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8EFE" w14:textId="77777777" w:rsidR="00693EFB" w:rsidRPr="006B5452" w:rsidRDefault="00693EFB" w:rsidP="00693EFB">
      <w:pPr>
        <w:pStyle w:val="11"/>
        <w:spacing w:before="64" w:line="242" w:lineRule="auto"/>
        <w:ind w:left="0" w:right="-2"/>
        <w:jc w:val="center"/>
        <w:rPr>
          <w:sz w:val="28"/>
          <w:szCs w:val="28"/>
        </w:rPr>
      </w:pPr>
      <w:r w:rsidRPr="006B5452">
        <w:rPr>
          <w:sz w:val="28"/>
          <w:szCs w:val="28"/>
        </w:rPr>
        <w:t>Федеральное</w:t>
      </w:r>
      <w:r w:rsidRPr="006B5452">
        <w:rPr>
          <w:spacing w:val="-6"/>
          <w:sz w:val="28"/>
          <w:szCs w:val="28"/>
        </w:rPr>
        <w:t xml:space="preserve"> </w:t>
      </w:r>
      <w:r w:rsidRPr="006B5452">
        <w:rPr>
          <w:sz w:val="28"/>
          <w:szCs w:val="28"/>
        </w:rPr>
        <w:t>государственное</w:t>
      </w:r>
      <w:r w:rsidRPr="006B5452">
        <w:rPr>
          <w:spacing w:val="-8"/>
          <w:sz w:val="28"/>
          <w:szCs w:val="28"/>
        </w:rPr>
        <w:t xml:space="preserve"> </w:t>
      </w:r>
      <w:r w:rsidRPr="006B5452">
        <w:rPr>
          <w:sz w:val="28"/>
          <w:szCs w:val="28"/>
        </w:rPr>
        <w:t>бюджетное</w:t>
      </w:r>
      <w:r w:rsidRPr="006B5452">
        <w:rPr>
          <w:spacing w:val="-6"/>
          <w:sz w:val="28"/>
          <w:szCs w:val="28"/>
        </w:rPr>
        <w:t xml:space="preserve"> </w:t>
      </w:r>
      <w:r w:rsidRPr="006B5452">
        <w:rPr>
          <w:sz w:val="28"/>
          <w:szCs w:val="28"/>
        </w:rPr>
        <w:t>образовательное</w:t>
      </w:r>
      <w:r w:rsidRPr="006B5452">
        <w:rPr>
          <w:spacing w:val="-5"/>
          <w:sz w:val="28"/>
          <w:szCs w:val="28"/>
        </w:rPr>
        <w:t xml:space="preserve"> </w:t>
      </w:r>
      <w:r w:rsidRPr="006B5452">
        <w:rPr>
          <w:sz w:val="28"/>
          <w:szCs w:val="28"/>
        </w:rPr>
        <w:t>учреждение высшего образования</w:t>
      </w:r>
    </w:p>
    <w:p w14:paraId="7DC4862E" w14:textId="77777777" w:rsidR="00693EFB" w:rsidRPr="006B5452" w:rsidRDefault="00693EFB" w:rsidP="00693EFB">
      <w:pPr>
        <w:spacing w:line="295" w:lineRule="exact"/>
        <w:ind w:right="-2"/>
        <w:jc w:val="center"/>
        <w:rPr>
          <w:b/>
          <w:sz w:val="28"/>
          <w:szCs w:val="28"/>
        </w:rPr>
      </w:pPr>
      <w:r w:rsidRPr="006B5452">
        <w:rPr>
          <w:b/>
          <w:sz w:val="28"/>
          <w:szCs w:val="28"/>
        </w:rPr>
        <w:t>«Мариупольский государственный университет имени А.И. Куинджи»</w:t>
      </w:r>
    </w:p>
    <w:p w14:paraId="775C7FBB" w14:textId="77777777" w:rsidR="00693EFB" w:rsidRPr="006B5452" w:rsidRDefault="00693EFB" w:rsidP="00693EFB">
      <w:pPr>
        <w:tabs>
          <w:tab w:val="left" w:pos="1134"/>
          <w:tab w:val="left" w:pos="1808"/>
        </w:tabs>
        <w:ind w:right="-2"/>
        <w:rPr>
          <w:sz w:val="24"/>
        </w:rPr>
      </w:pPr>
    </w:p>
    <w:p w14:paraId="329D0DDD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4E29A489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2E9A0006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64FFC15E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42AA0F29" w14:textId="77777777" w:rsidR="00693EFB" w:rsidRPr="006B5452" w:rsidRDefault="00693EFB" w:rsidP="00693EFB">
      <w:pPr>
        <w:pStyle w:val="a3"/>
        <w:ind w:firstLine="5565"/>
        <w:jc w:val="both"/>
      </w:pPr>
      <w:r w:rsidRPr="006B5452">
        <w:t>УТВЕРЖДАЮ</w:t>
      </w:r>
    </w:p>
    <w:p w14:paraId="111473D6" w14:textId="77777777" w:rsidR="00693EFB" w:rsidRPr="006B5452" w:rsidRDefault="00693EFB" w:rsidP="00693EFB">
      <w:pPr>
        <w:pStyle w:val="a3"/>
        <w:ind w:left="6237" w:right="-144"/>
      </w:pPr>
      <w:r w:rsidRPr="006B5452">
        <w:t>Проректор</w:t>
      </w:r>
      <w:r w:rsidRPr="006B5452">
        <w:rPr>
          <w:spacing w:val="-2"/>
        </w:rPr>
        <w:t xml:space="preserve"> </w:t>
      </w:r>
      <w:r w:rsidRPr="006B5452">
        <w:t>по</w:t>
      </w:r>
      <w:r w:rsidRPr="006B5452">
        <w:rPr>
          <w:spacing w:val="-2"/>
        </w:rPr>
        <w:t xml:space="preserve"> </w:t>
      </w:r>
      <w:r w:rsidRPr="006B5452">
        <w:rPr>
          <w:bCs/>
        </w:rPr>
        <w:t>молодежной политике, социально-воспитательной работе и безопасности</w:t>
      </w:r>
    </w:p>
    <w:p w14:paraId="58AC8759" w14:textId="77777777" w:rsidR="00693EFB" w:rsidRPr="006B5452" w:rsidRDefault="00693EFB" w:rsidP="00693EFB">
      <w:pPr>
        <w:pStyle w:val="a3"/>
        <w:tabs>
          <w:tab w:val="left" w:pos="2519"/>
        </w:tabs>
        <w:ind w:left="6237" w:right="-144"/>
        <w:jc w:val="both"/>
      </w:pPr>
      <w:r w:rsidRPr="006B5452">
        <w:rPr>
          <w:u w:val="single"/>
        </w:rPr>
        <w:t xml:space="preserve"> </w:t>
      </w:r>
      <w:r w:rsidRPr="006B5452">
        <w:rPr>
          <w:u w:val="single"/>
        </w:rPr>
        <w:tab/>
      </w:r>
      <w:r w:rsidRPr="006B5452">
        <w:t xml:space="preserve">_________Н.В. </w:t>
      </w:r>
      <w:proofErr w:type="spellStart"/>
      <w:r w:rsidRPr="006B5452">
        <w:t>Иванюта</w:t>
      </w:r>
      <w:proofErr w:type="spellEnd"/>
    </w:p>
    <w:p w14:paraId="6DD13A6B" w14:textId="77777777" w:rsidR="00693EFB" w:rsidRPr="006B5452" w:rsidRDefault="00693EFB" w:rsidP="00693EFB">
      <w:pPr>
        <w:pStyle w:val="a3"/>
        <w:tabs>
          <w:tab w:val="left" w:pos="479"/>
          <w:tab w:val="left" w:pos="2279"/>
          <w:tab w:val="left" w:pos="2879"/>
        </w:tabs>
        <w:ind w:left="6237" w:right="-144"/>
        <w:jc w:val="both"/>
      </w:pPr>
      <w:r w:rsidRPr="006B5452">
        <w:t>«</w:t>
      </w:r>
      <w:r w:rsidRPr="006B5452">
        <w:rPr>
          <w:u w:val="single"/>
        </w:rPr>
        <w:t>___</w:t>
      </w:r>
      <w:r w:rsidRPr="006B5452">
        <w:t>»</w:t>
      </w:r>
      <w:r w:rsidRPr="006B5452">
        <w:rPr>
          <w:u w:val="single"/>
        </w:rPr>
        <w:tab/>
        <w:t>____</w:t>
      </w:r>
      <w:r w:rsidRPr="006B5452">
        <w:t>20</w:t>
      </w:r>
      <w:r w:rsidRPr="006B5452">
        <w:rPr>
          <w:u w:val="single"/>
        </w:rPr>
        <w:tab/>
      </w:r>
      <w:r w:rsidRPr="006B5452">
        <w:t>г.</w:t>
      </w:r>
    </w:p>
    <w:p w14:paraId="0EBB19F4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3ADF5B84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25C6A16F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502BE7EE" w14:textId="77777777" w:rsidR="00693EFB" w:rsidRPr="006B5452" w:rsidRDefault="00693EFB" w:rsidP="00693EFB">
      <w:pPr>
        <w:pStyle w:val="a6"/>
      </w:pPr>
      <w:r w:rsidRPr="006B5452">
        <w:t>Рабочая</w:t>
      </w:r>
      <w:r w:rsidRPr="006B5452">
        <w:rPr>
          <w:spacing w:val="-7"/>
        </w:rPr>
        <w:t xml:space="preserve"> </w:t>
      </w:r>
      <w:r w:rsidRPr="006B5452">
        <w:t>программа</w:t>
      </w:r>
      <w:r w:rsidRPr="006B5452">
        <w:rPr>
          <w:spacing w:val="-5"/>
        </w:rPr>
        <w:t xml:space="preserve"> </w:t>
      </w:r>
      <w:r w:rsidRPr="006B5452">
        <w:t>воспитания</w:t>
      </w:r>
    </w:p>
    <w:p w14:paraId="3F6D6FAD" w14:textId="77777777" w:rsidR="00693EFB" w:rsidRPr="006B5452" w:rsidRDefault="00693EFB" w:rsidP="00693EFB">
      <w:pPr>
        <w:pStyle w:val="a3"/>
        <w:ind w:left="0"/>
        <w:rPr>
          <w:b/>
          <w:sz w:val="34"/>
        </w:rPr>
      </w:pPr>
    </w:p>
    <w:p w14:paraId="64620DFF" w14:textId="77777777" w:rsidR="00693EFB" w:rsidRPr="006B5452" w:rsidRDefault="00693EFB" w:rsidP="00693EFB">
      <w:pPr>
        <w:pStyle w:val="a3"/>
        <w:spacing w:before="8"/>
        <w:ind w:left="0"/>
        <w:rPr>
          <w:b/>
          <w:sz w:val="29"/>
        </w:rPr>
      </w:pPr>
    </w:p>
    <w:p w14:paraId="20BFDAC9" w14:textId="77777777" w:rsidR="00693EFB" w:rsidRPr="006B5452" w:rsidRDefault="00693EFB" w:rsidP="00693EFB">
      <w:pPr>
        <w:ind w:left="2072" w:right="1849"/>
        <w:jc w:val="center"/>
        <w:rPr>
          <w:sz w:val="28"/>
          <w:szCs w:val="28"/>
        </w:rPr>
      </w:pPr>
      <w:r w:rsidRPr="006B5452">
        <w:rPr>
          <w:sz w:val="28"/>
          <w:szCs w:val="28"/>
        </w:rPr>
        <w:t>Основная образовательная программа высшего профессионального образования</w:t>
      </w:r>
    </w:p>
    <w:p w14:paraId="7B39211D" w14:textId="77777777" w:rsidR="00693EFB" w:rsidRPr="006B5452" w:rsidRDefault="00693EFB" w:rsidP="00693EFB">
      <w:pPr>
        <w:pStyle w:val="a3"/>
        <w:ind w:left="0"/>
        <w:rPr>
          <w:sz w:val="28"/>
          <w:szCs w:val="28"/>
        </w:rPr>
      </w:pPr>
    </w:p>
    <w:p w14:paraId="59B85C68" w14:textId="1CEB64D5" w:rsidR="00693EFB" w:rsidRPr="006B5452" w:rsidRDefault="00693EFB" w:rsidP="00693EFB">
      <w:pPr>
        <w:ind w:left="2215" w:right="1587"/>
        <w:jc w:val="center"/>
        <w:rPr>
          <w:b/>
          <w:sz w:val="28"/>
          <w:szCs w:val="28"/>
        </w:rPr>
      </w:pPr>
      <w:r w:rsidRPr="006B5452">
        <w:rPr>
          <w:b/>
          <w:sz w:val="28"/>
          <w:szCs w:val="28"/>
        </w:rPr>
        <w:t>___</w:t>
      </w:r>
      <w:r w:rsidR="0065609B" w:rsidRPr="0065609B">
        <w:rPr>
          <w:b/>
          <w:sz w:val="28"/>
          <w:szCs w:val="28"/>
          <w:u w:val="single"/>
        </w:rPr>
        <w:t>Социальная работа</w:t>
      </w:r>
      <w:r w:rsidRPr="006B5452">
        <w:rPr>
          <w:b/>
          <w:sz w:val="28"/>
          <w:szCs w:val="28"/>
        </w:rPr>
        <w:t>______</w:t>
      </w:r>
    </w:p>
    <w:p w14:paraId="10BDD9D3" w14:textId="77777777" w:rsidR="00693EFB" w:rsidRPr="006B5452" w:rsidRDefault="00693EFB" w:rsidP="00693EFB">
      <w:pPr>
        <w:pStyle w:val="a3"/>
        <w:ind w:left="0"/>
        <w:rPr>
          <w:b/>
          <w:sz w:val="28"/>
          <w:szCs w:val="28"/>
        </w:rPr>
      </w:pPr>
    </w:p>
    <w:p w14:paraId="5E5A3789" w14:textId="77777777" w:rsidR="00693EFB" w:rsidRPr="006B5452" w:rsidRDefault="00693EFB" w:rsidP="00693EFB">
      <w:pPr>
        <w:pStyle w:val="a3"/>
        <w:ind w:left="0"/>
        <w:rPr>
          <w:b/>
        </w:rPr>
      </w:pPr>
    </w:p>
    <w:p w14:paraId="46117256" w14:textId="4E9FB8F3" w:rsidR="00693EFB" w:rsidRPr="006B5452" w:rsidRDefault="00693EFB" w:rsidP="00693EFB">
      <w:pPr>
        <w:pStyle w:val="a3"/>
        <w:ind w:left="0"/>
      </w:pPr>
      <w:r w:rsidRPr="006B5452">
        <w:rPr>
          <w:b/>
        </w:rPr>
        <w:t>НАПРАВЛЕНИЕ ПОДГОТОВКИ</w:t>
      </w:r>
      <w:r w:rsidRPr="006B5452">
        <w:t xml:space="preserve"> _</w:t>
      </w:r>
      <w:r w:rsidR="00B14F4F" w:rsidRPr="00B14F4F">
        <w:rPr>
          <w:u w:val="single"/>
        </w:rPr>
        <w:t>39.04.02 Социальная работа</w:t>
      </w:r>
      <w:r w:rsidRPr="006B5452">
        <w:t>__</w:t>
      </w:r>
    </w:p>
    <w:p w14:paraId="265C38D7" w14:textId="77777777" w:rsidR="00693EFB" w:rsidRPr="006B5452" w:rsidRDefault="00693EFB" w:rsidP="00693EFB">
      <w:pPr>
        <w:pStyle w:val="a3"/>
        <w:ind w:left="0"/>
      </w:pPr>
    </w:p>
    <w:p w14:paraId="3AFD63A7" w14:textId="29F31D5B" w:rsidR="00693EFB" w:rsidRPr="00B14F4F" w:rsidRDefault="00693EFB" w:rsidP="00693EFB">
      <w:pPr>
        <w:pStyle w:val="a3"/>
        <w:ind w:left="0"/>
      </w:pPr>
      <w:r w:rsidRPr="006B5452">
        <w:rPr>
          <w:b/>
        </w:rPr>
        <w:t>НАПРАВЛЕННОСТЬ (ПРОФИЛЬ)</w:t>
      </w:r>
      <w:r w:rsidRPr="006B5452">
        <w:t xml:space="preserve"> _</w:t>
      </w:r>
      <w:r w:rsidR="00B14F4F" w:rsidRPr="00B14F4F">
        <w:rPr>
          <w:u w:val="single"/>
        </w:rPr>
        <w:t>Социальная работ</w:t>
      </w:r>
      <w:r w:rsidR="00B14F4F">
        <w:rPr>
          <w:u w:val="single"/>
        </w:rPr>
        <w:t>а</w:t>
      </w:r>
      <w:r w:rsidR="00B14F4F" w:rsidRPr="00B14F4F">
        <w:t>________</w:t>
      </w:r>
    </w:p>
    <w:p w14:paraId="25E4C574" w14:textId="77777777" w:rsidR="00693EFB" w:rsidRPr="006B5452" w:rsidRDefault="00693EFB" w:rsidP="00693EFB">
      <w:pPr>
        <w:pStyle w:val="a3"/>
        <w:ind w:left="0"/>
      </w:pPr>
    </w:p>
    <w:p w14:paraId="5477A711" w14:textId="1B091A9B" w:rsidR="00693EFB" w:rsidRPr="006B5452" w:rsidRDefault="00693EFB" w:rsidP="00693EFB">
      <w:pPr>
        <w:pStyle w:val="a3"/>
        <w:ind w:left="0"/>
      </w:pPr>
      <w:r w:rsidRPr="006B5452">
        <w:rPr>
          <w:b/>
        </w:rPr>
        <w:t xml:space="preserve">УРОВЕНЬ ВЫСШЕГО </w:t>
      </w:r>
      <w:proofErr w:type="spellStart"/>
      <w:r w:rsidRPr="006B5452">
        <w:rPr>
          <w:b/>
        </w:rPr>
        <w:t>ОБРАЗОВАНИЯ</w:t>
      </w:r>
      <w:r w:rsidRPr="006B5452">
        <w:t>__</w:t>
      </w:r>
      <w:r w:rsidR="009042F6">
        <w:t>М</w:t>
      </w:r>
      <w:r w:rsidR="00B14F4F" w:rsidRPr="00B14F4F">
        <w:rPr>
          <w:u w:val="single"/>
        </w:rPr>
        <w:t>агистр</w:t>
      </w:r>
      <w:r w:rsidR="0065609B">
        <w:rPr>
          <w:u w:val="single"/>
        </w:rPr>
        <w:t>атура</w:t>
      </w:r>
      <w:proofErr w:type="spellEnd"/>
      <w:r w:rsidRPr="006B5452">
        <w:t>____________</w:t>
      </w:r>
    </w:p>
    <w:p w14:paraId="0D510C4C" w14:textId="77777777" w:rsidR="00693EFB" w:rsidRPr="006B5452" w:rsidRDefault="00693EFB" w:rsidP="00693EFB">
      <w:pPr>
        <w:pStyle w:val="1"/>
        <w:tabs>
          <w:tab w:val="left" w:pos="9412"/>
        </w:tabs>
        <w:ind w:left="0"/>
      </w:pPr>
    </w:p>
    <w:p w14:paraId="79518045" w14:textId="77777777" w:rsidR="00693EFB" w:rsidRPr="006B5452" w:rsidRDefault="00693EFB" w:rsidP="00693EFB">
      <w:pPr>
        <w:pStyle w:val="a3"/>
        <w:ind w:left="0"/>
        <w:rPr>
          <w:sz w:val="28"/>
          <w:szCs w:val="28"/>
        </w:rPr>
      </w:pPr>
    </w:p>
    <w:p w14:paraId="46B2CDE7" w14:textId="77777777" w:rsidR="00693EFB" w:rsidRPr="006B5452" w:rsidRDefault="00693EFB" w:rsidP="00693EFB">
      <w:pPr>
        <w:pStyle w:val="a3"/>
        <w:ind w:left="0"/>
        <w:rPr>
          <w:sz w:val="28"/>
          <w:szCs w:val="28"/>
        </w:rPr>
      </w:pPr>
    </w:p>
    <w:p w14:paraId="5491F40E" w14:textId="77777777" w:rsidR="00693EFB" w:rsidRPr="006B5452" w:rsidRDefault="00693EFB" w:rsidP="00693EFB">
      <w:pPr>
        <w:pStyle w:val="a3"/>
        <w:ind w:left="0"/>
        <w:rPr>
          <w:b/>
          <w:sz w:val="30"/>
        </w:rPr>
      </w:pPr>
    </w:p>
    <w:p w14:paraId="7E4C8E74" w14:textId="77777777" w:rsidR="00693EFB" w:rsidRPr="006B5452" w:rsidRDefault="00693EFB" w:rsidP="00693EFB">
      <w:pPr>
        <w:pStyle w:val="a3"/>
        <w:spacing w:before="1"/>
        <w:ind w:left="0"/>
        <w:rPr>
          <w:b/>
          <w:sz w:val="44"/>
        </w:rPr>
      </w:pPr>
    </w:p>
    <w:p w14:paraId="5A020262" w14:textId="77777777" w:rsidR="00693EFB" w:rsidRPr="006B5452" w:rsidRDefault="00693EFB" w:rsidP="00693EFB">
      <w:pPr>
        <w:pStyle w:val="a3"/>
        <w:spacing w:before="1"/>
        <w:ind w:left="0"/>
        <w:rPr>
          <w:b/>
          <w:sz w:val="44"/>
        </w:rPr>
      </w:pPr>
    </w:p>
    <w:p w14:paraId="1A224863" w14:textId="77777777" w:rsidR="00693EFB" w:rsidRPr="006B5452" w:rsidRDefault="00693EFB" w:rsidP="00693EFB">
      <w:pPr>
        <w:pStyle w:val="a3"/>
        <w:spacing w:before="1"/>
        <w:ind w:left="0"/>
        <w:rPr>
          <w:b/>
          <w:sz w:val="44"/>
        </w:rPr>
      </w:pPr>
    </w:p>
    <w:p w14:paraId="303FCF30" w14:textId="77777777" w:rsidR="00693EFB" w:rsidRPr="006B5452" w:rsidRDefault="00693EFB" w:rsidP="00693EFB">
      <w:pPr>
        <w:spacing w:before="1"/>
        <w:ind w:left="1591" w:right="1849"/>
        <w:jc w:val="center"/>
        <w:rPr>
          <w:sz w:val="28"/>
        </w:rPr>
      </w:pPr>
      <w:r w:rsidRPr="006B5452">
        <w:rPr>
          <w:sz w:val="28"/>
        </w:rPr>
        <w:t>Мариуполь,</w:t>
      </w:r>
      <w:r w:rsidRPr="006B5452">
        <w:rPr>
          <w:spacing w:val="-16"/>
          <w:sz w:val="28"/>
        </w:rPr>
        <w:t xml:space="preserve"> </w:t>
      </w:r>
      <w:r w:rsidRPr="006B5452">
        <w:rPr>
          <w:sz w:val="28"/>
        </w:rPr>
        <w:t>2023</w:t>
      </w:r>
    </w:p>
    <w:p w14:paraId="59588230" w14:textId="3408D69B" w:rsidR="00693EFB" w:rsidRPr="003F0FE5" w:rsidRDefault="00693EFB" w:rsidP="003F0FE5">
      <w:pPr>
        <w:spacing w:before="1"/>
        <w:ind w:left="1591" w:right="1849"/>
        <w:jc w:val="center"/>
        <w:rPr>
          <w:sz w:val="28"/>
        </w:rPr>
      </w:pPr>
      <w:r w:rsidRPr="006B5452">
        <w:rPr>
          <w:sz w:val="28"/>
        </w:rPr>
        <w:br w:type="page"/>
      </w:r>
    </w:p>
    <w:p w14:paraId="33875B4E" w14:textId="35234F25" w:rsidR="00693EFB" w:rsidRPr="006B5452" w:rsidRDefault="00693EFB" w:rsidP="00693EFB">
      <w:pPr>
        <w:pStyle w:val="a3"/>
        <w:ind w:left="0" w:right="251"/>
        <w:jc w:val="both"/>
        <w:rPr>
          <w:sz w:val="28"/>
          <w:szCs w:val="28"/>
        </w:rPr>
      </w:pPr>
      <w:r w:rsidRPr="006B5452">
        <w:rPr>
          <w:sz w:val="28"/>
          <w:szCs w:val="28"/>
        </w:rPr>
        <w:lastRenderedPageBreak/>
        <w:t xml:space="preserve">Рабочая программа воспитания утверждена на заседании кафедры </w:t>
      </w:r>
      <w:r w:rsidR="001B1059" w:rsidRPr="0065609B">
        <w:rPr>
          <w:sz w:val="28"/>
          <w:szCs w:val="28"/>
          <w:u w:val="single"/>
        </w:rPr>
        <w:t>социальной работы</w:t>
      </w:r>
      <w:r w:rsidRPr="0065609B">
        <w:rPr>
          <w:sz w:val="28"/>
          <w:szCs w:val="28"/>
          <w:u w:val="single"/>
        </w:rPr>
        <w:t>.</w:t>
      </w:r>
      <w:r w:rsidRPr="006B5452">
        <w:rPr>
          <w:sz w:val="28"/>
          <w:szCs w:val="28"/>
        </w:rPr>
        <w:t xml:space="preserve"> </w:t>
      </w:r>
    </w:p>
    <w:p w14:paraId="6AC6A071" w14:textId="6A15402D" w:rsidR="00693EFB" w:rsidRPr="006B5452" w:rsidRDefault="00693EFB" w:rsidP="00693EFB">
      <w:pPr>
        <w:pStyle w:val="a3"/>
        <w:ind w:left="0" w:right="251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Протокол № </w:t>
      </w:r>
      <w:r w:rsidR="003F0FE5">
        <w:rPr>
          <w:sz w:val="28"/>
          <w:szCs w:val="28"/>
        </w:rPr>
        <w:t>11</w:t>
      </w:r>
      <w:r w:rsidRPr="006B5452">
        <w:rPr>
          <w:sz w:val="28"/>
          <w:szCs w:val="28"/>
        </w:rPr>
        <w:t xml:space="preserve"> от «</w:t>
      </w:r>
      <w:r w:rsidR="003F0FE5">
        <w:rPr>
          <w:sz w:val="28"/>
          <w:szCs w:val="28"/>
        </w:rPr>
        <w:t>17</w:t>
      </w:r>
      <w:r w:rsidRPr="006B5452">
        <w:rPr>
          <w:sz w:val="28"/>
          <w:szCs w:val="28"/>
        </w:rPr>
        <w:t>»</w:t>
      </w:r>
      <w:r w:rsidR="003F0FE5">
        <w:rPr>
          <w:sz w:val="28"/>
          <w:szCs w:val="28"/>
        </w:rPr>
        <w:t xml:space="preserve"> мая</w:t>
      </w:r>
      <w:r w:rsidRPr="006B5452">
        <w:rPr>
          <w:sz w:val="28"/>
          <w:szCs w:val="28"/>
        </w:rPr>
        <w:t xml:space="preserve"> 20</w:t>
      </w:r>
      <w:r w:rsidR="003F0FE5">
        <w:rPr>
          <w:sz w:val="28"/>
          <w:szCs w:val="28"/>
        </w:rPr>
        <w:t>23</w:t>
      </w:r>
      <w:r w:rsidRPr="006B5452">
        <w:rPr>
          <w:sz w:val="28"/>
          <w:szCs w:val="28"/>
        </w:rPr>
        <w:t>г.</w:t>
      </w:r>
    </w:p>
    <w:p w14:paraId="6105F879" w14:textId="77777777" w:rsidR="00693EFB" w:rsidRPr="006B5452" w:rsidRDefault="00693EFB" w:rsidP="00693EFB">
      <w:pPr>
        <w:pStyle w:val="a3"/>
        <w:ind w:left="0" w:right="251"/>
        <w:jc w:val="both"/>
        <w:rPr>
          <w:sz w:val="28"/>
          <w:szCs w:val="28"/>
        </w:rPr>
      </w:pPr>
    </w:p>
    <w:p w14:paraId="3D1A29AD" w14:textId="77777777" w:rsidR="00693EFB" w:rsidRPr="006B5452" w:rsidRDefault="00693EFB" w:rsidP="00693EFB">
      <w:pPr>
        <w:pStyle w:val="a3"/>
        <w:ind w:left="0" w:right="251"/>
        <w:jc w:val="both"/>
        <w:rPr>
          <w:sz w:val="28"/>
          <w:szCs w:val="28"/>
        </w:rPr>
      </w:pPr>
    </w:p>
    <w:p w14:paraId="2FBDA505" w14:textId="43498637" w:rsidR="00693EFB" w:rsidRPr="006B5452" w:rsidRDefault="00693EFB" w:rsidP="00693EFB">
      <w:pPr>
        <w:pStyle w:val="a3"/>
        <w:ind w:left="0" w:right="251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Заведующий кафедрой    </w:t>
      </w:r>
      <w:r w:rsidRPr="006B5452">
        <w:rPr>
          <w:sz w:val="28"/>
          <w:szCs w:val="28"/>
        </w:rPr>
        <w:tab/>
      </w:r>
      <w:r w:rsidRPr="006B5452">
        <w:rPr>
          <w:sz w:val="28"/>
          <w:szCs w:val="28"/>
        </w:rPr>
        <w:tab/>
      </w:r>
      <w:r w:rsidR="003F0FE5">
        <w:rPr>
          <w:sz w:val="28"/>
          <w:szCs w:val="28"/>
        </w:rPr>
        <w:t xml:space="preserve">                    </w:t>
      </w:r>
      <w:r w:rsidRPr="006B5452">
        <w:rPr>
          <w:sz w:val="28"/>
          <w:szCs w:val="28"/>
        </w:rPr>
        <w:tab/>
      </w:r>
      <w:r w:rsidRPr="006B5452">
        <w:rPr>
          <w:sz w:val="28"/>
          <w:szCs w:val="28"/>
        </w:rPr>
        <w:tab/>
      </w:r>
      <w:r w:rsidRPr="006B5452">
        <w:rPr>
          <w:sz w:val="28"/>
          <w:szCs w:val="28"/>
        </w:rPr>
        <w:tab/>
      </w:r>
      <w:r w:rsidR="001B1059">
        <w:rPr>
          <w:sz w:val="28"/>
          <w:szCs w:val="28"/>
        </w:rPr>
        <w:t xml:space="preserve">П.М. Иванов </w:t>
      </w:r>
    </w:p>
    <w:p w14:paraId="19707C1F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0B5679CC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0F8B33FF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6A56698B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101BE446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1910FEB0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3C0774B0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05145A1C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78D1934C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1B0CD47B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56402E8D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7746B614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6EC41BD1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746C192F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720F0E71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46A9F452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010EBD98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2D8C0E7E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7114B9EF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432DFA13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55DF90E1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7CC5E9BE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4FA50E57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0A24043D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22C34977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38E621A3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6FA54806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32C8F7E8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62DB3E25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0FEBFA7E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6AF58093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</w:p>
    <w:p w14:paraId="67526835" w14:textId="77777777" w:rsidR="00693EFB" w:rsidRPr="006B5452" w:rsidRDefault="00693EFB" w:rsidP="00693EFB">
      <w:pPr>
        <w:pStyle w:val="11"/>
        <w:spacing w:before="90"/>
        <w:ind w:left="777" w:right="337"/>
        <w:jc w:val="center"/>
      </w:pPr>
      <w:r w:rsidRPr="006B5452">
        <w:br w:type="page"/>
      </w:r>
    </w:p>
    <w:p w14:paraId="5F74AD2B" w14:textId="77777777" w:rsidR="00693EFB" w:rsidRPr="006B5452" w:rsidRDefault="00693EFB" w:rsidP="00693EFB">
      <w:pPr>
        <w:pStyle w:val="11"/>
        <w:ind w:left="777" w:right="337"/>
        <w:jc w:val="center"/>
      </w:pPr>
    </w:p>
    <w:p w14:paraId="1A242463" w14:textId="77777777" w:rsidR="00693EFB" w:rsidRPr="006B5452" w:rsidRDefault="00693EFB" w:rsidP="00693EFB">
      <w:pPr>
        <w:pStyle w:val="11"/>
        <w:ind w:left="777" w:right="337"/>
        <w:jc w:val="center"/>
        <w:rPr>
          <w:sz w:val="28"/>
          <w:szCs w:val="28"/>
        </w:rPr>
      </w:pPr>
      <w:r w:rsidRPr="006B5452">
        <w:rPr>
          <w:sz w:val="28"/>
          <w:szCs w:val="28"/>
        </w:rPr>
        <w:t>Содержание</w:t>
      </w:r>
    </w:p>
    <w:p w14:paraId="7794B4AA" w14:textId="77777777" w:rsidR="00693EFB" w:rsidRPr="006B5452" w:rsidRDefault="00693EFB" w:rsidP="00693EFB">
      <w:pPr>
        <w:pStyle w:val="a3"/>
        <w:ind w:left="0"/>
        <w:jc w:val="both"/>
        <w:rPr>
          <w:b/>
          <w:sz w:val="28"/>
          <w:szCs w:val="28"/>
        </w:rPr>
      </w:pPr>
    </w:p>
    <w:p w14:paraId="1EE3E1A2" w14:textId="77777777" w:rsidR="00693EFB" w:rsidRPr="006B5452" w:rsidRDefault="00693EFB" w:rsidP="00693EF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Паспорт рабочей программы воспитания</w:t>
      </w:r>
    </w:p>
    <w:p w14:paraId="2753D1B4" w14:textId="77777777" w:rsidR="00693EFB" w:rsidRPr="006B5452" w:rsidRDefault="00693EFB" w:rsidP="00693EF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Цели и задачи воспитания, требования к формированию личностных результатов </w:t>
      </w:r>
    </w:p>
    <w:p w14:paraId="55A0B5AA" w14:textId="77777777" w:rsidR="00693EFB" w:rsidRPr="006B5452" w:rsidRDefault="00693EFB" w:rsidP="00693EF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Направления, виды, формы и содержание деятельности </w:t>
      </w:r>
    </w:p>
    <w:p w14:paraId="11661B58" w14:textId="77777777" w:rsidR="00693EFB" w:rsidRPr="006B5452" w:rsidRDefault="00693EFB" w:rsidP="00693EF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Ожидаемые результаты реализации рабочей программы воспитания </w:t>
      </w:r>
    </w:p>
    <w:p w14:paraId="1533B79E" w14:textId="77777777" w:rsidR="00693EFB" w:rsidRPr="006B5452" w:rsidRDefault="00693EFB" w:rsidP="00693EF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Ресурсное обеспечение воспитательной работы </w:t>
      </w:r>
    </w:p>
    <w:p w14:paraId="7C17E829" w14:textId="77777777" w:rsidR="00693EFB" w:rsidRPr="006B5452" w:rsidRDefault="00693EFB" w:rsidP="00693EF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3C325CD7" w14:textId="77777777" w:rsidR="00693EFB" w:rsidRPr="006B5452" w:rsidRDefault="00693EFB" w:rsidP="00693EFB">
      <w:pPr>
        <w:pStyle w:val="a5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720" w:right="228" w:firstLine="0"/>
        <w:jc w:val="both"/>
        <w:rPr>
          <w:sz w:val="28"/>
          <w:szCs w:val="28"/>
        </w:rPr>
      </w:pPr>
    </w:p>
    <w:p w14:paraId="732065F7" w14:textId="77777777" w:rsidR="00693EFB" w:rsidRPr="006B5452" w:rsidRDefault="00693EFB" w:rsidP="00693EFB">
      <w:pPr>
        <w:pStyle w:val="a5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4"/>
          <w:szCs w:val="24"/>
        </w:rPr>
      </w:pPr>
      <w:r w:rsidRPr="006B5452">
        <w:rPr>
          <w:sz w:val="28"/>
          <w:szCs w:val="28"/>
        </w:rPr>
        <w:br w:type="page"/>
      </w:r>
    </w:p>
    <w:p w14:paraId="3CF4A7F9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6B5452">
        <w:rPr>
          <w:b/>
          <w:caps/>
          <w:sz w:val="28"/>
          <w:szCs w:val="28"/>
        </w:rPr>
        <w:lastRenderedPageBreak/>
        <w:t>1. ПАСПОРТ рабочей программы воспитания</w:t>
      </w:r>
    </w:p>
    <w:p w14:paraId="10DCBD06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848"/>
      </w:tblGrid>
      <w:tr w:rsidR="00693EFB" w:rsidRPr="006B5452" w14:paraId="622F4476" w14:textId="77777777" w:rsidTr="005C375E">
        <w:tc>
          <w:tcPr>
            <w:tcW w:w="2518" w:type="dxa"/>
            <w:shd w:val="clear" w:color="auto" w:fill="auto"/>
          </w:tcPr>
          <w:p w14:paraId="7F4C402E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6B5452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7052" w:type="dxa"/>
            <w:shd w:val="clear" w:color="auto" w:fill="auto"/>
          </w:tcPr>
          <w:p w14:paraId="2B471CF9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6B5452">
              <w:rPr>
                <w:b/>
                <w:sz w:val="28"/>
                <w:szCs w:val="28"/>
              </w:rPr>
              <w:t>Содержание</w:t>
            </w:r>
            <w:r w:rsidRPr="006B5452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693EFB" w:rsidRPr="006B5452" w14:paraId="5C36BAD3" w14:textId="77777777" w:rsidTr="005C375E">
        <w:tc>
          <w:tcPr>
            <w:tcW w:w="2518" w:type="dxa"/>
            <w:shd w:val="clear" w:color="auto" w:fill="auto"/>
          </w:tcPr>
          <w:p w14:paraId="4A62520F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shd w:val="clear" w:color="auto" w:fill="auto"/>
          </w:tcPr>
          <w:p w14:paraId="38F2F892" w14:textId="479C3096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Рабочая программа воспитания основной образовательной программы высшего образования </w:t>
            </w:r>
            <w:r w:rsidR="001B1059" w:rsidRPr="001B1059">
              <w:rPr>
                <w:sz w:val="28"/>
                <w:szCs w:val="28"/>
              </w:rPr>
              <w:t xml:space="preserve">39.04.02 Социальная работа </w:t>
            </w:r>
          </w:p>
        </w:tc>
      </w:tr>
      <w:tr w:rsidR="00693EFB" w:rsidRPr="006B5452" w14:paraId="2BBCE290" w14:textId="77777777" w:rsidTr="005C375E">
        <w:tc>
          <w:tcPr>
            <w:tcW w:w="2518" w:type="dxa"/>
            <w:shd w:val="clear" w:color="auto" w:fill="auto"/>
          </w:tcPr>
          <w:p w14:paraId="3AAA1CED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Основание для разработки программы воспитания </w:t>
            </w:r>
          </w:p>
        </w:tc>
        <w:tc>
          <w:tcPr>
            <w:tcW w:w="7052" w:type="dxa"/>
            <w:shd w:val="clear" w:color="auto" w:fill="auto"/>
          </w:tcPr>
          <w:p w14:paraId="2B2475A2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Федеральный закон от 29.12.2012 N 273-ФЗ «Об образовании в Российской Федерации»; </w:t>
            </w:r>
          </w:p>
          <w:p w14:paraId="30C190E8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«Семейный кодекс Российской Федерации» от 29.12.1995 N 223- ФЗ; </w:t>
            </w:r>
          </w:p>
          <w:p w14:paraId="0CE0F1F2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Федеральный закон от 24.06.1999 N 120-ФЗ «Об основах системы профилактики безнадзорности и правонарушений несовершеннолетних»; </w:t>
            </w:r>
          </w:p>
          <w:p w14:paraId="2CAE8657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14:paraId="3E647EA3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- Указа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07.05.2018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204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 национальных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целях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 стратегических задачах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развития Российской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 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период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2024 года»;</w:t>
            </w:r>
          </w:p>
          <w:p w14:paraId="305B148C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4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4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4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4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4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09.05.2017</w:t>
            </w:r>
            <w:r w:rsidRPr="006B5452">
              <w:rPr>
                <w:spacing w:val="4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4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203</w:t>
            </w:r>
            <w:r w:rsidRPr="006B5452">
              <w:rPr>
                <w:spacing w:val="45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«Стратегия</w:t>
            </w:r>
            <w:r w:rsidRPr="006B5452">
              <w:rPr>
                <w:spacing w:val="4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развития 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информационного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общества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2017–2030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гг.»;</w:t>
            </w:r>
          </w:p>
          <w:p w14:paraId="313016D4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31.12.2015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683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Стратегии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национальной безопасности Российской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Федерации»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(с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изменениями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 06.03.2018);</w:t>
            </w:r>
          </w:p>
          <w:p w14:paraId="1CE87FEF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Указ Президента Российской Федерации от 24.12.2014 № 808 «Об утверждении Основ 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государственной культурной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политики»;</w:t>
            </w:r>
          </w:p>
          <w:p w14:paraId="1E80C127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5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5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19.12.2012</w:t>
            </w:r>
            <w:r w:rsidRPr="006B5452">
              <w:rPr>
                <w:spacing w:val="50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1666</w:t>
            </w:r>
            <w:r w:rsidRPr="006B5452">
              <w:rPr>
                <w:spacing w:val="50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Стратегии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государственной национальной политики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 Федерации на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период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2025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года»;</w:t>
            </w:r>
          </w:p>
          <w:p w14:paraId="4C7EBA07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spacing w:line="292" w:lineRule="exact"/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Распоряжение Правительства Российской Федерации от 29.05.2015 № 996-р «Стратегия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развития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воспитания в</w:t>
            </w:r>
            <w:r w:rsidRPr="006B5452">
              <w:rPr>
                <w:spacing w:val="-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период 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2025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года»;</w:t>
            </w:r>
          </w:p>
          <w:p w14:paraId="34B3759C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Распоряжение Правительства Российской Федерации от 29.11.2014 № 2403-р «Основы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государственной молодежной политики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 Федерации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период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2025 года»;</w:t>
            </w:r>
          </w:p>
          <w:p w14:paraId="63B3BE0E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План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мероприятий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реализации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Основ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государственной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молодежной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политики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Российской </w:t>
            </w:r>
            <w:r w:rsidRPr="006B5452">
              <w:rPr>
                <w:sz w:val="28"/>
                <w:szCs w:val="28"/>
              </w:rPr>
              <w:lastRenderedPageBreak/>
              <w:t>Федерации на период до 2025 года, утвержденных распоряжением Правительства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 Федерации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 29.11.2014 №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2403-р;</w:t>
            </w:r>
          </w:p>
          <w:p w14:paraId="018F1DDE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постановление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Правительства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26.12.2017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1642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«Об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утверждении государственной программы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 Федерации «Развитие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образования»;</w:t>
            </w:r>
          </w:p>
          <w:p w14:paraId="6A798E02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Послания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Федеральному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Собранию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Федерации; </w:t>
            </w:r>
          </w:p>
          <w:p w14:paraId="5449E40E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- Методические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рекомендации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создании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деятельности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советов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обучающихся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образовательных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организациях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(письмо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Министерства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образования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науки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Российской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Федерации от 14.02.2014 №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ВК-262/09);</w:t>
            </w:r>
          </w:p>
          <w:p w14:paraId="31BEBFA8" w14:textId="5B983FAF" w:rsidR="00693EFB" w:rsidRPr="00C23F0F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C23F0F">
              <w:rPr>
                <w:sz w:val="28"/>
                <w:szCs w:val="28"/>
              </w:rPr>
              <w:t xml:space="preserve">Приказ Минобрнауки России от </w:t>
            </w:r>
            <w:r w:rsidR="0065609B">
              <w:rPr>
                <w:sz w:val="28"/>
                <w:szCs w:val="28"/>
              </w:rPr>
              <w:t>05</w:t>
            </w:r>
            <w:r w:rsidRPr="00C23F0F">
              <w:rPr>
                <w:sz w:val="28"/>
                <w:szCs w:val="28"/>
              </w:rPr>
              <w:t>.0</w:t>
            </w:r>
            <w:r w:rsidR="0065609B">
              <w:rPr>
                <w:sz w:val="28"/>
                <w:szCs w:val="28"/>
              </w:rPr>
              <w:t>2</w:t>
            </w:r>
            <w:r w:rsidRPr="00C23F0F">
              <w:rPr>
                <w:sz w:val="28"/>
                <w:szCs w:val="28"/>
              </w:rPr>
              <w:t>.20</w:t>
            </w:r>
            <w:r w:rsidR="0065609B">
              <w:rPr>
                <w:sz w:val="28"/>
                <w:szCs w:val="28"/>
              </w:rPr>
              <w:t>18</w:t>
            </w:r>
            <w:r w:rsidRPr="00C23F0F">
              <w:rPr>
                <w:sz w:val="28"/>
                <w:szCs w:val="28"/>
              </w:rPr>
              <w:t xml:space="preserve"> N </w:t>
            </w:r>
            <w:r w:rsidR="0065609B">
              <w:rPr>
                <w:sz w:val="28"/>
                <w:szCs w:val="28"/>
              </w:rPr>
              <w:t>80</w:t>
            </w:r>
            <w:r w:rsidRPr="00C23F0F">
              <w:rPr>
                <w:sz w:val="28"/>
                <w:szCs w:val="28"/>
              </w:rPr>
              <w:t xml:space="preserve"> "Об утверждении федерального государственного образовательного стандарта высшего образования - </w:t>
            </w:r>
            <w:r w:rsidR="001B1059" w:rsidRPr="00C23F0F">
              <w:rPr>
                <w:sz w:val="28"/>
                <w:szCs w:val="28"/>
              </w:rPr>
              <w:t>магистратура</w:t>
            </w:r>
            <w:r w:rsidRPr="00C23F0F">
              <w:rPr>
                <w:sz w:val="28"/>
                <w:szCs w:val="28"/>
              </w:rPr>
              <w:t xml:space="preserve"> по направлению подготовки </w:t>
            </w:r>
            <w:r w:rsidR="001B1059" w:rsidRPr="00C23F0F">
              <w:rPr>
                <w:sz w:val="28"/>
                <w:szCs w:val="28"/>
              </w:rPr>
              <w:t>39</w:t>
            </w:r>
            <w:r w:rsidRPr="00C23F0F">
              <w:rPr>
                <w:sz w:val="28"/>
                <w:szCs w:val="28"/>
              </w:rPr>
              <w:t>.0</w:t>
            </w:r>
            <w:r w:rsidR="001B1059" w:rsidRPr="00C23F0F">
              <w:rPr>
                <w:sz w:val="28"/>
                <w:szCs w:val="28"/>
              </w:rPr>
              <w:t>4</w:t>
            </w:r>
            <w:r w:rsidRPr="00C23F0F">
              <w:rPr>
                <w:sz w:val="28"/>
                <w:szCs w:val="28"/>
              </w:rPr>
              <w:t>.0</w:t>
            </w:r>
            <w:r w:rsidR="001B1059" w:rsidRPr="00C23F0F">
              <w:rPr>
                <w:sz w:val="28"/>
                <w:szCs w:val="28"/>
              </w:rPr>
              <w:t>2</w:t>
            </w:r>
            <w:r w:rsidRPr="00C23F0F">
              <w:rPr>
                <w:sz w:val="28"/>
                <w:szCs w:val="28"/>
              </w:rPr>
              <w:t xml:space="preserve"> </w:t>
            </w:r>
            <w:r w:rsidR="001B1059" w:rsidRPr="00C23F0F">
              <w:rPr>
                <w:sz w:val="28"/>
                <w:szCs w:val="28"/>
              </w:rPr>
              <w:t>Социальная работа</w:t>
            </w:r>
            <w:r w:rsidRPr="00C23F0F">
              <w:rPr>
                <w:sz w:val="28"/>
                <w:szCs w:val="28"/>
              </w:rPr>
              <w:t xml:space="preserve">" </w:t>
            </w:r>
          </w:p>
          <w:p w14:paraId="7DCB7050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spacing w:line="292" w:lineRule="exact"/>
              <w:ind w:left="0" w:right="-1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Устав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Мариупольского государственного университета имени А.И. Куинджи;</w:t>
            </w:r>
          </w:p>
          <w:p w14:paraId="00A09691" w14:textId="77777777" w:rsidR="00693EFB" w:rsidRPr="006B5452" w:rsidRDefault="00693EFB" w:rsidP="00693EF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808"/>
              </w:tabs>
              <w:spacing w:line="293" w:lineRule="exact"/>
              <w:ind w:left="0" w:right="229" w:firstLine="566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иные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локальных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нормативных актов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Мариупольского государственного университета имени А.И. Куинджи.</w:t>
            </w:r>
          </w:p>
        </w:tc>
      </w:tr>
      <w:tr w:rsidR="00693EFB" w:rsidRPr="006B5452" w14:paraId="09534C26" w14:textId="77777777" w:rsidTr="005C375E">
        <w:tc>
          <w:tcPr>
            <w:tcW w:w="2518" w:type="dxa"/>
            <w:shd w:val="clear" w:color="auto" w:fill="auto"/>
          </w:tcPr>
          <w:p w14:paraId="084C7666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52" w:type="dxa"/>
            <w:shd w:val="clear" w:color="auto" w:fill="auto"/>
          </w:tcPr>
          <w:p w14:paraId="67C19A8F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Формирование и развитие личности,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</w:t>
            </w:r>
          </w:p>
        </w:tc>
      </w:tr>
      <w:tr w:rsidR="00693EFB" w:rsidRPr="006B5452" w14:paraId="624C38BF" w14:textId="77777777" w:rsidTr="005C375E">
        <w:tc>
          <w:tcPr>
            <w:tcW w:w="2518" w:type="dxa"/>
            <w:shd w:val="clear" w:color="auto" w:fill="auto"/>
          </w:tcPr>
          <w:p w14:paraId="5B9D0C5E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shd w:val="clear" w:color="auto" w:fill="auto"/>
          </w:tcPr>
          <w:p w14:paraId="1FB4E005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t xml:space="preserve">- </w:t>
            </w:r>
            <w:r w:rsidRPr="006B5452">
              <w:rPr>
                <w:sz w:val="28"/>
                <w:szCs w:val="28"/>
              </w:rPr>
              <w:t xml:space="preserve">формирование личности обучающегося, способного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 </w:t>
            </w:r>
          </w:p>
          <w:p w14:paraId="7902D516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C23F0F">
              <w:rPr>
                <w:sz w:val="28"/>
                <w:szCs w:val="28"/>
              </w:rPr>
              <w:t>- 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  <w:r w:rsidRPr="006B5452">
              <w:rPr>
                <w:sz w:val="28"/>
                <w:szCs w:val="28"/>
              </w:rPr>
              <w:t xml:space="preserve"> </w:t>
            </w:r>
          </w:p>
          <w:p w14:paraId="7CB5B2D0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формирование у обучающегося культуры здоровья на основе воспитания психически здоровой, </w:t>
            </w:r>
            <w:r w:rsidRPr="006B5452">
              <w:rPr>
                <w:sz w:val="28"/>
                <w:szCs w:val="28"/>
              </w:rPr>
              <w:lastRenderedPageBreak/>
              <w:t>физически развитой и социально-адаптированной личности; воспитание толерантной личности обучающегося;</w:t>
            </w:r>
          </w:p>
          <w:p w14:paraId="6199BF49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выпуск конкурентоспособных специалистов, обладающих высоким уровнем социально-личностных и профессиональных компетенций </w:t>
            </w:r>
          </w:p>
        </w:tc>
      </w:tr>
      <w:tr w:rsidR="00693EFB" w:rsidRPr="006B5452" w14:paraId="6D3D9D37" w14:textId="77777777" w:rsidTr="005C375E">
        <w:tc>
          <w:tcPr>
            <w:tcW w:w="2518" w:type="dxa"/>
            <w:shd w:val="clear" w:color="auto" w:fill="auto"/>
          </w:tcPr>
          <w:p w14:paraId="2129E070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  <w:shd w:val="clear" w:color="auto" w:fill="auto"/>
          </w:tcPr>
          <w:p w14:paraId="5E93F57D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Программа воспитания реализуется в течение всего периода обучения</w:t>
            </w:r>
          </w:p>
        </w:tc>
      </w:tr>
      <w:tr w:rsidR="00693EFB" w:rsidRPr="006B5452" w14:paraId="108AAA20" w14:textId="77777777" w:rsidTr="005C375E">
        <w:tc>
          <w:tcPr>
            <w:tcW w:w="2518" w:type="dxa"/>
            <w:shd w:val="clear" w:color="auto" w:fill="auto"/>
          </w:tcPr>
          <w:p w14:paraId="6FC53AE4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052" w:type="dxa"/>
            <w:shd w:val="clear" w:color="auto" w:fill="auto"/>
          </w:tcPr>
          <w:p w14:paraId="1F3F2DA8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Программа призвана обеспечить достижение обучающимися личностных результатов: </w:t>
            </w:r>
          </w:p>
          <w:p w14:paraId="55C7401A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формирование у обучающихся основ российской идентичности; </w:t>
            </w:r>
          </w:p>
          <w:p w14:paraId="57F2F684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готовность обучающихся к саморазвитию; </w:t>
            </w:r>
          </w:p>
          <w:p w14:paraId="1EE81453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мотивацию к познанию и обучению; </w:t>
            </w:r>
          </w:p>
          <w:p w14:paraId="48607CFC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ценностные установки и социально-значимые качества личности; </w:t>
            </w:r>
          </w:p>
          <w:p w14:paraId="38A7984E" w14:textId="77777777" w:rsidR="00693EFB" w:rsidRPr="006B5452" w:rsidRDefault="00693EFB" w:rsidP="005C375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- активное участие в социально-значимой деятельности.</w:t>
            </w:r>
          </w:p>
        </w:tc>
      </w:tr>
    </w:tbl>
    <w:p w14:paraId="32AD5389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p w14:paraId="3E6A744E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6B5452">
        <w:rPr>
          <w:b/>
          <w:sz w:val="28"/>
          <w:szCs w:val="28"/>
        </w:rPr>
        <w:t>2. ЦЕЛИ И ЗАДАЧИ ВОСПИТАНИЯ, ТРЕБОВАНИЯ К ФОРМИРОВАНИЮ ЛИЧНОСТНЫХ РЕЗУЛЬТАТОВ</w:t>
      </w:r>
    </w:p>
    <w:p w14:paraId="14FC9D65" w14:textId="77777777" w:rsidR="00693EFB" w:rsidRPr="006B5452" w:rsidRDefault="00693EFB" w:rsidP="00693EFB">
      <w:pPr>
        <w:tabs>
          <w:tab w:val="left" w:pos="1134"/>
          <w:tab w:val="left" w:pos="1808"/>
        </w:tabs>
        <w:ind w:right="229"/>
        <w:jc w:val="center"/>
        <w:rPr>
          <w:sz w:val="28"/>
          <w:szCs w:val="28"/>
        </w:rPr>
      </w:pPr>
    </w:p>
    <w:p w14:paraId="3A2EE2FD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b/>
          <w:sz w:val="28"/>
          <w:szCs w:val="28"/>
        </w:rPr>
        <w:t>Цель воспитания</w:t>
      </w:r>
      <w:r w:rsidRPr="006B5452">
        <w:rPr>
          <w:sz w:val="28"/>
          <w:szCs w:val="28"/>
        </w:rPr>
        <w:t xml:space="preserve"> – создание образовательного пространства университета, обеспечивающего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33C6DFB3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6B5452">
        <w:rPr>
          <w:b/>
          <w:sz w:val="28"/>
          <w:szCs w:val="28"/>
        </w:rPr>
        <w:t xml:space="preserve">Задачи воспитания: </w:t>
      </w:r>
    </w:p>
    <w:p w14:paraId="6F809D0F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- развитие мировоззрения и актуализации системы базовых ценностей личности обучающихся;</w:t>
      </w:r>
    </w:p>
    <w:p w14:paraId="341629C8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приобщение студенчества к общечеловеческим нормам морали, национальным устоям и академическим традициям; </w:t>
      </w:r>
    </w:p>
    <w:p w14:paraId="514DB5B2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14:paraId="2D4057E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18797537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06928438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14:paraId="3DE70587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формирование культуры и этики профессионального общения; </w:t>
      </w:r>
    </w:p>
    <w:p w14:paraId="62CBD3D3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lastRenderedPageBreak/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14:paraId="408A1FF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повышение уровня культуры безопасного поведения; </w:t>
      </w:r>
    </w:p>
    <w:p w14:paraId="0DF835AC" w14:textId="5B2F40A2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– развитие личностных качеств и установок (ответственности, дисциплины</w:t>
      </w:r>
      <w:r w:rsidR="00291E46">
        <w:rPr>
          <w:b w:val="0"/>
        </w:rPr>
        <w:t xml:space="preserve"> социальной работы</w:t>
      </w:r>
      <w:r w:rsidRPr="006B5452">
        <w:rPr>
          <w:b w:val="0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062FC827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вовлечение обучающихся в кружки, секции, клубы, студии и иные объединения, реализовывать их воспитательные возможности; </w:t>
      </w:r>
    </w:p>
    <w:p w14:paraId="721E2A46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использование в воспитании обучающихся возможности изучаемых дисциплин, поддерживать использование на занятиях интерактивных форм; </w:t>
      </w:r>
    </w:p>
    <w:p w14:paraId="0A48C2C8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поддержка студенческое самоуправление – как на уровне университета, так и на уровне группы; </w:t>
      </w:r>
    </w:p>
    <w:p w14:paraId="2465362B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поддержка деятельность функционирующих на базе университета студенческих общественных объединений и организаций; </w:t>
      </w:r>
    </w:p>
    <w:p w14:paraId="59DBDC59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организация в университете волонтерской деятельности и привлечение к ней обучающихся для освоения ими новых видов социально значимой деятельности; </w:t>
      </w:r>
    </w:p>
    <w:p w14:paraId="62A11C2B" w14:textId="77777777" w:rsidR="00693EFB" w:rsidRPr="006B5452" w:rsidRDefault="00693EFB" w:rsidP="00693EFB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- организация работы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59C295A8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t xml:space="preserve">Методологические подходы к организации воспитания. </w:t>
      </w:r>
      <w:r w:rsidRPr="006B5452">
        <w:rPr>
          <w:b w:val="0"/>
        </w:rPr>
        <w:t xml:space="preserve">В основу рабочей программы воспитания положен комплекс методологических подходов, включающий: </w:t>
      </w:r>
    </w:p>
    <w:p w14:paraId="18F4276C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аксиологический (ценностно-ориентированный); </w:t>
      </w:r>
    </w:p>
    <w:p w14:paraId="69992875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системный подход;</w:t>
      </w:r>
    </w:p>
    <w:p w14:paraId="33B2029F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системно-деятельностный подход;</w:t>
      </w:r>
    </w:p>
    <w:p w14:paraId="4F1B59BD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культурологический подход;</w:t>
      </w:r>
    </w:p>
    <w:p w14:paraId="674E888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проблемно-функциональный подход;</w:t>
      </w:r>
    </w:p>
    <w:p w14:paraId="4AD91104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научно-исследовательский подход;</w:t>
      </w:r>
    </w:p>
    <w:p w14:paraId="046E9C1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проектный подход;</w:t>
      </w:r>
    </w:p>
    <w:p w14:paraId="2267362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ресурсный подход;</w:t>
      </w:r>
    </w:p>
    <w:p w14:paraId="6C959CE2" w14:textId="4D7A09F3" w:rsidR="00693EFB" w:rsidRPr="006B5452" w:rsidRDefault="00291E46" w:rsidP="00693EFB">
      <w:pPr>
        <w:pStyle w:val="1"/>
        <w:ind w:left="0" w:right="0" w:firstLine="567"/>
        <w:jc w:val="both"/>
        <w:rPr>
          <w:b w:val="0"/>
        </w:rPr>
      </w:pPr>
      <w:proofErr w:type="spellStart"/>
      <w:r w:rsidRPr="006B5452">
        <w:rPr>
          <w:b w:val="0"/>
        </w:rPr>
        <w:t>здоровьесберегающий</w:t>
      </w:r>
      <w:proofErr w:type="spellEnd"/>
      <w:r w:rsidR="00693EFB" w:rsidRPr="006B5452">
        <w:rPr>
          <w:b w:val="0"/>
        </w:rPr>
        <w:t xml:space="preserve"> подход;</w:t>
      </w:r>
    </w:p>
    <w:p w14:paraId="42B069B6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информационный подход.</w:t>
      </w:r>
    </w:p>
    <w:p w14:paraId="04D43C45" w14:textId="77777777" w:rsidR="00693EFB" w:rsidRPr="006B5452" w:rsidRDefault="00693EFB" w:rsidP="00693EFB">
      <w:pPr>
        <w:pStyle w:val="1"/>
        <w:ind w:left="0" w:right="0"/>
      </w:pPr>
      <w:r w:rsidRPr="006B5452">
        <w:t>3. НАПРАВЛЕНИЯ, ВИДЫ, ФОРМЫ И СОДЕРЖАНИЕ ДЕЯТЕЛЬНОСТИ</w:t>
      </w:r>
    </w:p>
    <w:p w14:paraId="5D18CBAD" w14:textId="76BC5E83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Приоритетными направлениями воспитательной работы выступают: </w:t>
      </w:r>
    </w:p>
    <w:p w14:paraId="1B4A96EC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гражданско-патриотическое; </w:t>
      </w:r>
    </w:p>
    <w:p w14:paraId="178CA4DE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духовно-нравственное; </w:t>
      </w:r>
    </w:p>
    <w:p w14:paraId="099D96EB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культурно-творческое; </w:t>
      </w:r>
    </w:p>
    <w:p w14:paraId="7DB366AC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научно-образовательное; </w:t>
      </w:r>
    </w:p>
    <w:p w14:paraId="6676C24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– профессионально-трудовое;</w:t>
      </w:r>
    </w:p>
    <w:p w14:paraId="7507157F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экологическое; </w:t>
      </w:r>
    </w:p>
    <w:p w14:paraId="2BD099D5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lastRenderedPageBreak/>
        <w:t>– спортивно-оздоровительное.</w:t>
      </w:r>
    </w:p>
    <w:p w14:paraId="7CAA3B0B" w14:textId="3CA1B833" w:rsidR="00693EFB" w:rsidRPr="006B5452" w:rsidRDefault="00693EFB" w:rsidP="00693EFB">
      <w:pPr>
        <w:pStyle w:val="1"/>
        <w:ind w:left="0" w:right="0" w:firstLine="567"/>
        <w:jc w:val="both"/>
        <w:rPr>
          <w:b w:val="0"/>
          <w:color w:val="2E74B5"/>
        </w:rPr>
      </w:pPr>
      <w:r w:rsidRPr="006B5452">
        <w:rPr>
          <w:b w:val="0"/>
        </w:rPr>
        <w:t xml:space="preserve">Приоритетными видами деятельности обучающихся выступают </w:t>
      </w:r>
      <w:r w:rsidRPr="006B5452">
        <w:rPr>
          <w:b w:val="0"/>
          <w:color w:val="2E74B5"/>
        </w:rPr>
        <w:t xml:space="preserve"> </w:t>
      </w:r>
    </w:p>
    <w:p w14:paraId="29A81DD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проектная деятельность; </w:t>
      </w:r>
    </w:p>
    <w:p w14:paraId="318CA87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волонтерская (добровольческая) деятельность; </w:t>
      </w:r>
    </w:p>
    <w:p w14:paraId="7C282A15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научно-исследовательская деятельность; </w:t>
      </w:r>
    </w:p>
    <w:p w14:paraId="2BE358B2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студенческое самоуправление и объединение; </w:t>
      </w:r>
    </w:p>
    <w:p w14:paraId="4BCE8240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4C67A612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профориентационная деятельность; </w:t>
      </w:r>
    </w:p>
    <w:p w14:paraId="3F5ACBB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19452643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– другие виды деятельности обучающихся.</w:t>
      </w:r>
    </w:p>
    <w:p w14:paraId="0CD98D78" w14:textId="62149890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 :</w:t>
      </w:r>
    </w:p>
    <w:p w14:paraId="68D8BA90" w14:textId="61E8725D" w:rsidR="00693EFB" w:rsidRDefault="00693EFB" w:rsidP="00B57DC0">
      <w:pPr>
        <w:pStyle w:val="1"/>
        <w:ind w:left="0" w:right="0" w:firstLine="567"/>
      </w:pPr>
      <w:r w:rsidRPr="006B5452">
        <w:t>Модуль 1. Гражданско-патриотическое воспитание</w:t>
      </w:r>
    </w:p>
    <w:p w14:paraId="2D783D84" w14:textId="77777777" w:rsidR="00B57DC0" w:rsidRPr="00B57DC0" w:rsidRDefault="00B57DC0" w:rsidP="00B57DC0">
      <w:pPr>
        <w:pStyle w:val="1"/>
        <w:ind w:left="0" w:right="0"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693EFB" w:rsidRPr="006B5452" w14:paraId="0D724384" w14:textId="77777777" w:rsidTr="005C375E">
        <w:tc>
          <w:tcPr>
            <w:tcW w:w="9570" w:type="dxa"/>
            <w:gridSpan w:val="2"/>
            <w:shd w:val="clear" w:color="auto" w:fill="auto"/>
          </w:tcPr>
          <w:p w14:paraId="5D7A2324" w14:textId="77777777" w:rsidR="00693EFB" w:rsidRPr="006B5452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31A30D72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вечера, встречи, посвященные памятным датам и событиям истории России;</w:t>
            </w:r>
          </w:p>
          <w:p w14:paraId="5747A16F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14:paraId="7209030D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14:paraId="5EC700DB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14:paraId="6F52CB39" w14:textId="77777777" w:rsidR="00364CF3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организация экскурсий для студентов на мемориалы, в музеи; </w:t>
            </w:r>
          </w:p>
          <w:p w14:paraId="1378CA92" w14:textId="5E4DF23C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участие в мероприятиях, посвященных Дням памяти великих полководцев, в Днях воинской славы России; </w:t>
            </w:r>
          </w:p>
          <w:p w14:paraId="1C0003EE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14:paraId="47A3807A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14:paraId="668498F1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14:paraId="07EC407A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организация массовых акций по исторической или военно- патриотической тематике</w:t>
            </w:r>
          </w:p>
        </w:tc>
      </w:tr>
      <w:tr w:rsidR="00693EFB" w:rsidRPr="006B5452" w14:paraId="04F80B79" w14:textId="77777777" w:rsidTr="005C375E">
        <w:tc>
          <w:tcPr>
            <w:tcW w:w="4785" w:type="dxa"/>
            <w:shd w:val="clear" w:color="auto" w:fill="auto"/>
          </w:tcPr>
          <w:p w14:paraId="7394E575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3233B6C9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 выполнению гражданского долга и конституционных обязанностей по защите Родины</w:t>
            </w:r>
          </w:p>
        </w:tc>
      </w:tr>
      <w:tr w:rsidR="00693EFB" w:rsidRPr="006B5452" w14:paraId="569CCC32" w14:textId="77777777" w:rsidTr="005C375E">
        <w:tc>
          <w:tcPr>
            <w:tcW w:w="4785" w:type="dxa"/>
            <w:shd w:val="clear" w:color="auto" w:fill="auto"/>
          </w:tcPr>
          <w:p w14:paraId="3ADCDB40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45D40C3A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формирование у обучающихся </w:t>
            </w:r>
            <w:r w:rsidRPr="006B5452">
              <w:rPr>
                <w:b w:val="0"/>
                <w:sz w:val="24"/>
                <w:szCs w:val="24"/>
              </w:rPr>
              <w:lastRenderedPageBreak/>
              <w:t xml:space="preserve">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 </w:t>
            </w:r>
          </w:p>
          <w:p w14:paraId="72E5EF13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 - почитание студенческой молодежью национальных символов, героев, уважение к заслугам старшего поколения перед Родиной; </w:t>
            </w:r>
          </w:p>
          <w:p w14:paraId="7A119C37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 </w:t>
            </w:r>
          </w:p>
          <w:p w14:paraId="10A2F4FA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знание обучающимися своих гражданских прав и добросовестное выполнение гражданских обязанностей</w:t>
            </w:r>
          </w:p>
        </w:tc>
      </w:tr>
      <w:tr w:rsidR="00693EFB" w:rsidRPr="006B5452" w14:paraId="74BFA3CA" w14:textId="77777777" w:rsidTr="005C375E">
        <w:tc>
          <w:tcPr>
            <w:tcW w:w="4785" w:type="dxa"/>
            <w:shd w:val="clear" w:color="auto" w:fill="auto"/>
          </w:tcPr>
          <w:p w14:paraId="58528EE7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72410D9B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14:paraId="44B3DD68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14:paraId="4341C06A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знание обучающимися истории символов российского государства (герб, флаг, гимн); </w:t>
            </w:r>
          </w:p>
          <w:p w14:paraId="4C7F6FFC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14:paraId="2DF61787" w14:textId="77777777" w:rsidR="00693EFB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- электоральная активность студенческой молодежи</w:t>
            </w:r>
            <w:r w:rsidR="00F04B24">
              <w:rPr>
                <w:b w:val="0"/>
                <w:sz w:val="24"/>
                <w:szCs w:val="24"/>
              </w:rPr>
              <w:t>.</w:t>
            </w:r>
          </w:p>
          <w:p w14:paraId="4FF7E958" w14:textId="721F185A" w:rsidR="00F04B24" w:rsidRPr="006B5452" w:rsidRDefault="00F04B24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76FB7FE1" w14:textId="77777777" w:rsidR="00693EFB" w:rsidRPr="006B5452" w:rsidRDefault="00693EFB" w:rsidP="00693EFB">
      <w:pPr>
        <w:pStyle w:val="1"/>
        <w:ind w:left="0" w:right="0" w:firstLine="567"/>
      </w:pPr>
      <w:r w:rsidRPr="006B5452">
        <w:lastRenderedPageBreak/>
        <w:t>Модуль 2. Духовно-нравственное</w:t>
      </w:r>
      <w:r w:rsidRPr="006B5452">
        <w:rPr>
          <w:b w:val="0"/>
        </w:rPr>
        <w:t xml:space="preserve"> </w:t>
      </w:r>
      <w:r w:rsidRPr="006B5452"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693EFB" w:rsidRPr="006B5452" w14:paraId="75BD1D7C" w14:textId="77777777" w:rsidTr="005C375E">
        <w:tc>
          <w:tcPr>
            <w:tcW w:w="9570" w:type="dxa"/>
            <w:gridSpan w:val="2"/>
            <w:shd w:val="clear" w:color="auto" w:fill="auto"/>
          </w:tcPr>
          <w:p w14:paraId="2965D28D" w14:textId="77777777" w:rsidR="00693EFB" w:rsidRPr="006B5452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424B2FC8" w14:textId="6670BEE3" w:rsidR="00693EFB" w:rsidRPr="00A47B9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</w:t>
            </w:r>
            <w:r w:rsidR="00A47B92">
              <w:rPr>
                <w:b w:val="0"/>
                <w:sz w:val="24"/>
                <w:szCs w:val="24"/>
              </w:rPr>
              <w:t>Индивидуально-групповые занятия, беседы нравственного и духовного содержания;</w:t>
            </w:r>
          </w:p>
          <w:p w14:paraId="5974ED36" w14:textId="5060CE1E" w:rsidR="00A47B92" w:rsidRPr="00A47B92" w:rsidRDefault="00693EFB" w:rsidP="00A47B92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</w:t>
            </w:r>
            <w:r w:rsidR="00A47B92">
              <w:rPr>
                <w:b w:val="0"/>
                <w:sz w:val="24"/>
                <w:szCs w:val="24"/>
              </w:rPr>
              <w:t>Заочные экскурсии, виртуальный музей, создание презентаций с помощью использования мультимедийных технологий;</w:t>
            </w:r>
          </w:p>
        </w:tc>
      </w:tr>
      <w:tr w:rsidR="00693EFB" w:rsidRPr="006B5452" w14:paraId="33306B77" w14:textId="77777777" w:rsidTr="005C375E">
        <w:tc>
          <w:tcPr>
            <w:tcW w:w="4785" w:type="dxa"/>
            <w:shd w:val="clear" w:color="auto" w:fill="auto"/>
          </w:tcPr>
          <w:p w14:paraId="73211B53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582233F7" w14:textId="4CA6B07A" w:rsidR="00693EFB" w:rsidRPr="006B5452" w:rsidRDefault="009949A4" w:rsidP="009949A4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2F5C45">
              <w:rPr>
                <w:b w:val="0"/>
                <w:sz w:val="24"/>
                <w:szCs w:val="24"/>
              </w:rPr>
              <w:t xml:space="preserve">Подготовить </w:t>
            </w:r>
            <w:r w:rsidR="00C14AF3" w:rsidRPr="002F5C45">
              <w:rPr>
                <w:b w:val="0"/>
                <w:sz w:val="24"/>
                <w:szCs w:val="24"/>
              </w:rPr>
              <w:t>студентов</w:t>
            </w:r>
            <w:r w:rsidRPr="002F5C45">
              <w:rPr>
                <w:b w:val="0"/>
                <w:sz w:val="24"/>
                <w:szCs w:val="24"/>
              </w:rPr>
              <w:t xml:space="preserve"> магистров в области духовно-нравственного воспитания, обладающих фундаментальными знаниями теории и практики работы с молодежью,  социологии и психологии связей с обществе</w:t>
            </w:r>
            <w:r w:rsidR="002F5C45" w:rsidRPr="002F5C45">
              <w:rPr>
                <w:b w:val="0"/>
                <w:sz w:val="24"/>
                <w:szCs w:val="24"/>
              </w:rPr>
              <w:t>нностью</w:t>
            </w:r>
          </w:p>
        </w:tc>
      </w:tr>
      <w:tr w:rsidR="00693EFB" w:rsidRPr="006B5452" w14:paraId="1074151C" w14:textId="77777777" w:rsidTr="005C375E">
        <w:tc>
          <w:tcPr>
            <w:tcW w:w="4785" w:type="dxa"/>
            <w:shd w:val="clear" w:color="auto" w:fill="auto"/>
          </w:tcPr>
          <w:p w14:paraId="63977AD0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454F5B73" w14:textId="33AD1EC1" w:rsidR="00693EFB" w:rsidRPr="006B5452" w:rsidRDefault="002F5C45" w:rsidP="002F5C45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формирование </w:t>
            </w:r>
            <w:r w:rsidRPr="002F5C45">
              <w:rPr>
                <w:b w:val="0"/>
                <w:sz w:val="24"/>
                <w:szCs w:val="24"/>
              </w:rPr>
              <w:t xml:space="preserve">потребности в здоровом образе жизни, укреплении духовного </w:t>
            </w:r>
            <w:r>
              <w:rPr>
                <w:b w:val="0"/>
                <w:sz w:val="24"/>
                <w:szCs w:val="24"/>
              </w:rPr>
              <w:t xml:space="preserve">здоровья и нравственного компонента </w:t>
            </w:r>
          </w:p>
        </w:tc>
      </w:tr>
      <w:tr w:rsidR="00693EFB" w:rsidRPr="006B5452" w14:paraId="509288B6" w14:textId="77777777" w:rsidTr="005C375E">
        <w:tc>
          <w:tcPr>
            <w:tcW w:w="4785" w:type="dxa"/>
            <w:shd w:val="clear" w:color="auto" w:fill="auto"/>
          </w:tcPr>
          <w:p w14:paraId="505A8DD7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3D005390" w14:textId="0B338375" w:rsidR="00693EFB" w:rsidRPr="006B5452" w:rsidRDefault="00B1380C" w:rsidP="00B1380C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Студент способен анализировать и учитывать разнообразие духовных и нравственных культур в процессе воспитания. </w:t>
            </w:r>
          </w:p>
        </w:tc>
      </w:tr>
    </w:tbl>
    <w:p w14:paraId="2093A04F" w14:textId="77777777" w:rsidR="00693EFB" w:rsidRPr="006B5452" w:rsidRDefault="00693EFB" w:rsidP="00693EFB">
      <w:pPr>
        <w:pStyle w:val="1"/>
        <w:ind w:left="0" w:right="0" w:firstLine="567"/>
      </w:pPr>
      <w:r w:rsidRPr="006B5452"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693EFB" w:rsidRPr="006B5452" w14:paraId="6FCB4BA3" w14:textId="77777777" w:rsidTr="005C375E">
        <w:tc>
          <w:tcPr>
            <w:tcW w:w="9570" w:type="dxa"/>
            <w:gridSpan w:val="2"/>
            <w:shd w:val="clear" w:color="auto" w:fill="auto"/>
          </w:tcPr>
          <w:p w14:paraId="5A79C9A5" w14:textId="77777777" w:rsidR="00693EFB" w:rsidRPr="006B5452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04D9EA2A" w14:textId="67F987E5" w:rsidR="00F04B24" w:rsidRPr="00F04B24" w:rsidRDefault="00F04B24" w:rsidP="00F04B24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04B24">
              <w:rPr>
                <w:bCs/>
                <w:sz w:val="24"/>
                <w:szCs w:val="24"/>
              </w:rPr>
              <w:t>развитие ценностно-смысловой сферы и духовной культуры, нравственных чувств;</w:t>
            </w:r>
          </w:p>
          <w:p w14:paraId="36F8F6E2" w14:textId="77777777" w:rsidR="00F04B24" w:rsidRPr="00F04B24" w:rsidRDefault="00F04B24" w:rsidP="00F04B24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F04B24">
              <w:rPr>
                <w:bCs/>
                <w:sz w:val="24"/>
                <w:szCs w:val="24"/>
              </w:rPr>
              <w:t xml:space="preserve">формирование чёткой системы нравственных приоритетов личности; </w:t>
            </w:r>
          </w:p>
          <w:p w14:paraId="76171D48" w14:textId="474E7284" w:rsidR="00693EFB" w:rsidRPr="009042F6" w:rsidRDefault="00F04B24" w:rsidP="009042F6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F04B24">
              <w:rPr>
                <w:bCs/>
                <w:sz w:val="24"/>
                <w:szCs w:val="24"/>
              </w:rPr>
              <w:t>-  обеспечение развития личности и её социально-психологической поддержки, формирование личностных качеств, необходимых для эффективной профессиональной деятельности;</w:t>
            </w:r>
          </w:p>
        </w:tc>
      </w:tr>
      <w:tr w:rsidR="00693EFB" w:rsidRPr="006B5452" w14:paraId="0F685763" w14:textId="77777777" w:rsidTr="005C375E">
        <w:tc>
          <w:tcPr>
            <w:tcW w:w="4785" w:type="dxa"/>
            <w:shd w:val="clear" w:color="auto" w:fill="auto"/>
          </w:tcPr>
          <w:p w14:paraId="6521AF6A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58535172" w14:textId="6F82C08B" w:rsidR="00693EFB" w:rsidRPr="006B5452" w:rsidRDefault="00B04BFB" w:rsidP="008C773B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B04BFB">
              <w:rPr>
                <w:b w:val="0"/>
                <w:sz w:val="24"/>
                <w:szCs w:val="24"/>
              </w:rPr>
              <w:t>Воспитание и развитие у студентов нравственности и высокой культуры российского интеллигента является самой важной задачей в процессе становления личности. Культурно-нравственное воспитание включает в себя нравственно-этическое и эстетическое воспитание.</w:t>
            </w:r>
          </w:p>
        </w:tc>
      </w:tr>
      <w:tr w:rsidR="00693EFB" w:rsidRPr="006B5452" w14:paraId="6A7C73B0" w14:textId="77777777" w:rsidTr="005C375E">
        <w:tc>
          <w:tcPr>
            <w:tcW w:w="4785" w:type="dxa"/>
            <w:shd w:val="clear" w:color="auto" w:fill="auto"/>
          </w:tcPr>
          <w:p w14:paraId="30ED23B1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147F1605" w14:textId="46BD7A86" w:rsidR="00693EFB" w:rsidRPr="006B5452" w:rsidRDefault="00B04BFB" w:rsidP="00B04BFB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04BFB">
              <w:rPr>
                <w:b w:val="0"/>
                <w:sz w:val="24"/>
                <w:szCs w:val="24"/>
              </w:rPr>
              <w:t>формирование эстетического сознания, что проявляется в создании у молодого человека идеальных базовых образцов высокого искусства, установок на положительное восприятие ценностей отечественного, национального искусства и лучших образцов зарубежной культуры</w:t>
            </w:r>
          </w:p>
        </w:tc>
      </w:tr>
      <w:tr w:rsidR="00693EFB" w:rsidRPr="006B5452" w14:paraId="7179108D" w14:textId="77777777" w:rsidTr="005C375E">
        <w:tc>
          <w:tcPr>
            <w:tcW w:w="4785" w:type="dxa"/>
            <w:shd w:val="clear" w:color="auto" w:fill="auto"/>
          </w:tcPr>
          <w:p w14:paraId="436F17C8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15EE201C" w14:textId="77777777" w:rsidR="00693EFB" w:rsidRDefault="00F02FF5" w:rsidP="00B04BFB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F02FF5">
              <w:rPr>
                <w:b w:val="0"/>
                <w:sz w:val="24"/>
                <w:szCs w:val="24"/>
              </w:rPr>
              <w:t>В результате культурно-</w:t>
            </w:r>
            <w:r>
              <w:rPr>
                <w:b w:val="0"/>
                <w:sz w:val="24"/>
                <w:szCs w:val="24"/>
              </w:rPr>
              <w:t>творческого</w:t>
            </w:r>
            <w:r w:rsidRPr="00F02FF5">
              <w:rPr>
                <w:b w:val="0"/>
                <w:sz w:val="24"/>
                <w:szCs w:val="24"/>
              </w:rPr>
              <w:t xml:space="preserve"> воспитания у студентов должны быть сформированы такие качества личности, как высокая нравственность, эстетический вкус, высокие моральные, коллективистские качества, раскрыться творческие способности</w:t>
            </w:r>
          </w:p>
          <w:p w14:paraId="569091FA" w14:textId="77777777" w:rsidR="00F04B24" w:rsidRDefault="00F04B24" w:rsidP="00B04BFB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  <w:p w14:paraId="43CF8F5B" w14:textId="77777777" w:rsidR="00F04B24" w:rsidRDefault="00F04B24" w:rsidP="00B04BFB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  <w:p w14:paraId="17F01C44" w14:textId="278C135D" w:rsidR="009042F6" w:rsidRPr="006B5452" w:rsidRDefault="009042F6" w:rsidP="00B04BFB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4C7CE5BC" w14:textId="77777777" w:rsidR="00693EFB" w:rsidRPr="006B5452" w:rsidRDefault="00693EFB" w:rsidP="00693EFB">
      <w:pPr>
        <w:pStyle w:val="1"/>
        <w:ind w:left="0" w:right="0" w:firstLine="567"/>
      </w:pPr>
      <w:r w:rsidRPr="006B5452">
        <w:lastRenderedPageBreak/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693EFB" w:rsidRPr="006B5452" w14:paraId="6CE71611" w14:textId="77777777" w:rsidTr="005C375E">
        <w:tc>
          <w:tcPr>
            <w:tcW w:w="9570" w:type="dxa"/>
            <w:gridSpan w:val="2"/>
            <w:shd w:val="clear" w:color="auto" w:fill="auto"/>
          </w:tcPr>
          <w:p w14:paraId="6E864884" w14:textId="77777777" w:rsidR="00693EFB" w:rsidRPr="006B5452" w:rsidRDefault="00693EFB" w:rsidP="007C4BD8">
            <w:pPr>
              <w:pStyle w:val="1"/>
              <w:ind w:left="0" w:right="0" w:firstLine="32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1371EA21" w14:textId="0482E309" w:rsidR="00F04B24" w:rsidRPr="00F04B24" w:rsidRDefault="007C4BD8" w:rsidP="00F04B24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7C4BD8">
              <w:rPr>
                <w:b w:val="0"/>
                <w:sz w:val="24"/>
                <w:szCs w:val="24"/>
              </w:rPr>
              <w:t>-</w:t>
            </w:r>
            <w:r w:rsidR="00F04B24" w:rsidRPr="00F04B24">
              <w:rPr>
                <w:b w:val="0"/>
                <w:sz w:val="24"/>
                <w:szCs w:val="24"/>
              </w:rPr>
              <w:t xml:space="preserve"> </w:t>
            </w:r>
            <w:r w:rsidR="00F04B24" w:rsidRPr="00F04B24">
              <w:rPr>
                <w:b w:val="0"/>
                <w:bCs w:val="0"/>
                <w:sz w:val="24"/>
                <w:szCs w:val="24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="00F04B24" w:rsidRPr="00F04B24">
              <w:rPr>
                <w:b w:val="0"/>
                <w:bCs w:val="0"/>
                <w:sz w:val="24"/>
                <w:szCs w:val="24"/>
              </w:rPr>
              <w:t>самоменеджмента</w:t>
            </w:r>
            <w:proofErr w:type="spellEnd"/>
            <w:r w:rsidR="00F04B24" w:rsidRPr="00F04B24">
              <w:rPr>
                <w:b w:val="0"/>
                <w:bCs w:val="0"/>
                <w:sz w:val="24"/>
                <w:szCs w:val="24"/>
              </w:rPr>
      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управленческими способностями (навыков принимать решения в условиях неопределённости и изменений, управления временем, лидерства, критического мышления).</w:t>
            </w:r>
          </w:p>
          <w:p w14:paraId="1CAF1FE5" w14:textId="77777777" w:rsidR="00F04B24" w:rsidRDefault="00F04B24" w:rsidP="00F04B24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C4BD8" w:rsidRPr="007C4BD8">
              <w:rPr>
                <w:b w:val="0"/>
                <w:sz w:val="24"/>
                <w:szCs w:val="24"/>
              </w:rPr>
              <w:t>Научно-практические конференции;</w:t>
            </w:r>
          </w:p>
          <w:p w14:paraId="75D7A523" w14:textId="0567609F" w:rsidR="00693EFB" w:rsidRPr="00A0263E" w:rsidRDefault="007C4BD8" w:rsidP="00F04B24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  <w:r w:rsidRPr="007C4BD8">
              <w:rPr>
                <w:b w:val="0"/>
                <w:sz w:val="24"/>
                <w:szCs w:val="24"/>
              </w:rPr>
              <w:t>-Проектная деятельность</w:t>
            </w:r>
          </w:p>
        </w:tc>
      </w:tr>
      <w:tr w:rsidR="00693EFB" w:rsidRPr="006B5452" w14:paraId="018960F7" w14:textId="77777777" w:rsidTr="005C375E">
        <w:tc>
          <w:tcPr>
            <w:tcW w:w="4785" w:type="dxa"/>
            <w:shd w:val="clear" w:color="auto" w:fill="auto"/>
          </w:tcPr>
          <w:p w14:paraId="784668CF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402FB6EC" w14:textId="615DD353" w:rsidR="00DC402A" w:rsidRPr="006B5452" w:rsidRDefault="00B04BFB" w:rsidP="007C4BD8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B04BFB">
              <w:rPr>
                <w:b w:val="0"/>
                <w:sz w:val="24"/>
                <w:szCs w:val="24"/>
              </w:rPr>
              <w:t xml:space="preserve">формирование исследовательского и критического мышления, мотивация к научно-исследовательской деятельности </w:t>
            </w:r>
          </w:p>
        </w:tc>
      </w:tr>
      <w:tr w:rsidR="00693EFB" w:rsidRPr="006B5452" w14:paraId="0A2F69CC" w14:textId="77777777" w:rsidTr="00940E54">
        <w:trPr>
          <w:trHeight w:val="626"/>
        </w:trPr>
        <w:tc>
          <w:tcPr>
            <w:tcW w:w="4785" w:type="dxa"/>
            <w:shd w:val="clear" w:color="auto" w:fill="auto"/>
          </w:tcPr>
          <w:p w14:paraId="0E59A66C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63189811" w14:textId="77777777" w:rsidR="00693EFB" w:rsidRDefault="00940E54" w:rsidP="00940E54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формирование о обучающихся мотивации и осознанного уважительного отношения к научно-образовательному воспитанию, </w:t>
            </w:r>
          </w:p>
          <w:p w14:paraId="205223AD" w14:textId="2F7CF040" w:rsidR="00940E54" w:rsidRPr="006B5452" w:rsidRDefault="00940E54" w:rsidP="00940E54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развитие познавательного интереса обучающихся </w:t>
            </w:r>
          </w:p>
        </w:tc>
      </w:tr>
      <w:tr w:rsidR="00693EFB" w:rsidRPr="006B5452" w14:paraId="4FB7022A" w14:textId="77777777" w:rsidTr="005C375E">
        <w:tc>
          <w:tcPr>
            <w:tcW w:w="4785" w:type="dxa"/>
            <w:shd w:val="clear" w:color="auto" w:fill="auto"/>
          </w:tcPr>
          <w:p w14:paraId="57FA6CF2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3D325A17" w14:textId="298A7059" w:rsidR="00693EFB" w:rsidRPr="006B5452" w:rsidRDefault="00F04B24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E4EE5">
              <w:rPr>
                <w:b w:val="0"/>
                <w:bCs w:val="0"/>
                <w:sz w:val="24"/>
                <w:szCs w:val="24"/>
              </w:rPr>
              <w:t>Приобщение обучающихся к участию в конкурсах научно-исследовательских и проектно</w:t>
            </w: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6E4EE5">
              <w:rPr>
                <w:b w:val="0"/>
                <w:bCs w:val="0"/>
                <w:sz w:val="24"/>
                <w:szCs w:val="24"/>
              </w:rPr>
              <w:t>исследовательских работ, к организации и проведению научно-практических конференций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3ADAEEFB" w14:textId="77777777" w:rsidR="00693EFB" w:rsidRPr="006B5452" w:rsidRDefault="00693EFB" w:rsidP="00693EFB">
      <w:pPr>
        <w:pStyle w:val="1"/>
        <w:ind w:left="0" w:right="0" w:firstLine="567"/>
      </w:pPr>
      <w:r w:rsidRPr="006B5452">
        <w:t>Модуль 5. Профессионально-трудовое воспитание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861"/>
      </w:tblGrid>
      <w:tr w:rsidR="00693EFB" w:rsidRPr="006B5452" w14:paraId="019CBB36" w14:textId="77777777" w:rsidTr="005E46A1">
        <w:tc>
          <w:tcPr>
            <w:tcW w:w="9493" w:type="dxa"/>
            <w:gridSpan w:val="2"/>
            <w:shd w:val="clear" w:color="auto" w:fill="auto"/>
          </w:tcPr>
          <w:p w14:paraId="7C0EF855" w14:textId="77777777" w:rsidR="00693EFB" w:rsidRPr="006B5452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0EE7043E" w14:textId="6CCB7C29" w:rsidR="00F04B24" w:rsidRPr="00F04B24" w:rsidRDefault="00693EFB" w:rsidP="00F04B24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</w:t>
            </w:r>
            <w:r w:rsidR="00F04B24" w:rsidRPr="00F04B24">
              <w:rPr>
                <w:b w:val="0"/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профессии;</w:t>
            </w:r>
          </w:p>
          <w:p w14:paraId="4F9A7465" w14:textId="55672C60" w:rsidR="00F04B24" w:rsidRDefault="00F04B24" w:rsidP="00F04B24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F04B24">
              <w:rPr>
                <w:bCs/>
                <w:sz w:val="24"/>
                <w:szCs w:val="24"/>
              </w:rPr>
              <w:t>- воспитание положительного отношения к труду, развитие потребности к творческому труду, воспитание социально значимой целеустремлённости и ответственности в деловых отношениях;</w:t>
            </w:r>
          </w:p>
          <w:p w14:paraId="438C8A26" w14:textId="64AC56AD" w:rsidR="00971368" w:rsidRPr="00F04B24" w:rsidRDefault="00F04B24" w:rsidP="00F04B24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</w:t>
            </w:r>
            <w:r w:rsidR="00EC6EB5">
              <w:rPr>
                <w:b w:val="0"/>
                <w:sz w:val="24"/>
                <w:szCs w:val="24"/>
              </w:rPr>
              <w:t>роизводственные практики</w:t>
            </w:r>
          </w:p>
        </w:tc>
      </w:tr>
      <w:tr w:rsidR="00693EFB" w:rsidRPr="006B5452" w14:paraId="75D9480F" w14:textId="77777777" w:rsidTr="005E46A1">
        <w:tc>
          <w:tcPr>
            <w:tcW w:w="4632" w:type="dxa"/>
            <w:shd w:val="clear" w:color="auto" w:fill="auto"/>
          </w:tcPr>
          <w:p w14:paraId="74C6AD34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861" w:type="dxa"/>
            <w:shd w:val="clear" w:color="auto" w:fill="auto"/>
          </w:tcPr>
          <w:p w14:paraId="04EF92A4" w14:textId="7469BE1A" w:rsidR="00693EFB" w:rsidRPr="006B5452" w:rsidRDefault="005E46A1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5E46A1">
              <w:rPr>
                <w:b w:val="0"/>
                <w:sz w:val="24"/>
                <w:szCs w:val="24"/>
              </w:rPr>
              <w:t>Проведение систематической и целенаправленной работы в приобщении студентов к профессионально- трудовой деятельности и овладением связанным с нею социальными функциями в соответствии со специальностью и уровнем квалификации</w:t>
            </w:r>
          </w:p>
        </w:tc>
      </w:tr>
      <w:tr w:rsidR="00693EFB" w:rsidRPr="006B5452" w14:paraId="5588E848" w14:textId="77777777" w:rsidTr="005E46A1">
        <w:tc>
          <w:tcPr>
            <w:tcW w:w="4632" w:type="dxa"/>
            <w:shd w:val="clear" w:color="auto" w:fill="auto"/>
          </w:tcPr>
          <w:p w14:paraId="2BAE6747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861" w:type="dxa"/>
            <w:shd w:val="clear" w:color="auto" w:fill="auto"/>
          </w:tcPr>
          <w:p w14:paraId="4E4E5C72" w14:textId="5633DF8B" w:rsidR="005E46A1" w:rsidRPr="005E46A1" w:rsidRDefault="00E56C84" w:rsidP="00E56C84">
            <w:pPr>
              <w:pStyle w:val="1"/>
              <w:tabs>
                <w:tab w:val="left" w:pos="3330"/>
              </w:tabs>
              <w:ind w:left="0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="005E46A1" w:rsidRPr="005E46A1">
              <w:rPr>
                <w:b w:val="0"/>
                <w:sz w:val="24"/>
                <w:szCs w:val="24"/>
              </w:rPr>
              <w:t xml:space="preserve">формирование  </w:t>
            </w:r>
            <w:r w:rsidR="005E46A1">
              <w:rPr>
                <w:b w:val="0"/>
                <w:sz w:val="24"/>
                <w:szCs w:val="24"/>
              </w:rPr>
              <w:t>ли</w:t>
            </w:r>
            <w:r w:rsidR="005E46A1" w:rsidRPr="005E46A1">
              <w:rPr>
                <w:b w:val="0"/>
                <w:sz w:val="24"/>
                <w:szCs w:val="24"/>
              </w:rPr>
              <w:t>чности</w:t>
            </w:r>
            <w:proofErr w:type="gramEnd"/>
            <w:r w:rsidR="005E46A1">
              <w:rPr>
                <w:b w:val="0"/>
                <w:sz w:val="24"/>
                <w:szCs w:val="24"/>
              </w:rPr>
              <w:t xml:space="preserve"> </w:t>
            </w:r>
            <w:r w:rsidR="005E46A1" w:rsidRPr="005E46A1">
              <w:rPr>
                <w:b w:val="0"/>
                <w:sz w:val="24"/>
                <w:szCs w:val="24"/>
              </w:rPr>
              <w:t>специалиста,  способного  к  принятию  управленческих  и</w:t>
            </w:r>
            <w:r w:rsidR="005E46A1">
              <w:rPr>
                <w:b w:val="0"/>
                <w:sz w:val="24"/>
                <w:szCs w:val="24"/>
              </w:rPr>
              <w:t xml:space="preserve">  </w:t>
            </w:r>
          </w:p>
          <w:p w14:paraId="64CD8620" w14:textId="7282A227" w:rsidR="005E46A1" w:rsidRDefault="005E46A1" w:rsidP="005E46A1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5E46A1">
              <w:rPr>
                <w:b w:val="0"/>
                <w:sz w:val="24"/>
                <w:szCs w:val="24"/>
              </w:rPr>
              <w:t>социальных решений с ориентацией на знание законов развития общества, его правовых основ</w:t>
            </w:r>
            <w:r>
              <w:rPr>
                <w:b w:val="0"/>
                <w:sz w:val="24"/>
                <w:szCs w:val="24"/>
              </w:rPr>
              <w:t xml:space="preserve">, </w:t>
            </w:r>
          </w:p>
          <w:p w14:paraId="061DACCB" w14:textId="556C7509" w:rsidR="005E46A1" w:rsidRDefault="00E56C84" w:rsidP="00E56C84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5E46A1" w:rsidRPr="005E46A1">
              <w:rPr>
                <w:b w:val="0"/>
                <w:sz w:val="24"/>
                <w:szCs w:val="24"/>
              </w:rPr>
              <w:t xml:space="preserve">формирование специалиста, ответственного за экономические и социальные последствия профессиональных решений; </w:t>
            </w:r>
          </w:p>
          <w:p w14:paraId="5CBCE423" w14:textId="7E6D98A3" w:rsidR="00693EFB" w:rsidRPr="006B5452" w:rsidRDefault="00E56C84" w:rsidP="00E56C84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5E46A1" w:rsidRPr="005E46A1">
              <w:rPr>
                <w:b w:val="0"/>
                <w:sz w:val="24"/>
                <w:szCs w:val="24"/>
              </w:rPr>
              <w:t>формирование у студентов лидерских качеств, умений и навыков работы в коллективе.</w:t>
            </w:r>
          </w:p>
        </w:tc>
      </w:tr>
      <w:tr w:rsidR="00693EFB" w:rsidRPr="006B5452" w14:paraId="5FB4EED1" w14:textId="77777777" w:rsidTr="005E46A1">
        <w:tc>
          <w:tcPr>
            <w:tcW w:w="4632" w:type="dxa"/>
            <w:shd w:val="clear" w:color="auto" w:fill="auto"/>
          </w:tcPr>
          <w:p w14:paraId="0043FCA2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861" w:type="dxa"/>
            <w:shd w:val="clear" w:color="auto" w:fill="auto"/>
          </w:tcPr>
          <w:p w14:paraId="2F28CF2A" w14:textId="77777777" w:rsidR="00693EFB" w:rsidRDefault="00A3684B" w:rsidP="00A3684B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A3684B">
              <w:rPr>
                <w:b w:val="0"/>
                <w:sz w:val="24"/>
                <w:szCs w:val="24"/>
              </w:rPr>
              <w:t xml:space="preserve">сформированы такие качества личности, как трудолюбие, дисциплинированность, работоспособность, экономическая рациональность, профессиональная этика, </w:t>
            </w:r>
            <w:r w:rsidRPr="00A3684B">
              <w:rPr>
                <w:b w:val="0"/>
                <w:sz w:val="24"/>
                <w:szCs w:val="24"/>
              </w:rPr>
              <w:lastRenderedPageBreak/>
              <w:t>любовь к окружающей природе, способность принимать ответственные решения, творческие способности и другие качества, необходимые специалисту в соответствии с его специализацией.</w:t>
            </w:r>
          </w:p>
          <w:p w14:paraId="4B3F8A99" w14:textId="4286243B" w:rsidR="00F04B24" w:rsidRPr="006B5452" w:rsidRDefault="00F04B24" w:rsidP="00A3684B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3B3AAAFB" w14:textId="77777777" w:rsidR="00693EFB" w:rsidRPr="006B5452" w:rsidRDefault="00693EFB" w:rsidP="00693EFB">
      <w:pPr>
        <w:pStyle w:val="1"/>
        <w:ind w:left="0" w:right="0" w:firstLine="567"/>
      </w:pPr>
      <w:r w:rsidRPr="006B5452">
        <w:lastRenderedPageBreak/>
        <w:t>Модуль 6. 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693EFB" w:rsidRPr="006B5452" w14:paraId="3C0FB61A" w14:textId="77777777" w:rsidTr="005C375E">
        <w:tc>
          <w:tcPr>
            <w:tcW w:w="9570" w:type="dxa"/>
            <w:gridSpan w:val="2"/>
            <w:shd w:val="clear" w:color="auto" w:fill="auto"/>
          </w:tcPr>
          <w:p w14:paraId="54BE3DF8" w14:textId="77777777" w:rsidR="00693EFB" w:rsidRPr="006B5452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66EA0D5E" w14:textId="4BA04F08" w:rsidR="00693EFB" w:rsidRPr="00F04B24" w:rsidRDefault="00693EFB" w:rsidP="00F04B24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- </w:t>
            </w:r>
            <w:r w:rsidR="00A90613" w:rsidRPr="00A90613">
              <w:rPr>
                <w:b w:val="0"/>
                <w:sz w:val="24"/>
                <w:szCs w:val="24"/>
              </w:rPr>
              <w:t>просветительск</w:t>
            </w:r>
            <w:r w:rsidR="00A90613">
              <w:rPr>
                <w:b w:val="0"/>
                <w:sz w:val="24"/>
                <w:szCs w:val="24"/>
              </w:rPr>
              <w:t>ая работа,</w:t>
            </w:r>
            <w:r w:rsidR="00A90613" w:rsidRPr="00A90613">
              <w:rPr>
                <w:b w:val="0"/>
                <w:sz w:val="24"/>
                <w:szCs w:val="24"/>
              </w:rPr>
              <w:t xml:space="preserve"> направленн</w:t>
            </w:r>
            <w:r w:rsidR="00A90613">
              <w:rPr>
                <w:b w:val="0"/>
                <w:sz w:val="24"/>
                <w:szCs w:val="24"/>
              </w:rPr>
              <w:t>ая</w:t>
            </w:r>
            <w:r w:rsidR="00A90613" w:rsidRPr="00A90613">
              <w:rPr>
                <w:b w:val="0"/>
                <w:sz w:val="24"/>
                <w:szCs w:val="24"/>
              </w:rPr>
              <w:t xml:space="preserve"> на формирование активной социальной позиции</w:t>
            </w:r>
            <w:r w:rsidR="000C188E">
              <w:rPr>
                <w:b w:val="0"/>
                <w:sz w:val="24"/>
                <w:szCs w:val="24"/>
              </w:rPr>
              <w:t>, экологической культуры</w:t>
            </w:r>
          </w:p>
        </w:tc>
      </w:tr>
      <w:tr w:rsidR="00693EFB" w:rsidRPr="006B5452" w14:paraId="24330407" w14:textId="77777777" w:rsidTr="005C375E">
        <w:tc>
          <w:tcPr>
            <w:tcW w:w="4785" w:type="dxa"/>
            <w:shd w:val="clear" w:color="auto" w:fill="auto"/>
          </w:tcPr>
          <w:p w14:paraId="41C9CCF3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75C86762" w14:textId="6228F730" w:rsidR="00C74CFC" w:rsidRPr="006B5452" w:rsidRDefault="00C74CFC" w:rsidP="00C74CFC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экологического сознания и устойчивого экологического поведения обучающихся. Формирование осознанного отношения к охране природы и окружающей среды.</w:t>
            </w:r>
          </w:p>
        </w:tc>
      </w:tr>
      <w:tr w:rsidR="00693EFB" w:rsidRPr="006B5452" w14:paraId="3B8EDDE0" w14:textId="77777777" w:rsidTr="005C375E">
        <w:tc>
          <w:tcPr>
            <w:tcW w:w="4785" w:type="dxa"/>
            <w:shd w:val="clear" w:color="auto" w:fill="auto"/>
          </w:tcPr>
          <w:p w14:paraId="542E49E6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2B125DBA" w14:textId="77777777" w:rsidR="00693EFB" w:rsidRDefault="0093586E" w:rsidP="0093586E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86E">
              <w:rPr>
                <w:b w:val="0"/>
                <w:sz w:val="24"/>
                <w:szCs w:val="24"/>
              </w:rPr>
              <w:t>формированием у студентов экологического сознания, включающего совокупность взглядов и идей о проблемах оптимального взаимодействия общества и природы в соответствии с конкретными жизненными потребностями людей и возможностями природы.</w:t>
            </w:r>
          </w:p>
          <w:p w14:paraId="0ED5CFBA" w14:textId="6AE99074" w:rsidR="0093586E" w:rsidRPr="006B5452" w:rsidRDefault="0093586E" w:rsidP="0093586E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0D1946" w:rsidRPr="000D1946">
              <w:rPr>
                <w:b w:val="0"/>
                <w:sz w:val="24"/>
                <w:szCs w:val="24"/>
              </w:rPr>
              <w:t>формирование эмоционально-психологической установки, выражающей отношение к природе не только как к источнику серьезных ресурсов, но как к среде обитания, обеспечивающей социальный и культурный прогресс человечества</w:t>
            </w:r>
          </w:p>
        </w:tc>
      </w:tr>
      <w:tr w:rsidR="00693EFB" w:rsidRPr="006B5452" w14:paraId="6F601A63" w14:textId="77777777" w:rsidTr="005C375E">
        <w:tc>
          <w:tcPr>
            <w:tcW w:w="4785" w:type="dxa"/>
            <w:shd w:val="clear" w:color="auto" w:fill="auto"/>
          </w:tcPr>
          <w:p w14:paraId="72E2A2E7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7B907186" w14:textId="274EABB6" w:rsidR="00693EFB" w:rsidRPr="006B5452" w:rsidRDefault="000D1946" w:rsidP="000D1946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студенты </w:t>
            </w:r>
            <w:r w:rsidRPr="000D1946">
              <w:rPr>
                <w:b w:val="0"/>
                <w:sz w:val="24"/>
                <w:szCs w:val="24"/>
              </w:rPr>
              <w:t>способны создавать и реализовывать стратегию, учитывающую нежелательное воздействие на природу, обеспечивая тем самым устойчивое развитие общества.</w:t>
            </w:r>
          </w:p>
        </w:tc>
      </w:tr>
    </w:tbl>
    <w:p w14:paraId="54E139C8" w14:textId="77777777" w:rsidR="00693EFB" w:rsidRPr="006B5452" w:rsidRDefault="00693EFB" w:rsidP="00693EFB">
      <w:pPr>
        <w:pStyle w:val="1"/>
        <w:ind w:left="0" w:right="0" w:firstLine="567"/>
      </w:pPr>
      <w:r w:rsidRPr="006B5452">
        <w:t>Модуль 7.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693EFB" w:rsidRPr="006B5452" w14:paraId="3DD45029" w14:textId="77777777" w:rsidTr="005C375E">
        <w:tc>
          <w:tcPr>
            <w:tcW w:w="9570" w:type="dxa"/>
            <w:gridSpan w:val="2"/>
            <w:shd w:val="clear" w:color="auto" w:fill="auto"/>
          </w:tcPr>
          <w:p w14:paraId="5F728432" w14:textId="77777777" w:rsidR="00693EFB" w:rsidRPr="006B5452" w:rsidRDefault="00693EFB" w:rsidP="005C375E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23284079" w14:textId="41376404" w:rsidR="00F04B24" w:rsidRPr="00F04B24" w:rsidRDefault="005072C2" w:rsidP="00F04B24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693EFB" w:rsidRPr="006B5452">
              <w:rPr>
                <w:b w:val="0"/>
                <w:sz w:val="24"/>
                <w:szCs w:val="24"/>
              </w:rPr>
              <w:t xml:space="preserve"> </w:t>
            </w:r>
            <w:r w:rsidR="00F04B24" w:rsidRPr="00F04B24">
              <w:rPr>
                <w:b w:val="0"/>
                <w:sz w:val="24"/>
                <w:szCs w:val="24"/>
              </w:rPr>
              <w:t>- формирование культуры ведения здорового и безопасного образа жизни, развитие способности к сохранению и укреплению здоровья;</w:t>
            </w:r>
          </w:p>
          <w:p w14:paraId="5A3E1FFF" w14:textId="77777777" w:rsidR="00F04B24" w:rsidRPr="00F04B24" w:rsidRDefault="00F04B24" w:rsidP="00F04B24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F04B24">
              <w:rPr>
                <w:bCs/>
                <w:sz w:val="24"/>
                <w:szCs w:val="24"/>
              </w:rPr>
              <w:t xml:space="preserve">- воспитание внутренней потребности личности в здоровом образе жизни, ответственного отношения к природной и социокультурной среде; </w:t>
            </w:r>
          </w:p>
          <w:p w14:paraId="73707F66" w14:textId="215B0A73" w:rsidR="00693EFB" w:rsidRPr="00F04B24" w:rsidRDefault="00F04B24" w:rsidP="00F04B24">
            <w:pPr>
              <w:jc w:val="both"/>
              <w:outlineLvl w:val="0"/>
              <w:rPr>
                <w:sz w:val="24"/>
                <w:szCs w:val="24"/>
              </w:rPr>
            </w:pPr>
            <w:r w:rsidRPr="00F04B24">
              <w:rPr>
                <w:bCs/>
                <w:sz w:val="24"/>
                <w:szCs w:val="24"/>
              </w:rPr>
              <w:t>-  организация деятельности по социальной поддержке и оздоровлению обучающихся</w:t>
            </w:r>
          </w:p>
        </w:tc>
      </w:tr>
      <w:tr w:rsidR="00693EFB" w:rsidRPr="006B5452" w14:paraId="7D836CD9" w14:textId="77777777" w:rsidTr="005C375E">
        <w:tc>
          <w:tcPr>
            <w:tcW w:w="4785" w:type="dxa"/>
            <w:shd w:val="clear" w:color="auto" w:fill="auto"/>
          </w:tcPr>
          <w:p w14:paraId="15140226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3BA329B2" w14:textId="5876F010" w:rsidR="00693EFB" w:rsidRPr="00F04B24" w:rsidRDefault="00F04B24" w:rsidP="005C375E">
            <w:pPr>
              <w:pStyle w:val="1"/>
              <w:ind w:left="0" w:right="0" w:firstLine="567"/>
              <w:jc w:val="both"/>
              <w:rPr>
                <w:b w:val="0"/>
                <w:sz w:val="22"/>
                <w:szCs w:val="22"/>
              </w:rPr>
            </w:pPr>
            <w:r w:rsidRPr="00F04B24">
              <w:rPr>
                <w:b w:val="0"/>
                <w:sz w:val="22"/>
                <w:szCs w:val="22"/>
              </w:rPr>
              <w:t>Формирование у студентов мотивационно-ценностных установок на здоровый образ жизни, использование физической культуры и спорта в укреплении здоровья студентов, их гармоничном развитии, воспитании морально-волевых качеств и самоконтроля, необходимых в профессиональном становлении, личностной самореализации</w:t>
            </w:r>
          </w:p>
        </w:tc>
      </w:tr>
      <w:tr w:rsidR="00693EFB" w:rsidRPr="006B5452" w14:paraId="586BC0C5" w14:textId="77777777" w:rsidTr="005C375E">
        <w:tc>
          <w:tcPr>
            <w:tcW w:w="4785" w:type="dxa"/>
            <w:shd w:val="clear" w:color="auto" w:fill="auto"/>
          </w:tcPr>
          <w:p w14:paraId="35F3C335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6E525A5D" w14:textId="0054897E" w:rsidR="008F1CB5" w:rsidRDefault="008F1CB5" w:rsidP="008F1CB5">
            <w:pPr>
              <w:pStyle w:val="1"/>
              <w:ind w:left="0" w:right="0"/>
              <w:jc w:val="both"/>
              <w:rPr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- </w:t>
            </w:r>
            <w:r w:rsidRPr="008F1CB5">
              <w:rPr>
                <w:b w:val="0"/>
                <w:bCs w:val="0"/>
                <w:sz w:val="22"/>
                <w:szCs w:val="22"/>
              </w:rPr>
              <w:t>формирование телесного здоровья</w:t>
            </w:r>
            <w:r w:rsidRPr="008F1CB5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8F1CB5">
              <w:rPr>
                <w:b w:val="0"/>
                <w:bCs w:val="0"/>
                <w:sz w:val="22"/>
                <w:szCs w:val="22"/>
              </w:rPr>
              <w:t>студентов,</w:t>
            </w:r>
            <w:r w:rsidRPr="008F1CB5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</w:p>
          <w:p w14:paraId="55D490FD" w14:textId="77777777" w:rsidR="008F1CB5" w:rsidRDefault="008F1CB5" w:rsidP="008F1CB5">
            <w:pPr>
              <w:pStyle w:val="1"/>
              <w:ind w:left="0" w:right="0"/>
              <w:jc w:val="both"/>
              <w:rPr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-формирование </w:t>
            </w:r>
            <w:r w:rsidRPr="008F1CB5">
              <w:rPr>
                <w:b w:val="0"/>
                <w:bCs w:val="0"/>
                <w:sz w:val="22"/>
                <w:szCs w:val="22"/>
              </w:rPr>
              <w:t>здоров</w:t>
            </w:r>
            <w:r>
              <w:rPr>
                <w:b w:val="0"/>
                <w:bCs w:val="0"/>
                <w:sz w:val="22"/>
                <w:szCs w:val="22"/>
              </w:rPr>
              <w:t>ого</w:t>
            </w:r>
            <w:r w:rsidRPr="008F1CB5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8F1CB5">
              <w:rPr>
                <w:b w:val="0"/>
                <w:bCs w:val="0"/>
                <w:sz w:val="22"/>
                <w:szCs w:val="22"/>
              </w:rPr>
              <w:t>образ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8F1CB5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8F1CB5">
              <w:rPr>
                <w:b w:val="0"/>
                <w:bCs w:val="0"/>
                <w:sz w:val="22"/>
                <w:szCs w:val="22"/>
              </w:rPr>
              <w:t>жизни,</w:t>
            </w:r>
            <w:r w:rsidRPr="008F1CB5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</w:p>
          <w:p w14:paraId="1518A819" w14:textId="77777777" w:rsidR="00693EFB" w:rsidRDefault="008F1CB5" w:rsidP="008F1CB5">
            <w:pPr>
              <w:pStyle w:val="1"/>
              <w:ind w:left="0" w:righ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- </w:t>
            </w:r>
            <w:r w:rsidRPr="008F1CB5">
              <w:rPr>
                <w:b w:val="0"/>
                <w:bCs w:val="0"/>
                <w:sz w:val="22"/>
                <w:szCs w:val="22"/>
              </w:rPr>
              <w:t>развитие</w:t>
            </w:r>
            <w:r w:rsidRPr="008F1CB5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8F1CB5">
              <w:rPr>
                <w:b w:val="0"/>
                <w:bCs w:val="0"/>
                <w:sz w:val="22"/>
                <w:szCs w:val="22"/>
              </w:rPr>
              <w:t>личностных</w:t>
            </w:r>
            <w:r w:rsidRPr="008F1CB5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8F1CB5">
              <w:rPr>
                <w:b w:val="0"/>
                <w:bCs w:val="0"/>
                <w:sz w:val="22"/>
                <w:szCs w:val="22"/>
              </w:rPr>
              <w:t>качеств,</w:t>
            </w:r>
            <w:r w:rsidRPr="008F1CB5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8F1CB5">
              <w:rPr>
                <w:b w:val="0"/>
                <w:bCs w:val="0"/>
                <w:sz w:val="22"/>
                <w:szCs w:val="22"/>
              </w:rPr>
              <w:t>которые</w:t>
            </w:r>
            <w:r w:rsidRPr="008F1CB5">
              <w:rPr>
                <w:b w:val="0"/>
                <w:bCs w:val="0"/>
                <w:spacing w:val="-57"/>
                <w:sz w:val="22"/>
                <w:szCs w:val="22"/>
              </w:rPr>
              <w:t xml:space="preserve"> </w:t>
            </w:r>
            <w:r w:rsidRPr="008F1CB5">
              <w:rPr>
                <w:b w:val="0"/>
                <w:bCs w:val="0"/>
                <w:sz w:val="22"/>
                <w:szCs w:val="22"/>
              </w:rPr>
              <w:lastRenderedPageBreak/>
              <w:t>обеспечат будущему специалисту психическую устойчивость в нестабильном обществе и</w:t>
            </w:r>
            <w:r w:rsidRPr="008F1CB5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8F1CB5">
              <w:rPr>
                <w:b w:val="0"/>
                <w:bCs w:val="0"/>
                <w:sz w:val="22"/>
                <w:szCs w:val="22"/>
              </w:rPr>
              <w:t>конкурентоспособность во всех</w:t>
            </w:r>
            <w:r w:rsidRPr="008F1CB5">
              <w:rPr>
                <w:b w:val="0"/>
                <w:bCs w:val="0"/>
                <w:spacing w:val="60"/>
                <w:sz w:val="22"/>
                <w:szCs w:val="22"/>
              </w:rPr>
              <w:t xml:space="preserve"> </w:t>
            </w:r>
            <w:r w:rsidRPr="008F1CB5">
              <w:rPr>
                <w:b w:val="0"/>
                <w:bCs w:val="0"/>
                <w:sz w:val="22"/>
                <w:szCs w:val="22"/>
              </w:rPr>
              <w:t>сферах</w:t>
            </w:r>
            <w:r w:rsidRPr="008F1CB5">
              <w:rPr>
                <w:b w:val="0"/>
                <w:bCs w:val="0"/>
                <w:spacing w:val="60"/>
                <w:sz w:val="22"/>
                <w:szCs w:val="22"/>
              </w:rPr>
              <w:t xml:space="preserve"> </w:t>
            </w:r>
            <w:r w:rsidRPr="008F1CB5">
              <w:rPr>
                <w:b w:val="0"/>
                <w:bCs w:val="0"/>
                <w:sz w:val="22"/>
                <w:szCs w:val="22"/>
              </w:rPr>
              <w:t>его жизнедеятельности, стремление к самоотдаче</w:t>
            </w:r>
            <w:r w:rsidRPr="008F1CB5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8F1CB5">
              <w:rPr>
                <w:b w:val="0"/>
                <w:bCs w:val="0"/>
                <w:sz w:val="22"/>
                <w:szCs w:val="22"/>
              </w:rPr>
              <w:t>и жизненному успеху</w:t>
            </w:r>
            <w:r w:rsidR="00F45080">
              <w:rPr>
                <w:b w:val="0"/>
                <w:bCs w:val="0"/>
                <w:sz w:val="22"/>
                <w:szCs w:val="22"/>
              </w:rPr>
              <w:t>;</w:t>
            </w:r>
          </w:p>
          <w:p w14:paraId="6394A430" w14:textId="09F61269" w:rsidR="00F45080" w:rsidRPr="006B5452" w:rsidRDefault="00F45080" w:rsidP="008F1CB5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F45080">
              <w:rPr>
                <w:b w:val="0"/>
                <w:sz w:val="24"/>
                <w:szCs w:val="24"/>
              </w:rPr>
              <w:t>формир</w:t>
            </w:r>
            <w:r>
              <w:rPr>
                <w:b w:val="0"/>
                <w:sz w:val="24"/>
                <w:szCs w:val="24"/>
              </w:rPr>
              <w:t>ование</w:t>
            </w:r>
            <w:r w:rsidRPr="00F45080">
              <w:rPr>
                <w:b w:val="0"/>
                <w:sz w:val="24"/>
                <w:szCs w:val="24"/>
              </w:rPr>
              <w:t xml:space="preserve"> личностн</w:t>
            </w:r>
            <w:r>
              <w:rPr>
                <w:b w:val="0"/>
                <w:sz w:val="24"/>
                <w:szCs w:val="24"/>
              </w:rPr>
              <w:t>ых</w:t>
            </w:r>
            <w:r w:rsidRPr="00F45080">
              <w:rPr>
                <w:b w:val="0"/>
                <w:sz w:val="24"/>
                <w:szCs w:val="24"/>
              </w:rPr>
              <w:t xml:space="preserve"> качеств, необходимы</w:t>
            </w:r>
            <w:r w:rsidR="00402A5C">
              <w:rPr>
                <w:b w:val="0"/>
                <w:sz w:val="24"/>
                <w:szCs w:val="24"/>
              </w:rPr>
              <w:t>х</w:t>
            </w:r>
            <w:r w:rsidRPr="00F45080">
              <w:rPr>
                <w:b w:val="0"/>
                <w:sz w:val="24"/>
                <w:szCs w:val="24"/>
              </w:rPr>
              <w:t xml:space="preserve"> для эффективной деятельности в условиях рыночной экономики, такие как воля, выдержка и самообладание, умения и навыки преодолевать трудности, ориентацию на успех, ответственность за свои действия, вырабатывают способность принимать решения в сложных ситуациях, рационально организовывать свой труд и отдых</w:t>
            </w:r>
          </w:p>
        </w:tc>
      </w:tr>
      <w:tr w:rsidR="00693EFB" w:rsidRPr="006B5452" w14:paraId="027BDAA1" w14:textId="77777777" w:rsidTr="005C375E">
        <w:tc>
          <w:tcPr>
            <w:tcW w:w="4785" w:type="dxa"/>
            <w:shd w:val="clear" w:color="auto" w:fill="auto"/>
          </w:tcPr>
          <w:p w14:paraId="38CF1EA8" w14:textId="77777777" w:rsidR="00693EFB" w:rsidRPr="006B5452" w:rsidRDefault="00693EFB" w:rsidP="005C375E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6B5452">
              <w:rPr>
                <w:b w:val="0"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7CD7EBBE" w14:textId="1EB8C03B" w:rsidR="005E1F78" w:rsidRPr="006B5452" w:rsidRDefault="005E1F78" w:rsidP="005E1F78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5E1F78">
              <w:rPr>
                <w:b w:val="0"/>
                <w:sz w:val="24"/>
                <w:szCs w:val="24"/>
              </w:rPr>
              <w:t>формирование ценностно-мотивационных установок на здоровый образ жизни, использование физической культуры и спорта в укреплении здоровья студентов, физическом и психологическом развитии личности, профессиональной подготовке к трудовой деятельности и защите Отечества.</w:t>
            </w:r>
          </w:p>
        </w:tc>
      </w:tr>
    </w:tbl>
    <w:p w14:paraId="647EF6AD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75CA40C9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6B244C1D" w14:textId="77777777" w:rsidR="00693EFB" w:rsidRPr="006B5452" w:rsidRDefault="00693EFB" w:rsidP="00693EFB">
      <w:pPr>
        <w:pStyle w:val="1"/>
        <w:ind w:left="0" w:right="0" w:firstLine="567"/>
      </w:pPr>
      <w:r w:rsidRPr="006B5452">
        <w:t>4.ОЖИДАЕМЫЕ РЕЗУЛЬТАТЫ РЕАЛИЗАЦИИ РАБОЧЕЙ ПРОГРАММЫ ВОСПИТАНИЯ</w:t>
      </w:r>
    </w:p>
    <w:p w14:paraId="37419BE1" w14:textId="7823210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создание в университете единого воспитательного пространства; </w:t>
      </w:r>
    </w:p>
    <w:p w14:paraId="6B05DE07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14:paraId="5B23A3D5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14:paraId="015114CC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совершенствование существующих и создание новых форм и методов воспитательной работы; </w:t>
      </w:r>
    </w:p>
    <w:p w14:paraId="1E979799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389F98FB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14:paraId="5DBCB6B4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развитая и эффективно действующая структура студенческого самоуправления; </w:t>
      </w:r>
    </w:p>
    <w:p w14:paraId="2BB9ED8F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увеличение количества студенческих общественных объединений и клубов; </w:t>
      </w:r>
    </w:p>
    <w:p w14:paraId="16DB5C72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развитие общественно-значимых инициатив проектов студенчества университета; </w:t>
      </w:r>
    </w:p>
    <w:p w14:paraId="78763E8D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рост количества социально-активных обучающихся, участников </w:t>
      </w:r>
      <w:r w:rsidRPr="006B5452">
        <w:rPr>
          <w:sz w:val="28"/>
          <w:szCs w:val="28"/>
        </w:rPr>
        <w:lastRenderedPageBreak/>
        <w:t xml:space="preserve">волонтерского, экологического, стройотрядовского движения; </w:t>
      </w:r>
    </w:p>
    <w:p w14:paraId="6B4AAFD1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14:paraId="2B47C3DD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повышение результативности участия обучающихся во </w:t>
      </w:r>
      <w:proofErr w:type="spellStart"/>
      <w:r w:rsidRPr="006B5452">
        <w:rPr>
          <w:sz w:val="28"/>
          <w:szCs w:val="28"/>
        </w:rPr>
        <w:t>внутриуниверститетских</w:t>
      </w:r>
      <w:proofErr w:type="spellEnd"/>
      <w:r w:rsidRPr="006B5452">
        <w:rPr>
          <w:sz w:val="28"/>
          <w:szCs w:val="28"/>
        </w:rPr>
        <w:t>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14:paraId="7B31AE27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3BF30933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14:paraId="75B4CD41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сформированные, профессионально и социально-значимые личностные качества выпускников; </w:t>
      </w:r>
    </w:p>
    <w:p w14:paraId="34332DC0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2A6EF166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7D2F96F0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25BE80EE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14:paraId="1864FB29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</w:p>
    <w:p w14:paraId="75041F6B" w14:textId="77777777" w:rsidR="00693EFB" w:rsidRPr="006B5452" w:rsidRDefault="00693EFB" w:rsidP="00693EFB">
      <w:pPr>
        <w:pStyle w:val="1"/>
        <w:ind w:left="0" w:right="0" w:firstLine="567"/>
      </w:pPr>
      <w:r w:rsidRPr="006B5452">
        <w:t xml:space="preserve">5. РЕСУРСНОЕ ОБЕСПЕЧЕНИЕ ВОСПИТАТЕЛЬНОЙ РАБОТЫ </w:t>
      </w:r>
    </w:p>
    <w:p w14:paraId="3A364FAC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509B4071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6B5452">
        <w:rPr>
          <w:b/>
          <w:sz w:val="28"/>
          <w:szCs w:val="28"/>
        </w:rPr>
        <w:t>5.1. Кадровое обеспечение воспитательной работы.</w:t>
      </w:r>
    </w:p>
    <w:p w14:paraId="6F040969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6B5452">
        <w:rPr>
          <w:sz w:val="28"/>
          <w:szCs w:val="28"/>
        </w:rPr>
        <w:t xml:space="preserve">Для реализация рабочей программы воспитания университет укомплектован квалифицированными специалистами. Направление воспитательной работой обеспечивается профильным кадровым составом по молодежной политике и социально-воспитательной работе; заместителями декана по воспитательной работе; кураторами, преподавателями. </w:t>
      </w:r>
    </w:p>
    <w:p w14:paraId="08EA0399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6B5452">
        <w:rPr>
          <w:b/>
          <w:sz w:val="28"/>
          <w:szCs w:val="28"/>
        </w:rPr>
        <w:t xml:space="preserve">5.2. Материально-техническое обеспечение воспитательной работы </w:t>
      </w:r>
    </w:p>
    <w:p w14:paraId="1498C134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Инфраструктура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43389958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B5452">
        <w:rPr>
          <w:b/>
          <w:sz w:val="28"/>
          <w:szCs w:val="28"/>
        </w:rPr>
        <w:t xml:space="preserve">.3. Информационное обеспечение воспитательной работы </w:t>
      </w:r>
    </w:p>
    <w:p w14:paraId="6D5F9A4F" w14:textId="77777777" w:rsidR="00693EFB" w:rsidRPr="006B5452" w:rsidRDefault="00693EFB" w:rsidP="00693EF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6B5452">
        <w:rPr>
          <w:sz w:val="28"/>
          <w:szCs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</w:t>
      </w:r>
      <w:r w:rsidRPr="006B5452">
        <w:rPr>
          <w:sz w:val="28"/>
          <w:szCs w:val="28"/>
        </w:rPr>
        <w:lastRenderedPageBreak/>
        <w:t xml:space="preserve">мультимедийной техникой, интернет-ресурсами и специализированным оборудованием. </w:t>
      </w:r>
    </w:p>
    <w:p w14:paraId="07AFC4A2" w14:textId="77777777" w:rsidR="00693EFB" w:rsidRPr="006B5452" w:rsidRDefault="00693EFB" w:rsidP="00693EFB">
      <w:pPr>
        <w:pStyle w:val="1"/>
        <w:ind w:left="0" w:right="0" w:firstLine="567"/>
        <w:rPr>
          <w:caps/>
        </w:rPr>
      </w:pPr>
    </w:p>
    <w:p w14:paraId="7D173F1C" w14:textId="77777777" w:rsidR="00693EFB" w:rsidRPr="006B5452" w:rsidRDefault="00693EFB" w:rsidP="00693EFB">
      <w:pPr>
        <w:pStyle w:val="1"/>
        <w:ind w:left="0" w:right="0" w:firstLine="567"/>
        <w:rPr>
          <w:caps/>
        </w:rPr>
      </w:pPr>
      <w:r w:rsidRPr="006B5452">
        <w:rPr>
          <w:caps/>
        </w:rPr>
        <w:t>6. Мониторинг качества организации воспитательной работы и условий реализации содержания воспитательной деятельности</w:t>
      </w:r>
    </w:p>
    <w:p w14:paraId="7FDD0137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Способами оценки результатов воспитательной деятельности на личностном уровне могут выступать:</w:t>
      </w:r>
    </w:p>
    <w:p w14:paraId="5C84987C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анализ результатов различных видов деятельности, включая оценку уровня удовлетворенности; </w:t>
      </w:r>
    </w:p>
    <w:p w14:paraId="65DAB07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анкетирование и беседа; </w:t>
      </w:r>
    </w:p>
    <w:p w14:paraId="11B11396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тестирование и самооценка; </w:t>
      </w:r>
    </w:p>
    <w:p w14:paraId="51491E1C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>- анализ продуктов проектной деятельности и др.</w:t>
      </w:r>
    </w:p>
    <w:p w14:paraId="7D14EFFC" w14:textId="08E95029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 </w:t>
      </w:r>
    </w:p>
    <w:p w14:paraId="2747924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качество ресурсного обеспечения реализации воспитательной деятельности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7FC29D4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качество инфраструктуры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6817B80D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качество воспитательной среды и воспитательного процесса на факультете, в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70FCCB39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качество управления системой воспитательной работы в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(рассмотрение вопросов о состоянии воспитательной работы в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коллегиальными органами, организация мониторинга воспитательной деятельности в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, стимулирование деятельности преподавателей/организаторов воспитательной работы); </w:t>
      </w:r>
    </w:p>
    <w:p w14:paraId="2D0D3741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качество студенческого самоуправления в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(участие в работе коллегиальных органов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>).</w:t>
      </w:r>
    </w:p>
    <w:p w14:paraId="6F0D81AA" w14:textId="30601E61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Ключевыми количественными показателями эффективности воспитательной работы в рамках образовательной программы являются: </w:t>
      </w:r>
    </w:p>
    <w:p w14:paraId="74345AC7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участников мероприятий; </w:t>
      </w:r>
    </w:p>
    <w:p w14:paraId="178B8699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lastRenderedPageBreak/>
        <w:t xml:space="preserve">- количество мероприятий по всем направлениям воспитательной работы; </w:t>
      </w:r>
    </w:p>
    <w:p w14:paraId="5EB74A43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доля участников мероприятий от общего числа обучающихся очной формы обучения; </w:t>
      </w:r>
    </w:p>
    <w:p w14:paraId="38A8CC66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14:paraId="3EB639A6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студентов, которым оказано содействие в трудоустройстве; </w:t>
      </w:r>
    </w:p>
    <w:p w14:paraId="6FCE71EA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студенческих объединений, действующих на постоянной основе; </w:t>
      </w:r>
    </w:p>
    <w:p w14:paraId="5DF50B54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14:paraId="1CC06FF5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студентов, прошедших социально-психологическое тестирование; </w:t>
      </w:r>
    </w:p>
    <w:p w14:paraId="1D93C6B3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студентов, удовлетворенных внеучебной жизнью в университете; </w:t>
      </w:r>
    </w:p>
    <w:p w14:paraId="493A7973" w14:textId="77777777" w:rsidR="00693EFB" w:rsidRPr="006B5452" w:rsidRDefault="00693EFB" w:rsidP="00693EFB">
      <w:pPr>
        <w:pStyle w:val="1"/>
        <w:ind w:left="0" w:right="0" w:firstLine="567"/>
        <w:jc w:val="both"/>
        <w:rPr>
          <w:b w:val="0"/>
        </w:rPr>
      </w:pPr>
      <w:r w:rsidRPr="006B5452">
        <w:rPr>
          <w:b w:val="0"/>
        </w:rPr>
        <w:t xml:space="preserve">- количество спортивных секций и сборных команд по различным видам спорта; </w:t>
      </w:r>
    </w:p>
    <w:p w14:paraId="5B55F780" w14:textId="44A0F265" w:rsidR="00693EFB" w:rsidRPr="006B5452" w:rsidRDefault="00693EFB" w:rsidP="00D11817">
      <w:pPr>
        <w:pStyle w:val="1"/>
        <w:ind w:left="0" w:right="0" w:firstLine="567"/>
        <w:jc w:val="both"/>
        <w:rPr>
          <w:sz w:val="24"/>
          <w:szCs w:val="24"/>
        </w:rPr>
      </w:pPr>
      <w:r w:rsidRPr="006B5452">
        <w:rPr>
          <w:b w:val="0"/>
        </w:rPr>
        <w:t xml:space="preserve">- количество обучающихся, занимающихся в спортивных секциях и являющихся членами сборных команд </w:t>
      </w:r>
      <w:r w:rsidRPr="006B5452">
        <w:rPr>
          <w:b w:val="0"/>
          <w:lang w:bidi="ru-RU"/>
        </w:rPr>
        <w:t>МГУ им. А.И. Куинджи</w:t>
      </w:r>
      <w:r w:rsidRPr="006B5452">
        <w:rPr>
          <w:b w:val="0"/>
        </w:rPr>
        <w:t xml:space="preserve"> по различным видам спорта на постоянной основе.</w:t>
      </w:r>
    </w:p>
    <w:p w14:paraId="5056C132" w14:textId="77777777" w:rsidR="0048675F" w:rsidRDefault="0048675F"/>
    <w:sectPr w:rsidR="0048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46682"/>
    <w:multiLevelType w:val="hybridMultilevel"/>
    <w:tmpl w:val="A6C2FE50"/>
    <w:lvl w:ilvl="0" w:tplc="51861B66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81143F5"/>
    <w:multiLevelType w:val="hybridMultilevel"/>
    <w:tmpl w:val="C78A9D7C"/>
    <w:lvl w:ilvl="0" w:tplc="51861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72F1"/>
    <w:multiLevelType w:val="hybridMultilevel"/>
    <w:tmpl w:val="ADB818D0"/>
    <w:lvl w:ilvl="0" w:tplc="51861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727C4E5F"/>
    <w:multiLevelType w:val="hybridMultilevel"/>
    <w:tmpl w:val="988E0918"/>
    <w:lvl w:ilvl="0" w:tplc="51861B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9D"/>
    <w:rsid w:val="00033E5C"/>
    <w:rsid w:val="000C188E"/>
    <w:rsid w:val="000D1946"/>
    <w:rsid w:val="00104CB8"/>
    <w:rsid w:val="00154A2B"/>
    <w:rsid w:val="001B1059"/>
    <w:rsid w:val="00202281"/>
    <w:rsid w:val="00291E46"/>
    <w:rsid w:val="002F5C45"/>
    <w:rsid w:val="00364CF3"/>
    <w:rsid w:val="003E149D"/>
    <w:rsid w:val="003F0FE5"/>
    <w:rsid w:val="003F536F"/>
    <w:rsid w:val="00402A5C"/>
    <w:rsid w:val="0048675F"/>
    <w:rsid w:val="005072C2"/>
    <w:rsid w:val="00585E19"/>
    <w:rsid w:val="005E1F78"/>
    <w:rsid w:val="005E46A1"/>
    <w:rsid w:val="0065609B"/>
    <w:rsid w:val="0066680A"/>
    <w:rsid w:val="00693EFB"/>
    <w:rsid w:val="006943D3"/>
    <w:rsid w:val="00697381"/>
    <w:rsid w:val="006A3F9F"/>
    <w:rsid w:val="00701290"/>
    <w:rsid w:val="007C3039"/>
    <w:rsid w:val="007C4BD8"/>
    <w:rsid w:val="00853A53"/>
    <w:rsid w:val="008C773B"/>
    <w:rsid w:val="008F1CB5"/>
    <w:rsid w:val="009042F6"/>
    <w:rsid w:val="0093586E"/>
    <w:rsid w:val="00940E54"/>
    <w:rsid w:val="00971368"/>
    <w:rsid w:val="009949A4"/>
    <w:rsid w:val="009C2DA2"/>
    <w:rsid w:val="00A0263E"/>
    <w:rsid w:val="00A3684B"/>
    <w:rsid w:val="00A47B92"/>
    <w:rsid w:val="00A90613"/>
    <w:rsid w:val="00B026CB"/>
    <w:rsid w:val="00B04BFB"/>
    <w:rsid w:val="00B1380C"/>
    <w:rsid w:val="00B14F4F"/>
    <w:rsid w:val="00B57DC0"/>
    <w:rsid w:val="00C14AF3"/>
    <w:rsid w:val="00C23F0F"/>
    <w:rsid w:val="00C24F72"/>
    <w:rsid w:val="00C30B42"/>
    <w:rsid w:val="00C74CFC"/>
    <w:rsid w:val="00CC4914"/>
    <w:rsid w:val="00D01627"/>
    <w:rsid w:val="00D11817"/>
    <w:rsid w:val="00D47B60"/>
    <w:rsid w:val="00DC402A"/>
    <w:rsid w:val="00DD6359"/>
    <w:rsid w:val="00E464C2"/>
    <w:rsid w:val="00E56C84"/>
    <w:rsid w:val="00EC6EB5"/>
    <w:rsid w:val="00F02FF5"/>
    <w:rsid w:val="00F04B24"/>
    <w:rsid w:val="00F45080"/>
    <w:rsid w:val="00F70E05"/>
    <w:rsid w:val="00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FE8C"/>
  <w15:chartTrackingRefBased/>
  <w15:docId w15:val="{ABF5824D-5B4E-4915-AAC6-029FFA0A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93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93EFB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3E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93EFB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93EFB"/>
    <w:pPr>
      <w:ind w:left="6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3E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93EFB"/>
    <w:pPr>
      <w:ind w:left="672" w:firstLine="708"/>
    </w:pPr>
  </w:style>
  <w:style w:type="paragraph" w:customStyle="1" w:styleId="a6">
    <w:basedOn w:val="a"/>
    <w:next w:val="a7"/>
    <w:link w:val="a8"/>
    <w:uiPriority w:val="1"/>
    <w:qFormat/>
    <w:rsid w:val="00693EFB"/>
    <w:pPr>
      <w:spacing w:before="85"/>
      <w:ind w:left="2069" w:right="1849"/>
      <w:jc w:val="center"/>
    </w:pPr>
    <w:rPr>
      <w:rFonts w:cstheme="minorBidi"/>
      <w:b/>
      <w:bCs/>
      <w:sz w:val="32"/>
      <w:szCs w:val="32"/>
    </w:rPr>
  </w:style>
  <w:style w:type="character" w:customStyle="1" w:styleId="a8">
    <w:name w:val="Название Знак"/>
    <w:link w:val="a6"/>
    <w:uiPriority w:val="1"/>
    <w:rsid w:val="00693EFB"/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styleId="a7">
    <w:name w:val="Title"/>
    <w:basedOn w:val="a"/>
    <w:next w:val="a"/>
    <w:link w:val="a9"/>
    <w:uiPriority w:val="10"/>
    <w:qFormat/>
    <w:rsid w:val="00693E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693E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8</cp:revision>
  <dcterms:created xsi:type="dcterms:W3CDTF">2023-05-12T18:40:00Z</dcterms:created>
  <dcterms:modified xsi:type="dcterms:W3CDTF">2023-09-19T07:30:00Z</dcterms:modified>
</cp:coreProperties>
</file>