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F97" w14:textId="77777777" w:rsidR="00C47380" w:rsidRPr="002C355E" w:rsidRDefault="00C47380" w:rsidP="00C47380">
      <w:pPr>
        <w:pStyle w:val="1"/>
        <w:ind w:left="0" w:right="-63"/>
        <w:jc w:val="center"/>
        <w:rPr>
          <w:lang w:val="ru-RU"/>
        </w:rPr>
      </w:pPr>
      <w:r w:rsidRPr="002C355E">
        <w:rPr>
          <w:lang w:val="ru-RU"/>
        </w:rPr>
        <w:t>МАРИУПОЛЬСКИЙ ГОСУДАРСТВЕННЫЙ УНИВЕРСИТЕТ</w:t>
      </w:r>
    </w:p>
    <w:p w14:paraId="5A474718" w14:textId="2C02FF0C" w:rsidR="00C47380" w:rsidRPr="0061489B" w:rsidRDefault="00C47380" w:rsidP="00BB749D">
      <w:pPr>
        <w:tabs>
          <w:tab w:val="left" w:pos="4663"/>
        </w:tabs>
        <w:ind w:left="34"/>
        <w:jc w:val="center"/>
        <w:rPr>
          <w:sz w:val="15"/>
          <w:u w:val="single"/>
          <w:lang w:val="ru-RU"/>
        </w:rPr>
      </w:pPr>
      <w:r w:rsidRPr="002C355E">
        <w:rPr>
          <w:b/>
          <w:sz w:val="24"/>
          <w:lang w:val="ru-RU"/>
        </w:rPr>
        <w:t>Кафедра</w:t>
      </w:r>
      <w:r w:rsidR="00BB749D">
        <w:rPr>
          <w:b/>
          <w:sz w:val="24"/>
          <w:lang w:val="ru-RU"/>
        </w:rPr>
        <w:t xml:space="preserve"> </w:t>
      </w:r>
      <w:r w:rsidR="004B4174">
        <w:rPr>
          <w:b/>
          <w:sz w:val="24"/>
          <w:u w:val="single"/>
          <w:lang w:val="ru-RU"/>
        </w:rPr>
        <w:t xml:space="preserve">политологии </w:t>
      </w:r>
    </w:p>
    <w:p w14:paraId="56CEE798" w14:textId="77777777" w:rsidR="0061489B" w:rsidRDefault="0061489B" w:rsidP="00C47380">
      <w:pPr>
        <w:pStyle w:val="a3"/>
        <w:spacing w:before="90"/>
        <w:ind w:left="5774"/>
        <w:rPr>
          <w:lang w:val="ru-RU"/>
        </w:rPr>
      </w:pPr>
    </w:p>
    <w:p w14:paraId="020A76F4" w14:textId="77777777" w:rsidR="0061489B" w:rsidRDefault="0061489B" w:rsidP="00C47380">
      <w:pPr>
        <w:pStyle w:val="a3"/>
        <w:spacing w:before="90"/>
        <w:ind w:left="5774"/>
        <w:rPr>
          <w:lang w:val="ru-RU"/>
        </w:rPr>
      </w:pPr>
    </w:p>
    <w:p w14:paraId="7A7C4F55" w14:textId="61A7CEAE" w:rsidR="00C47380" w:rsidRDefault="00C47380" w:rsidP="00C47380">
      <w:pPr>
        <w:pStyle w:val="a3"/>
        <w:rPr>
          <w:sz w:val="20"/>
          <w:lang w:val="ru-RU"/>
        </w:rPr>
      </w:pPr>
    </w:p>
    <w:p w14:paraId="7DB0E0CB" w14:textId="05ACC80E" w:rsidR="004B4174" w:rsidRDefault="004B4174" w:rsidP="00C47380">
      <w:pPr>
        <w:pStyle w:val="a3"/>
        <w:rPr>
          <w:sz w:val="20"/>
          <w:lang w:val="ru-RU"/>
        </w:rPr>
      </w:pPr>
    </w:p>
    <w:p w14:paraId="508381C0" w14:textId="60157339" w:rsidR="004B4174" w:rsidRDefault="004B4174" w:rsidP="00C47380">
      <w:pPr>
        <w:pStyle w:val="a3"/>
        <w:rPr>
          <w:sz w:val="20"/>
          <w:lang w:val="ru-RU"/>
        </w:rPr>
      </w:pPr>
    </w:p>
    <w:p w14:paraId="31F22EB2" w14:textId="32F6261A" w:rsidR="004B4174" w:rsidRDefault="004B4174" w:rsidP="00C47380">
      <w:pPr>
        <w:pStyle w:val="a3"/>
        <w:rPr>
          <w:sz w:val="20"/>
          <w:lang w:val="ru-RU"/>
        </w:rPr>
      </w:pPr>
    </w:p>
    <w:p w14:paraId="28207935" w14:textId="00D69DDB" w:rsidR="004B4174" w:rsidRDefault="004B4174" w:rsidP="00C47380">
      <w:pPr>
        <w:pStyle w:val="a3"/>
        <w:rPr>
          <w:sz w:val="20"/>
          <w:lang w:val="ru-RU"/>
        </w:rPr>
      </w:pPr>
    </w:p>
    <w:p w14:paraId="4472857E" w14:textId="78780FAF" w:rsidR="004B4174" w:rsidRDefault="004B4174" w:rsidP="00C47380">
      <w:pPr>
        <w:pStyle w:val="a3"/>
        <w:rPr>
          <w:sz w:val="20"/>
          <w:lang w:val="ru-RU"/>
        </w:rPr>
      </w:pPr>
    </w:p>
    <w:p w14:paraId="30FE9ADF" w14:textId="32881EE0" w:rsidR="004B4174" w:rsidRDefault="004B4174" w:rsidP="00C47380">
      <w:pPr>
        <w:pStyle w:val="a3"/>
        <w:rPr>
          <w:sz w:val="20"/>
          <w:lang w:val="ru-RU"/>
        </w:rPr>
      </w:pPr>
    </w:p>
    <w:p w14:paraId="2B154441" w14:textId="69E83306" w:rsidR="004B4174" w:rsidRDefault="004B4174" w:rsidP="00C47380">
      <w:pPr>
        <w:pStyle w:val="a3"/>
        <w:rPr>
          <w:sz w:val="20"/>
          <w:lang w:val="ru-RU"/>
        </w:rPr>
      </w:pPr>
    </w:p>
    <w:p w14:paraId="0BFA5CFA" w14:textId="77777777" w:rsidR="004B4174" w:rsidRPr="002C355E" w:rsidRDefault="004B4174" w:rsidP="00C47380">
      <w:pPr>
        <w:pStyle w:val="a3"/>
        <w:rPr>
          <w:sz w:val="20"/>
          <w:lang w:val="ru-RU"/>
        </w:rPr>
      </w:pPr>
    </w:p>
    <w:p w14:paraId="0DFC6EA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82E09C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939327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250E0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B446D5" w14:textId="77777777" w:rsidR="00C47380" w:rsidRPr="002C355E" w:rsidRDefault="00C47380" w:rsidP="00C47380">
      <w:pPr>
        <w:pStyle w:val="a3"/>
        <w:spacing w:before="7"/>
        <w:rPr>
          <w:sz w:val="23"/>
          <w:lang w:val="ru-RU"/>
        </w:rPr>
      </w:pPr>
    </w:p>
    <w:p w14:paraId="560E2D39" w14:textId="77777777" w:rsidR="00C47380" w:rsidRPr="002C355E" w:rsidRDefault="00C47380" w:rsidP="00C47380">
      <w:pPr>
        <w:pStyle w:val="1"/>
        <w:spacing w:before="90"/>
        <w:ind w:left="1500" w:right="1523"/>
        <w:jc w:val="center"/>
        <w:rPr>
          <w:lang w:val="ru-RU"/>
        </w:rPr>
      </w:pPr>
      <w:r w:rsidRPr="002C355E">
        <w:rPr>
          <w:lang w:val="ru-RU"/>
        </w:rPr>
        <w:t>РАБОЧАЯ ПРОГРАММА УЧЕБНОЙ ДИСЦИПЛИНЫ</w:t>
      </w:r>
    </w:p>
    <w:p w14:paraId="78E9C75C" w14:textId="77777777" w:rsidR="00C47380" w:rsidRPr="002C355E" w:rsidRDefault="00C47380" w:rsidP="00C47380">
      <w:pPr>
        <w:pStyle w:val="a3"/>
        <w:rPr>
          <w:b/>
          <w:sz w:val="20"/>
          <w:lang w:val="ru-RU"/>
        </w:rPr>
      </w:pPr>
    </w:p>
    <w:p w14:paraId="3B920497" w14:textId="64ECAD90" w:rsidR="00C47380" w:rsidRPr="002C355E" w:rsidRDefault="00A25B67" w:rsidP="00C47380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lang w:val="ru-RU"/>
        </w:rPr>
        <w:t>Политический терроризм</w:t>
      </w:r>
    </w:p>
    <w:p w14:paraId="6BC6EB8C" w14:textId="77777777" w:rsidR="00C47380" w:rsidRPr="002C355E" w:rsidRDefault="00C47380" w:rsidP="00C47380">
      <w:pPr>
        <w:spacing w:line="169" w:lineRule="exact"/>
        <w:ind w:right="24"/>
        <w:jc w:val="center"/>
        <w:rPr>
          <w:sz w:val="18"/>
          <w:lang w:val="ru-RU"/>
        </w:rPr>
      </w:pPr>
      <w:r w:rsidRPr="002C355E"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0A697" wp14:editId="0DB3CEEB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79246" id="Freeform 14" o:spid="_x0000_s1026" style="position:absolute;margin-left:85.1pt;margin-top:4.1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C355E">
        <w:rPr>
          <w:sz w:val="18"/>
          <w:lang w:val="ru-RU"/>
        </w:rPr>
        <w:t>(название учебной дисциплины)</w:t>
      </w:r>
    </w:p>
    <w:p w14:paraId="494739C4" w14:textId="77777777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800139" w14:textId="4EC42CE7" w:rsidR="00C47380" w:rsidRPr="00BD537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2C355E">
        <w:rPr>
          <w:lang w:val="ru-RU"/>
        </w:rPr>
        <w:t xml:space="preserve">Направление подготовки </w:t>
      </w:r>
      <w:r w:rsidR="00BB749D">
        <w:rPr>
          <w:lang w:val="ru-RU"/>
        </w:rPr>
        <w:t xml:space="preserve"> </w:t>
      </w:r>
      <w:r w:rsidR="00BD537E">
        <w:rPr>
          <w:lang w:val="ru-RU"/>
        </w:rPr>
        <w:t>________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</w:t>
      </w:r>
    </w:p>
    <w:p w14:paraId="65BBCC8F" w14:textId="77777777" w:rsidR="00C47380" w:rsidRPr="002C355E" w:rsidRDefault="00C47380" w:rsidP="00C47380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(шифр и название)</w:t>
      </w:r>
    </w:p>
    <w:p w14:paraId="70A37685" w14:textId="0431A896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A06ADB9" w14:textId="7F4F5D68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>Образовательная программа</w:t>
      </w:r>
      <w:r w:rsidR="00BD537E">
        <w:rPr>
          <w:lang w:val="ru-RU"/>
        </w:rPr>
        <w:t xml:space="preserve"> _______</w:t>
      </w:r>
      <w:r w:rsidR="00B15D4E">
        <w:rPr>
          <w:u w:val="single"/>
          <w:lang w:val="ru-RU"/>
        </w:rPr>
        <w:t>политология</w:t>
      </w:r>
      <w:r w:rsidR="00BD537E">
        <w:rPr>
          <w:u w:val="single"/>
          <w:lang w:val="ru-RU"/>
        </w:rPr>
        <w:t>__________________________________</w:t>
      </w:r>
    </w:p>
    <w:p w14:paraId="7D437123" w14:textId="4166888A" w:rsidR="00C47380" w:rsidRPr="002C355E" w:rsidRDefault="00BD537E" w:rsidP="00BD537E">
      <w:pPr>
        <w:spacing w:before="3" w:line="205" w:lineRule="exact"/>
        <w:ind w:right="2143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</w:t>
      </w:r>
      <w:r w:rsidR="00C47380" w:rsidRPr="002C355E">
        <w:rPr>
          <w:sz w:val="18"/>
          <w:lang w:val="ru-RU"/>
        </w:rPr>
        <w:t>(название)</w:t>
      </w:r>
    </w:p>
    <w:p w14:paraId="1F58513D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A315F03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Программа подготовки _______</w:t>
      </w:r>
      <w:r w:rsidRPr="002C355E">
        <w:rPr>
          <w:szCs w:val="18"/>
          <w:u w:val="single"/>
          <w:lang w:val="ru-RU"/>
        </w:rPr>
        <w:t>академический бакалавр, бакалавр</w:t>
      </w:r>
      <w:r w:rsidRPr="002C355E">
        <w:rPr>
          <w:sz w:val="36"/>
          <w:lang w:val="ru-RU"/>
        </w:rPr>
        <w:t xml:space="preserve"> </w:t>
      </w:r>
      <w:r w:rsidRPr="002C355E">
        <w:rPr>
          <w:lang w:val="ru-RU"/>
        </w:rPr>
        <w:t>______________________</w:t>
      </w:r>
    </w:p>
    <w:p w14:paraId="7316C55C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4B9E615E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60A323C" w14:textId="62044054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Форма обучения</w:t>
      </w:r>
      <w:r w:rsidRPr="002C355E">
        <w:rPr>
          <w:u w:val="single"/>
          <w:lang w:val="ru-RU"/>
        </w:rPr>
        <w:t xml:space="preserve"> очная, заочная</w:t>
      </w:r>
      <w:r w:rsidRPr="002C355E">
        <w:rPr>
          <w:u w:val="single"/>
          <w:lang w:val="ru-RU"/>
        </w:rPr>
        <w:tab/>
      </w:r>
    </w:p>
    <w:p w14:paraId="2035EE8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0C9CD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EEAB2B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CD7B81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BDB2A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7C87C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67139C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C25D6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B856D7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8C63C0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7FA072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DF039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3C7C8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2569CD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FCBDD0A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EBA8E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DBC198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42B7DC5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84DDD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B3F2A7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CFB4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FFFA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50E5F23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364A80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78EEBD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10FA3BAC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AD00189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8D7CC9F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 w:rsidRPr="002C355E">
        <w:rPr>
          <w:sz w:val="23"/>
          <w:lang w:val="ru-RU"/>
        </w:rPr>
        <w:t>г. Мариуполь, 20</w:t>
      </w:r>
      <w:r w:rsidRPr="002C355E">
        <w:rPr>
          <w:sz w:val="23"/>
          <w:u w:val="single"/>
          <w:lang w:val="ru-RU"/>
        </w:rPr>
        <w:t>22</w:t>
      </w:r>
      <w:r w:rsidRPr="002C355E">
        <w:rPr>
          <w:sz w:val="23"/>
          <w:lang w:val="ru-RU"/>
        </w:rPr>
        <w:t xml:space="preserve"> год</w:t>
      </w:r>
    </w:p>
    <w:p w14:paraId="19D1C050" w14:textId="77777777" w:rsidR="00C47380" w:rsidRPr="002C355E" w:rsidRDefault="00C47380" w:rsidP="00C47380">
      <w:pPr>
        <w:jc w:val="center"/>
        <w:rPr>
          <w:sz w:val="23"/>
          <w:lang w:val="ru-RU"/>
        </w:rPr>
        <w:sectPr w:rsidR="00C47380" w:rsidRPr="002C355E">
          <w:pgSz w:w="11900" w:h="16850"/>
          <w:pgMar w:top="1060" w:right="440" w:bottom="280" w:left="1600" w:header="720" w:footer="720" w:gutter="0"/>
          <w:cols w:space="720"/>
        </w:sectPr>
      </w:pPr>
    </w:p>
    <w:p w14:paraId="1ECB7AA8" w14:textId="77777777" w:rsidR="00C47380" w:rsidRPr="002C355E" w:rsidRDefault="00C47380" w:rsidP="00C47380">
      <w:pPr>
        <w:pStyle w:val="a3"/>
        <w:spacing w:before="66"/>
        <w:ind w:left="122"/>
        <w:rPr>
          <w:lang w:val="ru-RU"/>
        </w:rPr>
      </w:pPr>
      <w:r w:rsidRPr="002C355E">
        <w:rPr>
          <w:lang w:val="ru-RU"/>
        </w:rPr>
        <w:lastRenderedPageBreak/>
        <w:t xml:space="preserve">Рабочая программа дисциплины </w:t>
      </w:r>
    </w:p>
    <w:p w14:paraId="7F2D3E58" w14:textId="66008F59" w:rsidR="00C47380" w:rsidRPr="00B00091" w:rsidRDefault="00C47380" w:rsidP="00B15D4E">
      <w:pPr>
        <w:pStyle w:val="a3"/>
        <w:spacing w:before="6"/>
        <w:jc w:val="center"/>
        <w:rPr>
          <w:b/>
          <w:sz w:val="20"/>
          <w:lang w:val="ru-RU"/>
        </w:rPr>
      </w:pPr>
      <w:r w:rsidRPr="00B00091">
        <w:rPr>
          <w:b/>
          <w:noProof/>
          <w:sz w:val="3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15BB9A" wp14:editId="4ACADF8E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9017C4" id="Freeform 13" o:spid="_x0000_s1026" style="position:absolute;margin-left:85.05pt;margin-top:14.1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X7DNTd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FA0E40">
        <w:rPr>
          <w:b/>
          <w:lang w:val="ru-RU"/>
        </w:rPr>
        <w:t>политический терроризм</w:t>
      </w:r>
    </w:p>
    <w:p w14:paraId="05BDA278" w14:textId="77777777" w:rsidR="00C47380" w:rsidRPr="002C355E" w:rsidRDefault="00C47380" w:rsidP="00C47380">
      <w:pPr>
        <w:spacing w:line="167" w:lineRule="exact"/>
        <w:ind w:right="218"/>
        <w:jc w:val="center"/>
        <w:rPr>
          <w:sz w:val="18"/>
          <w:lang w:val="ru-RU"/>
        </w:rPr>
      </w:pPr>
      <w:r w:rsidRPr="002C355E">
        <w:rPr>
          <w:sz w:val="18"/>
          <w:lang w:val="ru-RU"/>
        </w:rPr>
        <w:t>(название учебной дисциплины)</w:t>
      </w:r>
    </w:p>
    <w:p w14:paraId="570E89AB" w14:textId="4D9AB183" w:rsidR="00C47380" w:rsidRPr="002C355E" w:rsidRDefault="00C47380" w:rsidP="00C47380">
      <w:pPr>
        <w:pStyle w:val="a3"/>
        <w:ind w:left="124" w:right="-33" w:hanging="3"/>
        <w:jc w:val="both"/>
        <w:rPr>
          <w:lang w:val="ru-RU"/>
        </w:rPr>
      </w:pPr>
      <w:r w:rsidRPr="002C355E">
        <w:rPr>
          <w:lang w:val="ru-RU"/>
        </w:rPr>
        <w:t>для обучающихся образовательной программы _____</w:t>
      </w:r>
      <w:r w:rsidR="00B15D4E">
        <w:rPr>
          <w:u w:val="single"/>
          <w:lang w:val="ru-RU"/>
        </w:rPr>
        <w:t>политология</w:t>
      </w:r>
      <w:r w:rsidRPr="002C355E">
        <w:rPr>
          <w:lang w:val="ru-RU"/>
        </w:rPr>
        <w:t xml:space="preserve">________, направления </w:t>
      </w:r>
    </w:p>
    <w:p w14:paraId="63C4482D" w14:textId="77777777" w:rsidR="00C47380" w:rsidRPr="002C355E" w:rsidRDefault="00C47380" w:rsidP="00C47380">
      <w:pPr>
        <w:pStyle w:val="a3"/>
        <w:ind w:left="5884" w:right="-33" w:firstLine="596"/>
        <w:jc w:val="both"/>
        <w:rPr>
          <w:lang w:val="ru-RU"/>
        </w:rPr>
      </w:pPr>
      <w:r w:rsidRPr="002C355E">
        <w:rPr>
          <w:sz w:val="18"/>
          <w:lang w:val="ru-RU"/>
        </w:rPr>
        <w:t>(название)</w:t>
      </w:r>
    </w:p>
    <w:p w14:paraId="3D6516DA" w14:textId="4C61B168" w:rsidR="00BB749D" w:rsidRPr="002C355E" w:rsidRDefault="00C47380" w:rsidP="00BB749D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подготовки </w:t>
      </w:r>
      <w:r w:rsidR="00BD537E">
        <w:rPr>
          <w:lang w:val="ru-RU"/>
        </w:rPr>
        <w:t xml:space="preserve">  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_____________________________________________</w:t>
      </w:r>
    </w:p>
    <w:p w14:paraId="50C47A93" w14:textId="147CB3AF" w:rsidR="00C47380" w:rsidRPr="002C355E" w:rsidRDefault="00BD537E" w:rsidP="00BD537E">
      <w:pPr>
        <w:pStyle w:val="a3"/>
        <w:rPr>
          <w:sz w:val="26"/>
          <w:lang w:val="ru-RU"/>
        </w:rPr>
      </w:pPr>
      <w:r>
        <w:rPr>
          <w:sz w:val="18"/>
          <w:lang w:val="ru-RU"/>
        </w:rPr>
        <w:t xml:space="preserve">                                        </w:t>
      </w:r>
      <w:r w:rsidR="00C47380" w:rsidRPr="002C355E">
        <w:rPr>
          <w:sz w:val="18"/>
          <w:lang w:val="ru-RU"/>
        </w:rPr>
        <w:t>(шифр, название)</w:t>
      </w:r>
    </w:p>
    <w:p w14:paraId="1C9F2F59" w14:textId="568B3074" w:rsidR="00C47380" w:rsidRPr="002C355E" w:rsidRDefault="00C47380" w:rsidP="009F384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разработана на основе ГОС ВПО по направлению подготовки </w:t>
      </w:r>
      <w:r w:rsidR="00BD537E">
        <w:rPr>
          <w:lang w:val="ru-RU"/>
        </w:rPr>
        <w:t>___</w:t>
      </w:r>
      <w:r w:rsidR="00B15D4E" w:rsidRPr="00B15D4E">
        <w:rPr>
          <w:u w:val="single"/>
          <w:lang w:val="ru-RU"/>
        </w:rPr>
        <w:t>41.03.04 Политология</w:t>
      </w:r>
      <w:r w:rsidRPr="002C355E">
        <w:rPr>
          <w:lang w:val="ru-RU"/>
        </w:rPr>
        <w:t xml:space="preserve">, </w:t>
      </w:r>
    </w:p>
    <w:p w14:paraId="21E829EC" w14:textId="77777777" w:rsidR="00C47380" w:rsidRPr="002C355E" w:rsidRDefault="00C47380" w:rsidP="00C47380">
      <w:pPr>
        <w:pStyle w:val="a3"/>
        <w:ind w:left="6605" w:firstLine="595"/>
        <w:contextualSpacing/>
        <w:jc w:val="both"/>
        <w:rPr>
          <w:sz w:val="18"/>
          <w:lang w:val="ru-RU"/>
        </w:rPr>
      </w:pPr>
      <w:r w:rsidRPr="002C355E">
        <w:rPr>
          <w:sz w:val="18"/>
          <w:lang w:val="ru-RU"/>
        </w:rPr>
        <w:t>(шифр, название)</w:t>
      </w:r>
    </w:p>
    <w:p w14:paraId="3DEB6145" w14:textId="524F090D" w:rsidR="00C47380" w:rsidRPr="002C355E" w:rsidRDefault="00C47380" w:rsidP="00B15D4E">
      <w:pPr>
        <w:pStyle w:val="a3"/>
        <w:spacing w:before="184"/>
        <w:ind w:left="122"/>
        <w:jc w:val="both"/>
        <w:rPr>
          <w:lang w:val="ru-RU"/>
        </w:rPr>
      </w:pPr>
      <w:r w:rsidRPr="002C355E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Республики»; учебных планов по направлению подгот</w:t>
      </w:r>
      <w:r w:rsidR="009F3840">
        <w:rPr>
          <w:lang w:val="ru-RU"/>
        </w:rPr>
        <w:t>о</w:t>
      </w:r>
      <w:r w:rsidRPr="002C355E">
        <w:rPr>
          <w:lang w:val="ru-RU"/>
        </w:rPr>
        <w:t xml:space="preserve">вки </w:t>
      </w:r>
      <w:r w:rsidR="00B15D4E" w:rsidRPr="00B15D4E">
        <w:rPr>
          <w:u w:val="single"/>
          <w:lang w:val="ru-RU"/>
        </w:rPr>
        <w:t>41.03.04 Политология</w:t>
      </w:r>
      <w:r w:rsidR="00B15D4E">
        <w:rPr>
          <w:u w:val="single"/>
          <w:lang w:val="ru-RU"/>
        </w:rPr>
        <w:t>.</w:t>
      </w:r>
      <w:r w:rsidR="00BD537E">
        <w:rPr>
          <w:sz w:val="18"/>
          <w:lang w:val="ru-RU"/>
        </w:rPr>
        <w:t xml:space="preserve">   </w:t>
      </w:r>
      <w:r w:rsidR="00B15D4E">
        <w:rPr>
          <w:sz w:val="18"/>
          <w:lang w:val="ru-RU"/>
        </w:rPr>
        <w:br/>
      </w:r>
      <w:r w:rsidRPr="002C355E">
        <w:rPr>
          <w:sz w:val="18"/>
          <w:lang w:val="ru-RU"/>
        </w:rPr>
        <w:t>(шифр, название)</w:t>
      </w:r>
    </w:p>
    <w:p w14:paraId="09FF5721" w14:textId="77777777" w:rsidR="00C47380" w:rsidRPr="002C355E" w:rsidRDefault="00C47380" w:rsidP="00C47380">
      <w:pPr>
        <w:pStyle w:val="a3"/>
        <w:ind w:left="125"/>
        <w:contextualSpacing/>
        <w:rPr>
          <w:lang w:val="ru-RU"/>
        </w:rPr>
      </w:pPr>
    </w:p>
    <w:p w14:paraId="23BE5645" w14:textId="61CC2E4D" w:rsidR="00C47380" w:rsidRPr="002C355E" w:rsidRDefault="00C47380" w:rsidP="00C47380">
      <w:pPr>
        <w:pStyle w:val="a3"/>
        <w:spacing w:before="184"/>
        <w:ind w:left="122"/>
        <w:rPr>
          <w:lang w:val="ru-RU"/>
        </w:rPr>
      </w:pPr>
      <w:proofErr w:type="spellStart"/>
      <w:r w:rsidRPr="002C355E">
        <w:rPr>
          <w:lang w:val="ru-RU"/>
        </w:rPr>
        <w:t>Разработчики:</w:t>
      </w:r>
      <w:r w:rsidR="00BD537E">
        <w:rPr>
          <w:lang w:val="ru-RU"/>
        </w:rPr>
        <w:t>____</w:t>
      </w:r>
      <w:r w:rsidR="00BD537E" w:rsidRPr="00BD537E">
        <w:rPr>
          <w:u w:val="single"/>
          <w:lang w:val="ru-RU"/>
        </w:rPr>
        <w:t>старший</w:t>
      </w:r>
      <w:proofErr w:type="spellEnd"/>
      <w:r w:rsidR="00BD537E" w:rsidRPr="00BD537E">
        <w:rPr>
          <w:u w:val="single"/>
          <w:lang w:val="ru-RU"/>
        </w:rPr>
        <w:t xml:space="preserve"> преподаватель </w:t>
      </w:r>
      <w:proofErr w:type="spellStart"/>
      <w:r w:rsidR="00BD537E" w:rsidRPr="00BD537E">
        <w:rPr>
          <w:u w:val="single"/>
          <w:lang w:val="ru-RU"/>
        </w:rPr>
        <w:t>Павлючкова</w:t>
      </w:r>
      <w:proofErr w:type="spellEnd"/>
      <w:r w:rsidR="00BD537E" w:rsidRPr="00BD537E">
        <w:rPr>
          <w:u w:val="single"/>
          <w:lang w:val="ru-RU"/>
        </w:rPr>
        <w:t xml:space="preserve"> Карина Сергеевна</w:t>
      </w:r>
    </w:p>
    <w:p w14:paraId="1BC1C0CB" w14:textId="7A717462" w:rsidR="00C47380" w:rsidRPr="00BD537E" w:rsidRDefault="00C47380" w:rsidP="00BD537E">
      <w:pPr>
        <w:pStyle w:val="a3"/>
        <w:spacing w:before="1"/>
        <w:rPr>
          <w:sz w:val="14"/>
          <w:lang w:val="ru-RU"/>
        </w:rPr>
      </w:pP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F37E8" wp14:editId="6B4099A4">
                <wp:simplePos x="0" y="0"/>
                <wp:positionH relativeFrom="page">
                  <wp:posOffset>1079500</wp:posOffset>
                </wp:positionH>
                <wp:positionV relativeFrom="paragraph">
                  <wp:posOffset>210353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C4A903" id="Freeform 12" o:spid="_x0000_s1026" style="position:absolute;margin-left:85pt;margin-top:16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72Sdr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32B08" wp14:editId="19A68E87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974FA" id="Freeform 11" o:spid="_x0000_s1026" style="position:absolute;margin-left:85pt;margin-top:30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B6827F" wp14:editId="65B9177A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E8FF4" id="Freeform 10" o:spid="_x0000_s1026" style="position:absolute;margin-left:85pt;margin-top:5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69F41" wp14:editId="46D844B9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D28F5D" id="Freeform 9" o:spid="_x0000_s1026" style="position:absolute;margin-left:85pt;margin-top:70.6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D14B50" wp14:editId="054341A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A87E9B" id="Freeform 8" o:spid="_x0000_s1026" style="position:absolute;margin-left:85pt;margin-top:90.7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AC525" wp14:editId="69A9BA43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27215A" id="Freeform 7" o:spid="_x0000_s1026" style="position:absolute;margin-left:85pt;margin-top:110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30DEE81" w14:textId="77777777" w:rsidR="00C47380" w:rsidRPr="002C355E" w:rsidRDefault="00C47380" w:rsidP="00C47380">
      <w:pPr>
        <w:ind w:left="2246"/>
        <w:rPr>
          <w:sz w:val="18"/>
          <w:lang w:val="ru-RU"/>
        </w:rPr>
      </w:pPr>
      <w:r w:rsidRPr="002C355E">
        <w:rPr>
          <w:sz w:val="18"/>
          <w:lang w:val="ru-RU"/>
        </w:rPr>
        <w:t>(указать авторов,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их должности,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научные степени и ученые звания)</w:t>
      </w:r>
    </w:p>
    <w:p w14:paraId="7883C4F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4D81A2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6FB9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63EC96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C1012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45630B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998173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BF09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DD28A2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10BEDD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AF1C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5D22B3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D13A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7B4452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9CCA5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B08615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B8BAB5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839D75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E0611A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9E0C5C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F0F67E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D11431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4771BE" w14:textId="77777777" w:rsidR="00C47380" w:rsidRPr="002C355E" w:rsidRDefault="00C47380" w:rsidP="00C47380">
      <w:pPr>
        <w:rPr>
          <w:lang w:val="ru-RU"/>
        </w:rPr>
        <w:sectPr w:rsidR="00C47380" w:rsidRPr="002C355E">
          <w:pgSz w:w="11910" w:h="16840"/>
          <w:pgMar w:top="1040" w:right="440" w:bottom="280" w:left="1580" w:header="720" w:footer="720" w:gutter="0"/>
          <w:cols w:space="720"/>
        </w:sectPr>
      </w:pPr>
    </w:p>
    <w:p w14:paraId="01E35C32" w14:textId="77777777" w:rsidR="00C47380" w:rsidRPr="009F3840" w:rsidRDefault="00C47380" w:rsidP="00C47380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9F3840">
        <w:rPr>
          <w:lang w:val="ru-RU"/>
        </w:rPr>
        <w:lastRenderedPageBreak/>
        <w:t>Описание</w:t>
      </w:r>
      <w:r w:rsidRPr="009F3840">
        <w:rPr>
          <w:spacing w:val="-5"/>
          <w:lang w:val="ru-RU"/>
        </w:rPr>
        <w:t xml:space="preserve"> </w:t>
      </w:r>
      <w:r w:rsidRPr="009F3840">
        <w:rPr>
          <w:lang w:val="ru-RU"/>
        </w:rPr>
        <w:t>учебной дисциплины</w:t>
      </w:r>
    </w:p>
    <w:p w14:paraId="0A54994C" w14:textId="77777777" w:rsidR="00C47380" w:rsidRPr="002C355E" w:rsidRDefault="00C47380" w:rsidP="00C47380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C47380" w:rsidRPr="002C355E" w14:paraId="427DB196" w14:textId="77777777" w:rsidTr="00FF2AF4">
        <w:trPr>
          <w:trHeight w:val="460"/>
        </w:trPr>
        <w:tc>
          <w:tcPr>
            <w:tcW w:w="3212" w:type="dxa"/>
            <w:vMerge w:val="restart"/>
          </w:tcPr>
          <w:p w14:paraId="6A89B5C0" w14:textId="77777777" w:rsidR="00C47380" w:rsidRPr="001A798F" w:rsidRDefault="00C47380" w:rsidP="00FF2AF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00E7FFA" w14:textId="77777777" w:rsidR="00C47380" w:rsidRPr="001A798F" w:rsidRDefault="00C47380" w:rsidP="00FF2AF4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1A798F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07506055" w14:textId="77777777" w:rsidR="00C47380" w:rsidRPr="001A798F" w:rsidRDefault="00C47380" w:rsidP="00FF2AF4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18C4D6F" w14:textId="77777777" w:rsidR="00C47380" w:rsidRPr="001A798F" w:rsidRDefault="00C47380" w:rsidP="00FF2AF4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1A798F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6E8369C6" w14:textId="77777777" w:rsidR="00C47380" w:rsidRPr="001A798F" w:rsidRDefault="00C47380" w:rsidP="00FF2AF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Характеристика</w:t>
            </w:r>
            <w:r w:rsidRPr="001A798F">
              <w:rPr>
                <w:spacing w:val="-1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учебной дисциплины</w:t>
            </w:r>
          </w:p>
        </w:tc>
      </w:tr>
      <w:tr w:rsidR="00C47380" w:rsidRPr="002C355E" w14:paraId="722A0463" w14:textId="77777777" w:rsidTr="00FF2AF4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B12AD9E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9B765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517CFD4" w14:textId="77777777" w:rsidR="00C47380" w:rsidRPr="001A798F" w:rsidRDefault="00C47380" w:rsidP="00FF2AF4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D8CEB42" w14:textId="77777777" w:rsidR="00C47380" w:rsidRPr="001A798F" w:rsidRDefault="00C47380" w:rsidP="00FF2AF4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C47380" w:rsidRPr="002C355E" w14:paraId="103679A6" w14:textId="77777777" w:rsidTr="00FF2AF4">
        <w:trPr>
          <w:trHeight w:val="731"/>
        </w:trPr>
        <w:tc>
          <w:tcPr>
            <w:tcW w:w="3212" w:type="dxa"/>
          </w:tcPr>
          <w:p w14:paraId="50F739C2" w14:textId="77777777" w:rsidR="00C47380" w:rsidRPr="001A798F" w:rsidRDefault="00C47380" w:rsidP="00FF2AF4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376FA19E" w14:textId="22D7F27F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Количество зачетных единиц</w:t>
            </w:r>
            <w:r w:rsidRPr="001A798F">
              <w:rPr>
                <w:spacing w:val="-4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FA0E40"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3118" w:type="dxa"/>
          </w:tcPr>
          <w:p w14:paraId="5097F194" w14:textId="77777777" w:rsidR="00C47380" w:rsidRPr="001A798F" w:rsidRDefault="00C47380" w:rsidP="00FF2AF4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Направление подготовки</w:t>
            </w:r>
          </w:p>
          <w:p w14:paraId="7056EAFE" w14:textId="2BC6971D" w:rsidR="00C47380" w:rsidRPr="001A798F" w:rsidRDefault="00AB13F0" w:rsidP="00FF2AF4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13F0">
              <w:rPr>
                <w:lang w:val="ru-RU"/>
              </w:rPr>
              <w:t xml:space="preserve">41.03.04 Политология </w:t>
            </w:r>
            <w:r>
              <w:rPr>
                <w:lang w:val="ru-RU"/>
              </w:rPr>
              <w:br/>
            </w:r>
            <w:r w:rsidR="00C47380" w:rsidRPr="001A798F">
              <w:rPr>
                <w:sz w:val="18"/>
                <w:szCs w:val="18"/>
                <w:lang w:val="ru-RU"/>
              </w:rPr>
              <w:t>(шифр</w:t>
            </w:r>
            <w:r w:rsidR="00C47380" w:rsidRPr="001A798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C47380" w:rsidRPr="001A798F">
              <w:rPr>
                <w:sz w:val="18"/>
                <w:szCs w:val="18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5181F64D" w14:textId="6F2C5306" w:rsidR="00C47380" w:rsidRPr="001A798F" w:rsidRDefault="00C47380" w:rsidP="00FF2AF4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Дисциплина вариативной части</w:t>
            </w:r>
          </w:p>
          <w:p w14:paraId="01D2D4B3" w14:textId="77777777" w:rsidR="00C47380" w:rsidRPr="001A798F" w:rsidRDefault="00C47380" w:rsidP="00FF2AF4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1A798F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C47380" w:rsidRPr="002C355E" w14:paraId="1087D890" w14:textId="77777777" w:rsidTr="00FF2AF4">
        <w:trPr>
          <w:trHeight w:val="426"/>
        </w:trPr>
        <w:tc>
          <w:tcPr>
            <w:tcW w:w="3212" w:type="dxa"/>
          </w:tcPr>
          <w:p w14:paraId="14E585A4" w14:textId="77777777" w:rsidR="00C47380" w:rsidRPr="001A798F" w:rsidRDefault="00C47380" w:rsidP="00FF2AF4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Семестровых модулей</w:t>
            </w:r>
            <w:r w:rsidRPr="001A798F">
              <w:rPr>
                <w:spacing w:val="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- 2</w:t>
            </w:r>
          </w:p>
        </w:tc>
        <w:tc>
          <w:tcPr>
            <w:tcW w:w="3118" w:type="dxa"/>
            <w:vMerge w:val="restart"/>
          </w:tcPr>
          <w:p w14:paraId="44448EC3" w14:textId="77777777" w:rsidR="00C47380" w:rsidRPr="001A798F" w:rsidRDefault="00C47380" w:rsidP="00FF2AF4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1525B2CC" w14:textId="77777777" w:rsidR="00C47380" w:rsidRPr="001A798F" w:rsidRDefault="00C47380" w:rsidP="00FF2AF4">
            <w:pPr>
              <w:pStyle w:val="TableParagraph"/>
              <w:spacing w:line="229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Образовательная программа</w:t>
            </w:r>
          </w:p>
          <w:p w14:paraId="6248FB6C" w14:textId="77777777" w:rsidR="00C47380" w:rsidRPr="001A798F" w:rsidRDefault="00C4738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</w:p>
          <w:p w14:paraId="1859C260" w14:textId="6B50CDED" w:rsidR="00C47380" w:rsidRPr="001A798F" w:rsidRDefault="00AB13F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политология</w:t>
            </w:r>
          </w:p>
          <w:p w14:paraId="46829991" w14:textId="77777777" w:rsidR="00C47380" w:rsidRPr="001A798F" w:rsidRDefault="00C47380" w:rsidP="00716F63">
            <w:pPr>
              <w:pStyle w:val="TableParagraph"/>
              <w:spacing w:line="229" w:lineRule="exact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(название)</w:t>
            </w:r>
          </w:p>
          <w:p w14:paraId="1B4A2E76" w14:textId="77777777" w:rsidR="00C47380" w:rsidRPr="001A798F" w:rsidRDefault="00C47380" w:rsidP="00FF2AF4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07E53618" w14:textId="77777777" w:rsidR="00C47380" w:rsidRPr="001A798F" w:rsidRDefault="00C47380" w:rsidP="00FF2AF4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F58E64B" w14:textId="77777777" w:rsidR="00C47380" w:rsidRPr="001A798F" w:rsidRDefault="00C47380" w:rsidP="00FF2AF4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1A798F">
              <w:rPr>
                <w:lang w:val="ru-RU"/>
              </w:rPr>
              <w:t>Год подготовки</w:t>
            </w:r>
          </w:p>
        </w:tc>
      </w:tr>
      <w:tr w:rsidR="00C47380" w:rsidRPr="002C355E" w14:paraId="6AD20DC7" w14:textId="77777777" w:rsidTr="00FF2AF4">
        <w:trPr>
          <w:trHeight w:val="431"/>
        </w:trPr>
        <w:tc>
          <w:tcPr>
            <w:tcW w:w="3212" w:type="dxa"/>
          </w:tcPr>
          <w:p w14:paraId="468BD5F8" w14:textId="6FCEE1D2" w:rsidR="00C47380" w:rsidRPr="001A798F" w:rsidRDefault="00C47380" w:rsidP="00FF2AF4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Содержательных модулей</w:t>
            </w:r>
            <w:r w:rsidRPr="001A798F">
              <w:rPr>
                <w:spacing w:val="-1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FA0E40">
              <w:rPr>
                <w:sz w:val="20"/>
                <w:lang w:val="ru-RU"/>
              </w:rPr>
              <w:t xml:space="preserve"> 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D9C53C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7146B41C" w14:textId="3AA4AF19" w:rsidR="00C47380" w:rsidRPr="001A798F" w:rsidRDefault="00FA0E40" w:rsidP="00FF2AF4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407886A4" w14:textId="02DFFB4D" w:rsidR="00C47380" w:rsidRPr="001A798F" w:rsidRDefault="00FA0E40" w:rsidP="001A798F">
            <w:pPr>
              <w:pStyle w:val="TableParagraph"/>
              <w:spacing w:line="249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A798F" w:rsidRPr="001A798F">
              <w:rPr>
                <w:lang w:val="ru-RU"/>
              </w:rPr>
              <w:t>-</w:t>
            </w:r>
            <w:r w:rsidR="00C47380" w:rsidRPr="001A798F">
              <w:rPr>
                <w:lang w:val="ru-RU"/>
              </w:rPr>
              <w:t>й</w:t>
            </w:r>
          </w:p>
        </w:tc>
      </w:tr>
      <w:tr w:rsidR="00C47380" w:rsidRPr="002C355E" w14:paraId="1BB99A41" w14:textId="77777777" w:rsidTr="00FF2AF4">
        <w:trPr>
          <w:trHeight w:val="950"/>
        </w:trPr>
        <w:tc>
          <w:tcPr>
            <w:tcW w:w="3212" w:type="dxa"/>
          </w:tcPr>
          <w:p w14:paraId="17678115" w14:textId="6732D008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1A798F">
              <w:rPr>
                <w:sz w:val="20"/>
                <w:lang w:val="ru-RU"/>
              </w:rPr>
              <w:t>Индивидуальное задание</w:t>
            </w:r>
            <w:r w:rsidR="00B569FA" w:rsidRPr="001A798F">
              <w:rPr>
                <w:sz w:val="20"/>
              </w:rPr>
              <w:t>:</w:t>
            </w:r>
          </w:p>
          <w:p w14:paraId="56A357C9" w14:textId="67EFE4C6" w:rsidR="00C47380" w:rsidRPr="001A798F" w:rsidRDefault="00B915B1" w:rsidP="00B915B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Доклад, аналитическая справка</w:t>
            </w:r>
          </w:p>
          <w:p w14:paraId="536BA10C" w14:textId="0FB67F00" w:rsidR="00C47380" w:rsidRPr="001A798F" w:rsidRDefault="00C47380" w:rsidP="00FF2AF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0E19D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5962295" w14:textId="77777777" w:rsidR="00C47380" w:rsidRPr="001A798F" w:rsidRDefault="00C47380" w:rsidP="00FF2AF4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Семестр</w:t>
            </w:r>
          </w:p>
        </w:tc>
      </w:tr>
      <w:tr w:rsidR="00C47380" w:rsidRPr="002C355E" w14:paraId="32A47203" w14:textId="77777777" w:rsidTr="00FF2AF4">
        <w:trPr>
          <w:trHeight w:val="253"/>
        </w:trPr>
        <w:tc>
          <w:tcPr>
            <w:tcW w:w="3212" w:type="dxa"/>
          </w:tcPr>
          <w:p w14:paraId="3A5F6749" w14:textId="7453262E" w:rsidR="00C47380" w:rsidRPr="001A798F" w:rsidRDefault="00C47380" w:rsidP="00FF2AF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Общее количество часов</w:t>
            </w:r>
            <w:r w:rsidRPr="001A798F">
              <w:rPr>
                <w:spacing w:val="-3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 xml:space="preserve">– </w:t>
            </w:r>
            <w:r w:rsidR="00FA0E40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90A33C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7717ED0" w14:textId="0461D5AA" w:rsidR="00C47380" w:rsidRPr="001A798F" w:rsidRDefault="00FA0E40" w:rsidP="00FF2AF4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81AAE7A" w14:textId="14DB15DB" w:rsidR="00C47380" w:rsidRPr="001A798F" w:rsidRDefault="00FA0E40" w:rsidP="001A798F">
            <w:pPr>
              <w:pStyle w:val="TableParagraph"/>
              <w:spacing w:line="234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47380" w:rsidRPr="001A798F">
              <w:rPr>
                <w:lang w:val="ru-RU"/>
              </w:rPr>
              <w:t>-й</w:t>
            </w:r>
          </w:p>
        </w:tc>
      </w:tr>
      <w:tr w:rsidR="00C47380" w:rsidRPr="002C355E" w14:paraId="23422B29" w14:textId="77777777" w:rsidTr="00FF2AF4">
        <w:trPr>
          <w:trHeight w:val="252"/>
        </w:trPr>
        <w:tc>
          <w:tcPr>
            <w:tcW w:w="3212" w:type="dxa"/>
            <w:vMerge w:val="restart"/>
          </w:tcPr>
          <w:p w14:paraId="69B6A1F2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1E6FBE59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7DC4E99C" w14:textId="7B470BD5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Недельное количество часов: аудиторных –</w:t>
            </w:r>
            <w:r w:rsidRPr="001A798F">
              <w:rPr>
                <w:spacing w:val="-48"/>
                <w:sz w:val="20"/>
                <w:lang w:val="ru-RU"/>
              </w:rPr>
              <w:t xml:space="preserve"> </w:t>
            </w:r>
            <w:r w:rsidR="00350AB2" w:rsidRPr="001A798F">
              <w:rPr>
                <w:spacing w:val="-48"/>
                <w:sz w:val="20"/>
                <w:lang w:val="ru-RU"/>
              </w:rPr>
              <w:t xml:space="preserve"> 2</w:t>
            </w:r>
          </w:p>
          <w:p w14:paraId="0642FA1D" w14:textId="17C18D5D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Самостоятельной работы-</w:t>
            </w:r>
            <w:r w:rsidR="00350AB2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5CC158A8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0072FCED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6AA170BF" w14:textId="77777777" w:rsidR="00C47380" w:rsidRPr="001A798F" w:rsidRDefault="00C47380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Программа подготовки</w:t>
            </w:r>
          </w:p>
          <w:p w14:paraId="5F975425" w14:textId="4E6F3151" w:rsidR="00230CC3" w:rsidRPr="001A798F" w:rsidRDefault="00230CC3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B840860" w14:textId="77777777" w:rsidR="00C47380" w:rsidRPr="001A798F" w:rsidRDefault="00C47380" w:rsidP="00FF2AF4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Лекции</w:t>
            </w:r>
          </w:p>
        </w:tc>
      </w:tr>
      <w:tr w:rsidR="00C47380" w:rsidRPr="002C355E" w14:paraId="524AD060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C7E870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0F0E2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259EDC9D" w14:textId="7445B308" w:rsidR="00C47380" w:rsidRPr="001A798F" w:rsidRDefault="00FA0E40" w:rsidP="00AB13F0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B13F0">
              <w:rPr>
                <w:lang w:val="ru-RU"/>
              </w:rPr>
              <w:t>8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A8242D5" w14:textId="348917D4" w:rsidR="00C47380" w:rsidRPr="001A798F" w:rsidRDefault="00AB13F0" w:rsidP="00716F63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440B">
              <w:rPr>
                <w:lang w:val="ru-RU"/>
              </w:rPr>
              <w:t>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132A9AEB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B28DB6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75C0CF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5727622" w14:textId="77777777" w:rsidR="00C47380" w:rsidRPr="001A798F" w:rsidRDefault="00C47380" w:rsidP="00FF2AF4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1A798F">
              <w:rPr>
                <w:lang w:val="ru-RU"/>
              </w:rPr>
              <w:t>Практические, семинарские</w:t>
            </w:r>
          </w:p>
        </w:tc>
      </w:tr>
      <w:tr w:rsidR="00C47380" w:rsidRPr="002C355E" w14:paraId="6B2CF2E4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485F56C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225181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419D463" w14:textId="2D279076" w:rsidR="00C47380" w:rsidRPr="001A798F" w:rsidRDefault="00FA0E40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DF5D659" w14:textId="34DD419E" w:rsidR="00C47380" w:rsidRPr="001A798F" w:rsidRDefault="001C440B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3F31DEC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66EF78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1A189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62EDF1B" w14:textId="77777777" w:rsidR="00C47380" w:rsidRPr="001A798F" w:rsidRDefault="00C47380" w:rsidP="00FF2AF4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1A798F">
              <w:rPr>
                <w:lang w:val="ru-RU"/>
              </w:rPr>
              <w:t>Лабораторные</w:t>
            </w:r>
          </w:p>
        </w:tc>
      </w:tr>
      <w:tr w:rsidR="00C47380" w:rsidRPr="002C355E" w14:paraId="65CA28EC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73B8B0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522BA4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5611C26" w14:textId="77777777" w:rsidR="00C47380" w:rsidRPr="001A798F" w:rsidRDefault="00C47380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981DB62" w14:textId="77777777" w:rsidR="00C47380" w:rsidRPr="001A798F" w:rsidRDefault="00C47380" w:rsidP="00FF2AF4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</w:tr>
      <w:tr w:rsidR="00C47380" w:rsidRPr="002C355E" w14:paraId="1B00CF2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790DC46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5F2A8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CEFEA6A" w14:textId="77777777" w:rsidR="00C47380" w:rsidRPr="001A798F" w:rsidRDefault="00C47380" w:rsidP="00FF2AF4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1A798F">
              <w:rPr>
                <w:lang w:val="ru-RU"/>
              </w:rPr>
              <w:t>Самостоятельная работа</w:t>
            </w:r>
          </w:p>
        </w:tc>
      </w:tr>
      <w:tr w:rsidR="00C47380" w:rsidRPr="002C355E" w14:paraId="426EEBD0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0917111D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F83D2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24E12A6" w14:textId="12E156B1" w:rsidR="00C47380" w:rsidRPr="001A798F" w:rsidRDefault="00FA0E40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</w:t>
            </w:r>
            <w:r w:rsidR="00995D3D" w:rsidRPr="001A798F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182E4738" w14:textId="3970F3FE" w:rsidR="00C47380" w:rsidRPr="001A798F" w:rsidRDefault="001C440B" w:rsidP="00FF2AF4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13F0">
              <w:rPr>
                <w:lang w:val="ru-RU"/>
              </w:rPr>
              <w:t>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08C2EE6D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459547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950A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A675209" w14:textId="77777777" w:rsidR="00C47380" w:rsidRPr="001A798F" w:rsidRDefault="00C47380" w:rsidP="00FF2AF4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1A798F">
              <w:rPr>
                <w:lang w:val="ru-RU"/>
              </w:rPr>
              <w:t>Вид</w:t>
            </w:r>
            <w:r w:rsidRPr="001A798F">
              <w:rPr>
                <w:spacing w:val="-1"/>
                <w:lang w:val="ru-RU"/>
              </w:rPr>
              <w:t xml:space="preserve"> </w:t>
            </w:r>
            <w:r w:rsidRPr="001A798F">
              <w:rPr>
                <w:lang w:val="ru-RU"/>
              </w:rPr>
              <w:t>контроля</w:t>
            </w:r>
          </w:p>
        </w:tc>
      </w:tr>
      <w:tr w:rsidR="00C47380" w:rsidRPr="002C355E" w14:paraId="79B6523B" w14:textId="77777777" w:rsidTr="00FF2AF4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941863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1C5E14A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F60A568" w14:textId="21DC9A52" w:rsidR="00C47380" w:rsidRPr="001A798F" w:rsidRDefault="00FA0E40" w:rsidP="001A798F">
            <w:pPr>
              <w:pStyle w:val="TableParagraph"/>
              <w:spacing w:line="234" w:lineRule="exact"/>
              <w:ind w:left="342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627D9E43" w14:textId="77777777" w:rsidR="00C47380" w:rsidRPr="002C355E" w:rsidRDefault="00C47380" w:rsidP="00C47380">
      <w:pPr>
        <w:pStyle w:val="a3"/>
        <w:spacing w:before="2"/>
        <w:rPr>
          <w:b/>
          <w:sz w:val="30"/>
          <w:lang w:val="ru-RU"/>
        </w:rPr>
      </w:pPr>
    </w:p>
    <w:p w14:paraId="082D61DC" w14:textId="77777777" w:rsidR="00130260" w:rsidRDefault="00C47380" w:rsidP="00130260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2C355E">
        <w:rPr>
          <w:lang w:val="ru-RU"/>
        </w:rPr>
        <w:t>Цель и задачи учебной дисциплины</w:t>
      </w:r>
    </w:p>
    <w:p w14:paraId="500FEF84" w14:textId="77777777" w:rsidR="00C47380" w:rsidRPr="002C355E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63373DF5" w14:textId="77777777" w:rsidR="00AB13F0" w:rsidRPr="00AB13F0" w:rsidRDefault="00AB13F0" w:rsidP="00AB13F0">
      <w:pPr>
        <w:pStyle w:val="a3"/>
        <w:ind w:left="122"/>
        <w:rPr>
          <w:b/>
          <w:lang w:val="ru-RU"/>
        </w:rPr>
      </w:pPr>
      <w:r w:rsidRPr="00AB13F0">
        <w:rPr>
          <w:b/>
          <w:lang w:val="ru-RU"/>
        </w:rPr>
        <w:t>Цель изучения дисциплины:</w:t>
      </w:r>
    </w:p>
    <w:p w14:paraId="2DDB7AB9" w14:textId="77777777" w:rsidR="00AD4F6B" w:rsidRDefault="00AD4F6B" w:rsidP="00BF309D">
      <w:pPr>
        <w:pStyle w:val="a3"/>
        <w:spacing w:before="240"/>
        <w:ind w:left="122"/>
        <w:jc w:val="both"/>
        <w:rPr>
          <w:lang w:val="ru-RU"/>
        </w:rPr>
      </w:pPr>
      <w:r w:rsidRPr="00AD4F6B">
        <w:rPr>
          <w:lang w:val="ru-RU"/>
        </w:rPr>
        <w:t>Получение студентом углублённых знаний о сущности политического терроризма в современном мире, его причин, возможностей противодействия, взаимосвязи внутреннего и международного терроризма.</w:t>
      </w:r>
    </w:p>
    <w:p w14:paraId="09E21A8A" w14:textId="57FFD7B5" w:rsidR="00AB13F0" w:rsidRPr="00AB13F0" w:rsidRDefault="00AB13F0" w:rsidP="00BF309D">
      <w:pPr>
        <w:pStyle w:val="a3"/>
        <w:spacing w:before="240"/>
        <w:ind w:left="122"/>
        <w:jc w:val="both"/>
        <w:rPr>
          <w:b/>
          <w:lang w:val="ru-RU"/>
        </w:rPr>
      </w:pPr>
      <w:r w:rsidRPr="00AB13F0">
        <w:rPr>
          <w:b/>
          <w:lang w:val="ru-RU"/>
        </w:rPr>
        <w:t>Задачи дисциплины:</w:t>
      </w:r>
    </w:p>
    <w:p w14:paraId="0C210378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Рассмотреть историю развития политического терроризма;</w:t>
      </w:r>
    </w:p>
    <w:p w14:paraId="698EC924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Определить место политического терроризма в системе политико-</w:t>
      </w:r>
      <w:proofErr w:type="spellStart"/>
      <w:r w:rsidRPr="00AD4F6B">
        <w:rPr>
          <w:lang w:val="ru-RU"/>
        </w:rPr>
        <w:t>конфликтологических</w:t>
      </w:r>
      <w:proofErr w:type="spellEnd"/>
      <w:r w:rsidRPr="00AD4F6B">
        <w:rPr>
          <w:lang w:val="ru-RU"/>
        </w:rPr>
        <w:t xml:space="preserve"> явлений; </w:t>
      </w:r>
    </w:p>
    <w:p w14:paraId="25C74CE9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 xml:space="preserve">Рассмотреть понятийный аппарат проблемы политического экстремизма и терроризма; </w:t>
      </w:r>
    </w:p>
    <w:p w14:paraId="69DE5086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Выделить основные виды политического экстремизма и терроризма в современном мире;</w:t>
      </w:r>
    </w:p>
    <w:p w14:paraId="10C40245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Рассмотреть способы профилактики политического терроризма;</w:t>
      </w:r>
    </w:p>
    <w:p w14:paraId="4A97BF86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Проанализировать прикладные проблемы анализа феномена политического терроризма;</w:t>
      </w:r>
    </w:p>
    <w:p w14:paraId="3A9B42D5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Знать методы ситуационного анализа к конкретным террористическим актам в различных регионах современного мира;</w:t>
      </w:r>
    </w:p>
    <w:p w14:paraId="715FC655" w14:textId="77777777" w:rsidR="00AD4F6B" w:rsidRPr="00AD4F6B" w:rsidRDefault="00AD4F6B" w:rsidP="00BF309D">
      <w:pPr>
        <w:pStyle w:val="a3"/>
        <w:numPr>
          <w:ilvl w:val="0"/>
          <w:numId w:val="40"/>
        </w:numPr>
        <w:jc w:val="both"/>
        <w:rPr>
          <w:lang w:val="ru-RU"/>
        </w:rPr>
      </w:pPr>
      <w:r w:rsidRPr="00AD4F6B">
        <w:rPr>
          <w:lang w:val="ru-RU"/>
        </w:rPr>
        <w:t>Рассмотреть основы антитеррористической политики в ведущих государствах мира и технологии предотвращения политического экстремизма и терроризма.</w:t>
      </w:r>
    </w:p>
    <w:p w14:paraId="538E92AB" w14:textId="77777777" w:rsidR="00C47380" w:rsidRPr="002C355E" w:rsidRDefault="00C47380" w:rsidP="00BF309D">
      <w:pPr>
        <w:pStyle w:val="a3"/>
        <w:ind w:left="122"/>
        <w:jc w:val="both"/>
        <w:rPr>
          <w:lang w:val="ru-RU"/>
        </w:rPr>
      </w:pPr>
    </w:p>
    <w:p w14:paraId="1F9D9C3D" w14:textId="77777777" w:rsidR="00C47380" w:rsidRPr="00FA61F5" w:rsidRDefault="00C47380" w:rsidP="00C47380">
      <w:pPr>
        <w:pStyle w:val="a3"/>
        <w:ind w:left="122" w:right="-33"/>
        <w:rPr>
          <w:b/>
          <w:lang w:val="ru-RU"/>
        </w:rPr>
      </w:pPr>
      <w:r w:rsidRPr="00FA61F5">
        <w:rPr>
          <w:b/>
          <w:lang w:val="ru-RU"/>
        </w:rPr>
        <w:lastRenderedPageBreak/>
        <w:t>Место</w:t>
      </w:r>
      <w:r w:rsidRPr="00FA61F5">
        <w:rPr>
          <w:b/>
          <w:spacing w:val="-12"/>
          <w:lang w:val="ru-RU"/>
        </w:rPr>
        <w:t xml:space="preserve"> </w:t>
      </w:r>
      <w:r w:rsidRPr="00FA61F5">
        <w:rPr>
          <w:b/>
          <w:lang w:val="ru-RU"/>
        </w:rPr>
        <w:t>учебной дисциплины</w:t>
      </w:r>
      <w:r w:rsidRPr="00FA61F5">
        <w:rPr>
          <w:b/>
          <w:spacing w:val="-7"/>
          <w:lang w:val="ru-RU"/>
        </w:rPr>
        <w:t xml:space="preserve"> </w:t>
      </w:r>
      <w:r w:rsidRPr="00FA61F5">
        <w:rPr>
          <w:b/>
          <w:lang w:val="ru-RU"/>
        </w:rPr>
        <w:t>в</w:t>
      </w:r>
      <w:r w:rsidRPr="00FA61F5">
        <w:rPr>
          <w:b/>
          <w:spacing w:val="-11"/>
          <w:lang w:val="ru-RU"/>
        </w:rPr>
        <w:t xml:space="preserve"> </w:t>
      </w:r>
      <w:r w:rsidRPr="00FA61F5">
        <w:rPr>
          <w:b/>
          <w:lang w:val="ru-RU"/>
        </w:rPr>
        <w:t>образовательной программе:</w:t>
      </w:r>
    </w:p>
    <w:p w14:paraId="7C7F9C22" w14:textId="69C5AD90" w:rsidR="00C47380" w:rsidRPr="000F7553" w:rsidRDefault="00BE6870" w:rsidP="000F7553">
      <w:pPr>
        <w:pStyle w:val="a3"/>
        <w:ind w:left="122" w:right="-33"/>
        <w:jc w:val="both"/>
        <w:rPr>
          <w:highlight w:val="yellow"/>
          <w:lang w:val="ru-RU"/>
        </w:rPr>
      </w:pPr>
      <w:r>
        <w:rPr>
          <w:lang w:val="ru-RU"/>
        </w:rPr>
        <w:t>Дисциплина «</w:t>
      </w:r>
      <w:r w:rsidR="003F3FA8">
        <w:rPr>
          <w:lang w:val="ru-RU"/>
        </w:rPr>
        <w:t>Политический терроризм</w:t>
      </w:r>
      <w:r w:rsidRPr="00BE6870">
        <w:rPr>
          <w:lang w:val="ru-RU"/>
        </w:rPr>
        <w:t xml:space="preserve">» </w:t>
      </w:r>
      <w:r w:rsidR="000F7553">
        <w:rPr>
          <w:lang w:val="ru-RU"/>
        </w:rPr>
        <w:t xml:space="preserve">относится к дисциплинам </w:t>
      </w:r>
      <w:r w:rsidR="003F3FA8">
        <w:rPr>
          <w:lang w:val="ru-RU"/>
        </w:rPr>
        <w:t>профессиональной и практической подготовки</w:t>
      </w:r>
      <w:r w:rsidR="000F7553">
        <w:rPr>
          <w:lang w:val="ru-RU"/>
        </w:rPr>
        <w:t xml:space="preserve">. </w:t>
      </w:r>
      <w:r w:rsidRPr="00BE6870">
        <w:rPr>
          <w:lang w:val="ru-RU"/>
        </w:rPr>
        <w:t xml:space="preserve">Для изучения данной дисциплины студенты должны иметь базовые знания и </w:t>
      </w:r>
      <w:r w:rsidR="000F7553">
        <w:rPr>
          <w:lang w:val="ru-RU"/>
        </w:rPr>
        <w:t xml:space="preserve">умения, </w:t>
      </w:r>
      <w:r w:rsidRPr="00BE6870">
        <w:rPr>
          <w:lang w:val="ru-RU"/>
        </w:rPr>
        <w:t xml:space="preserve">приобретенные в процессе изучения </w:t>
      </w:r>
      <w:r w:rsidR="000F7553">
        <w:rPr>
          <w:lang w:val="ru-RU"/>
        </w:rPr>
        <w:t>таких дисциплин как: политология, философия</w:t>
      </w:r>
      <w:r w:rsidR="000F7553" w:rsidRPr="000F7553">
        <w:rPr>
          <w:lang w:val="ru-RU"/>
        </w:rPr>
        <w:t>, теория государства и права</w:t>
      </w:r>
      <w:r w:rsidR="000F7553">
        <w:rPr>
          <w:lang w:val="ru-RU"/>
        </w:rPr>
        <w:t xml:space="preserve">, </w:t>
      </w:r>
      <w:r w:rsidR="000F54D6">
        <w:rPr>
          <w:lang w:val="ru-RU"/>
        </w:rPr>
        <w:t>теория международных отношений</w:t>
      </w:r>
      <w:r w:rsidR="000F7553" w:rsidRPr="000F7553">
        <w:rPr>
          <w:lang w:val="ru-RU"/>
        </w:rPr>
        <w:t>.</w:t>
      </w:r>
      <w:r w:rsidR="000F7553">
        <w:rPr>
          <w:lang w:val="ru-RU"/>
        </w:rPr>
        <w:t xml:space="preserve"> </w:t>
      </w:r>
      <w:r w:rsidR="000F7553" w:rsidRPr="000F7553">
        <w:rPr>
          <w:lang w:val="ru-RU"/>
        </w:rPr>
        <w:t xml:space="preserve">Знания и умения, приобретенные студентом в </w:t>
      </w:r>
      <w:r w:rsidR="000F7553">
        <w:rPr>
          <w:lang w:val="ru-RU"/>
        </w:rPr>
        <w:t xml:space="preserve">процессе изучения данного курса </w:t>
      </w:r>
      <w:r w:rsidR="000F7553" w:rsidRPr="000F7553">
        <w:rPr>
          <w:lang w:val="ru-RU"/>
        </w:rPr>
        <w:t>помогут студенту в будущем грамотно анализиро</w:t>
      </w:r>
      <w:r w:rsidR="000F7553">
        <w:rPr>
          <w:lang w:val="ru-RU"/>
        </w:rPr>
        <w:t xml:space="preserve">вать политическую проблематику, </w:t>
      </w:r>
      <w:r w:rsidR="000F7553" w:rsidRPr="000F7553">
        <w:rPr>
          <w:lang w:val="ru-RU"/>
        </w:rPr>
        <w:t>разбираться в сущности и во взаимосвязи поли</w:t>
      </w:r>
      <w:r w:rsidR="000F7553">
        <w:rPr>
          <w:lang w:val="ru-RU"/>
        </w:rPr>
        <w:t>тических явлений, анализировать политические процессы.</w:t>
      </w:r>
    </w:p>
    <w:p w14:paraId="750C9D09" w14:textId="77777777" w:rsidR="00C47380" w:rsidRPr="001A798F" w:rsidRDefault="00C47380" w:rsidP="00C47380">
      <w:pPr>
        <w:pStyle w:val="a3"/>
        <w:ind w:left="122" w:right="-33"/>
        <w:rPr>
          <w:lang w:val="ru-RU"/>
        </w:rPr>
      </w:pPr>
    </w:p>
    <w:p w14:paraId="7FF16B89" w14:textId="77777777" w:rsidR="00C47380" w:rsidRPr="00FA61F5" w:rsidRDefault="00C47380" w:rsidP="00C47380">
      <w:pPr>
        <w:pStyle w:val="a3"/>
        <w:ind w:left="122" w:right="-33"/>
        <w:rPr>
          <w:b/>
          <w:spacing w:val="1"/>
          <w:lang w:val="ru-RU"/>
        </w:rPr>
      </w:pPr>
      <w:r w:rsidRPr="001A798F">
        <w:rPr>
          <w:spacing w:val="-57"/>
          <w:lang w:val="ru-RU"/>
        </w:rPr>
        <w:t xml:space="preserve"> </w:t>
      </w:r>
      <w:r w:rsidRPr="00FA61F5">
        <w:rPr>
          <w:b/>
          <w:lang w:val="ru-RU"/>
        </w:rPr>
        <w:t>Предпосылки</w:t>
      </w:r>
      <w:r w:rsidRPr="00FA61F5">
        <w:rPr>
          <w:b/>
          <w:spacing w:val="9"/>
          <w:lang w:val="ru-RU"/>
        </w:rPr>
        <w:t xml:space="preserve"> </w:t>
      </w:r>
      <w:r w:rsidRPr="00FA61F5">
        <w:rPr>
          <w:b/>
          <w:lang w:val="ru-RU"/>
        </w:rPr>
        <w:t>для изучения учебной дисциплины</w:t>
      </w:r>
      <w:r w:rsidRPr="00FA61F5">
        <w:rPr>
          <w:b/>
          <w:spacing w:val="1"/>
          <w:lang w:val="ru-RU"/>
        </w:rPr>
        <w:t xml:space="preserve">: </w:t>
      </w:r>
    </w:p>
    <w:p w14:paraId="1A76220F" w14:textId="77777777" w:rsidR="00805573" w:rsidRPr="00E96C89" w:rsidRDefault="00805573" w:rsidP="00BF309D">
      <w:pPr>
        <w:pStyle w:val="a3"/>
        <w:ind w:left="122" w:right="-33"/>
        <w:jc w:val="both"/>
        <w:rPr>
          <w:lang w:val="ru-RU"/>
        </w:rPr>
      </w:pPr>
      <w:r w:rsidRPr="00E96C89">
        <w:rPr>
          <w:lang w:val="ru-RU"/>
        </w:rPr>
        <w:t>Изучение данной дисциплины базируется на следующих дисциплинах:</w:t>
      </w:r>
    </w:p>
    <w:p w14:paraId="4105680D" w14:textId="718CEF18" w:rsidR="00805573" w:rsidRDefault="00805573" w:rsidP="00BF309D">
      <w:pPr>
        <w:pStyle w:val="a3"/>
        <w:ind w:left="122" w:right="-33"/>
        <w:jc w:val="both"/>
        <w:rPr>
          <w:lang w:val="ru-RU"/>
        </w:rPr>
      </w:pPr>
      <w:r w:rsidRPr="00E96C89">
        <w:rPr>
          <w:lang w:val="ru-RU"/>
        </w:rPr>
        <w:t>«</w:t>
      </w:r>
      <w:r w:rsidR="00E96C89">
        <w:rPr>
          <w:lang w:val="ru-RU"/>
        </w:rPr>
        <w:t>Политология</w:t>
      </w:r>
      <w:r w:rsidRPr="00E96C89">
        <w:rPr>
          <w:lang w:val="ru-RU"/>
        </w:rPr>
        <w:t>»</w:t>
      </w:r>
    </w:p>
    <w:p w14:paraId="1BFE0A98" w14:textId="334823AA" w:rsidR="000F54D6" w:rsidRDefault="000F54D6" w:rsidP="00BF309D">
      <w:pPr>
        <w:pStyle w:val="a3"/>
        <w:ind w:left="122" w:right="-33"/>
        <w:jc w:val="both"/>
        <w:rPr>
          <w:lang w:val="ru-RU"/>
        </w:rPr>
      </w:pPr>
      <w:r>
        <w:rPr>
          <w:lang w:val="ru-RU"/>
        </w:rPr>
        <w:t>«Философия»</w:t>
      </w:r>
    </w:p>
    <w:p w14:paraId="09B9F60F" w14:textId="76A2C028" w:rsidR="00AC7CA5" w:rsidRPr="00E96C89" w:rsidRDefault="00AC7CA5" w:rsidP="00BF309D">
      <w:pPr>
        <w:pStyle w:val="a3"/>
        <w:ind w:left="122" w:right="-33"/>
        <w:jc w:val="both"/>
        <w:rPr>
          <w:lang w:val="ru-RU"/>
        </w:rPr>
      </w:pPr>
      <w:r>
        <w:rPr>
          <w:lang w:val="ru-RU"/>
        </w:rPr>
        <w:t>«Право»</w:t>
      </w:r>
    </w:p>
    <w:p w14:paraId="6CA14DA1" w14:textId="203F6388" w:rsidR="00805573" w:rsidRPr="00E96C89" w:rsidRDefault="00805573" w:rsidP="00BF309D">
      <w:pPr>
        <w:pStyle w:val="a3"/>
        <w:ind w:left="122" w:right="-33"/>
        <w:jc w:val="both"/>
        <w:rPr>
          <w:lang w:val="ru-RU"/>
        </w:rPr>
      </w:pPr>
      <w:r w:rsidRPr="00E96C89">
        <w:rPr>
          <w:lang w:val="ru-RU"/>
        </w:rPr>
        <w:t>«История (всеобщая история)»</w:t>
      </w:r>
    </w:p>
    <w:p w14:paraId="529ADF52" w14:textId="4A5396CE" w:rsidR="00805573" w:rsidRPr="00E96C89" w:rsidRDefault="00805573" w:rsidP="00BF309D">
      <w:pPr>
        <w:pStyle w:val="a3"/>
        <w:ind w:left="122" w:right="-33"/>
        <w:jc w:val="both"/>
        <w:rPr>
          <w:lang w:val="ru-RU"/>
        </w:rPr>
      </w:pPr>
      <w:r w:rsidRPr="00E96C89">
        <w:rPr>
          <w:lang w:val="ru-RU"/>
        </w:rPr>
        <w:t>«История России»</w:t>
      </w:r>
    </w:p>
    <w:p w14:paraId="6BB75DFA" w14:textId="0F9E9A87" w:rsidR="00C47380" w:rsidRPr="002C355E" w:rsidRDefault="00C47380" w:rsidP="00BF309D">
      <w:pPr>
        <w:pStyle w:val="a3"/>
        <w:ind w:left="122" w:right="-33"/>
        <w:jc w:val="both"/>
        <w:rPr>
          <w:spacing w:val="1"/>
          <w:lang w:val="ru-RU"/>
        </w:rPr>
      </w:pPr>
      <w:r w:rsidRPr="00E96C89">
        <w:rPr>
          <w:spacing w:val="1"/>
          <w:lang w:val="ru-RU"/>
        </w:rPr>
        <w:t>Изучение данной дисциплины в дальнейшем создает базу для овладения знаниями и умениями в процессе прохождения студентами профессионального обучения.</w:t>
      </w:r>
    </w:p>
    <w:p w14:paraId="749D3FB8" w14:textId="77777777" w:rsidR="00C47380" w:rsidRPr="002C355E" w:rsidRDefault="00C47380" w:rsidP="00BF309D">
      <w:pPr>
        <w:pStyle w:val="a3"/>
        <w:ind w:left="122" w:right="-33"/>
        <w:jc w:val="both"/>
        <w:rPr>
          <w:spacing w:val="1"/>
          <w:lang w:val="ru-RU"/>
        </w:rPr>
      </w:pPr>
    </w:p>
    <w:p w14:paraId="4FA27871" w14:textId="77777777" w:rsidR="00C47380" w:rsidRPr="002C355E" w:rsidRDefault="00C47380" w:rsidP="00BF309D">
      <w:pPr>
        <w:pStyle w:val="a3"/>
        <w:ind w:left="122" w:right="-33"/>
        <w:jc w:val="both"/>
        <w:rPr>
          <w:lang w:val="ru-RU"/>
        </w:rPr>
      </w:pPr>
      <w:r w:rsidRPr="00FA61F5">
        <w:rPr>
          <w:b/>
          <w:lang w:val="ru-RU"/>
        </w:rPr>
        <w:t>Компетенции</w:t>
      </w:r>
      <w:r w:rsidRPr="002C355E">
        <w:rPr>
          <w:lang w:val="ru-RU"/>
        </w:rPr>
        <w:t xml:space="preserve"> (согласно стандарту ГОС ВПО)</w:t>
      </w:r>
      <w:r w:rsidRPr="002C355E">
        <w:rPr>
          <w:spacing w:val="3"/>
          <w:lang w:val="ru-RU"/>
        </w:rPr>
        <w:t xml:space="preserve"> </w:t>
      </w:r>
      <w:r w:rsidRPr="002C355E">
        <w:rPr>
          <w:lang w:val="ru-RU"/>
        </w:rPr>
        <w:t>и результаты обучения (знания, умения, навыки)</w:t>
      </w:r>
    </w:p>
    <w:p w14:paraId="26F377F8" w14:textId="77777777" w:rsidR="00C47380" w:rsidRPr="00EF55CF" w:rsidRDefault="00C47380" w:rsidP="00BF309D">
      <w:pPr>
        <w:pStyle w:val="a3"/>
        <w:ind w:left="122" w:right="-33"/>
        <w:jc w:val="both"/>
        <w:rPr>
          <w:lang w:val="ru-RU"/>
        </w:rPr>
      </w:pPr>
      <w:r w:rsidRPr="00EF55CF">
        <w:rPr>
          <w:lang w:val="ru-RU"/>
        </w:rPr>
        <w:t>В результате освоения дисциплины студент должен:</w:t>
      </w:r>
    </w:p>
    <w:p w14:paraId="654E34AA" w14:textId="77777777" w:rsidR="00C47380" w:rsidRPr="008800A2" w:rsidRDefault="00C47380" w:rsidP="00BF309D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8800A2">
        <w:rPr>
          <w:lang w:val="ru-RU"/>
        </w:rPr>
        <w:t>Знать:</w:t>
      </w:r>
    </w:p>
    <w:p w14:paraId="04475A38" w14:textId="2D1DC253" w:rsidR="00C47380" w:rsidRPr="008800A2" w:rsidRDefault="00C47380" w:rsidP="00BF309D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базовый понятийный аппарат </w:t>
      </w:r>
      <w:r w:rsidR="00DB0733" w:rsidRPr="008800A2">
        <w:rPr>
          <w:lang w:val="ru-RU"/>
        </w:rPr>
        <w:t>дисциплины</w:t>
      </w:r>
      <w:r w:rsidRPr="008800A2">
        <w:rPr>
          <w:lang w:val="ru-RU"/>
        </w:rPr>
        <w:t>;</w:t>
      </w:r>
    </w:p>
    <w:p w14:paraId="405CBE81" w14:textId="5508C51E" w:rsidR="00C47380" w:rsidRPr="008800A2" w:rsidRDefault="00C47380" w:rsidP="00BF309D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основные этапы генезиса </w:t>
      </w:r>
      <w:r w:rsidR="009716FE" w:rsidRPr="008800A2">
        <w:rPr>
          <w:lang w:val="ru-RU"/>
        </w:rPr>
        <w:t>политического терроризма во внутренней проблематике стран и на</w:t>
      </w:r>
      <w:r w:rsidR="00DB0733" w:rsidRPr="008800A2">
        <w:rPr>
          <w:lang w:val="ru-RU"/>
        </w:rPr>
        <w:t xml:space="preserve"> международной политической арен</w:t>
      </w:r>
      <w:r w:rsidR="009716FE" w:rsidRPr="008800A2">
        <w:rPr>
          <w:lang w:val="ru-RU"/>
        </w:rPr>
        <w:t>е</w:t>
      </w:r>
      <w:r w:rsidRPr="008800A2">
        <w:rPr>
          <w:lang w:val="ru-RU"/>
        </w:rPr>
        <w:t>;</w:t>
      </w:r>
    </w:p>
    <w:p w14:paraId="170BCDEA" w14:textId="6E08885F" w:rsidR="00DB0733" w:rsidRPr="008800A2" w:rsidRDefault="00C47380" w:rsidP="00BF309D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основные методологические подходы и парадигмы </w:t>
      </w:r>
      <w:r w:rsidR="00EF55CF" w:rsidRPr="008800A2">
        <w:rPr>
          <w:lang w:val="ru-RU"/>
        </w:rPr>
        <w:t xml:space="preserve">к изучению </w:t>
      </w:r>
      <w:r w:rsidR="00B710D1" w:rsidRPr="008800A2">
        <w:rPr>
          <w:lang w:val="ru-RU"/>
        </w:rPr>
        <w:t>феномена «терроризм»</w:t>
      </w:r>
      <w:r w:rsidR="00DB0733" w:rsidRPr="008800A2">
        <w:rPr>
          <w:lang w:val="ru-RU"/>
        </w:rPr>
        <w:t>;</w:t>
      </w:r>
      <w:r w:rsidR="00EF55CF" w:rsidRPr="008800A2">
        <w:rPr>
          <w:lang w:val="ru-RU"/>
        </w:rPr>
        <w:t xml:space="preserve"> </w:t>
      </w:r>
    </w:p>
    <w:p w14:paraId="57C66655" w14:textId="1FFD95AC" w:rsidR="00DB0733" w:rsidRPr="008800A2" w:rsidRDefault="00DB0733" w:rsidP="00BF309D">
      <w:pPr>
        <w:pStyle w:val="a3"/>
        <w:numPr>
          <w:ilvl w:val="0"/>
          <w:numId w:val="22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содержание </w:t>
      </w:r>
      <w:r w:rsidR="00B710D1" w:rsidRPr="008800A2">
        <w:rPr>
          <w:lang w:val="ru-RU"/>
        </w:rPr>
        <w:t>контртеррористических</w:t>
      </w:r>
      <w:r w:rsidRPr="008800A2">
        <w:rPr>
          <w:lang w:val="ru-RU"/>
        </w:rPr>
        <w:t xml:space="preserve"> инструментов;</w:t>
      </w:r>
    </w:p>
    <w:p w14:paraId="6BA9886D" w14:textId="3AE75576" w:rsidR="00C47380" w:rsidRPr="008800A2" w:rsidRDefault="00C47380" w:rsidP="00BF309D">
      <w:pPr>
        <w:pStyle w:val="a3"/>
        <w:ind w:left="842" w:right="-33"/>
        <w:jc w:val="both"/>
        <w:rPr>
          <w:lang w:val="ru-RU"/>
        </w:rPr>
      </w:pPr>
      <w:r w:rsidRPr="008800A2">
        <w:rPr>
          <w:lang w:val="ru-RU"/>
        </w:rPr>
        <w:t>Уметь:</w:t>
      </w:r>
    </w:p>
    <w:p w14:paraId="61E3A48C" w14:textId="036BC57C" w:rsidR="00C47380" w:rsidRPr="008800A2" w:rsidRDefault="00C47380" w:rsidP="00BF309D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анализировать особенности </w:t>
      </w:r>
      <w:r w:rsidR="008800A2" w:rsidRPr="008800A2">
        <w:rPr>
          <w:lang w:val="ru-RU"/>
        </w:rPr>
        <w:t>национального и религиозного</w:t>
      </w:r>
      <w:r w:rsidRPr="008800A2">
        <w:rPr>
          <w:lang w:val="ru-RU"/>
        </w:rPr>
        <w:t xml:space="preserve"> </w:t>
      </w:r>
      <w:r w:rsidR="008800A2" w:rsidRPr="008800A2">
        <w:rPr>
          <w:lang w:val="ru-RU"/>
        </w:rPr>
        <w:t>терроризма</w:t>
      </w:r>
      <w:r w:rsidRPr="008800A2">
        <w:rPr>
          <w:lang w:val="ru-RU"/>
        </w:rPr>
        <w:t>;</w:t>
      </w:r>
    </w:p>
    <w:p w14:paraId="752C7EE0" w14:textId="2D3B6A48" w:rsidR="00C47380" w:rsidRPr="008800A2" w:rsidRDefault="00C47380" w:rsidP="00BF309D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8800A2">
        <w:rPr>
          <w:lang w:val="ru-RU"/>
        </w:rPr>
        <w:t>критически оценивать тео</w:t>
      </w:r>
      <w:r w:rsidR="00EF55CF" w:rsidRPr="008800A2">
        <w:rPr>
          <w:lang w:val="ru-RU"/>
        </w:rPr>
        <w:t xml:space="preserve">ретические подходы </w:t>
      </w:r>
      <w:r w:rsidR="00DB0733" w:rsidRPr="008800A2">
        <w:rPr>
          <w:lang w:val="ru-RU"/>
        </w:rPr>
        <w:t xml:space="preserve">к </w:t>
      </w:r>
      <w:r w:rsidR="008800A2" w:rsidRPr="008800A2">
        <w:rPr>
          <w:lang w:val="ru-RU"/>
        </w:rPr>
        <w:t>анализу политического терроризма</w:t>
      </w:r>
      <w:r w:rsidRPr="008800A2">
        <w:rPr>
          <w:lang w:val="ru-RU"/>
        </w:rPr>
        <w:t>;</w:t>
      </w:r>
    </w:p>
    <w:p w14:paraId="470C466B" w14:textId="5B690E18" w:rsidR="00C47380" w:rsidRDefault="00C47380" w:rsidP="00BF309D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выявлять взаимосвязи и закономерности </w:t>
      </w:r>
      <w:r w:rsidR="00DB0733" w:rsidRPr="008800A2">
        <w:rPr>
          <w:lang w:val="ru-RU"/>
        </w:rPr>
        <w:t>внутри- и внешнеполитических процессов</w:t>
      </w:r>
      <w:r w:rsidR="008800A2" w:rsidRPr="008800A2">
        <w:rPr>
          <w:lang w:val="ru-RU"/>
        </w:rPr>
        <w:t xml:space="preserve"> в контексте повышения террористической угрозы</w:t>
      </w:r>
      <w:r w:rsidRPr="008800A2">
        <w:rPr>
          <w:lang w:val="ru-RU"/>
        </w:rPr>
        <w:t>;</w:t>
      </w:r>
    </w:p>
    <w:p w14:paraId="76F04126" w14:textId="3C3A447A" w:rsidR="008800A2" w:rsidRPr="008800A2" w:rsidRDefault="008800A2" w:rsidP="00BF309D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8800A2">
        <w:rPr>
          <w:lang w:val="ru-RU"/>
        </w:rPr>
        <w:t xml:space="preserve">выявлять взаимосвязи и закономерности </w:t>
      </w:r>
      <w:r>
        <w:rPr>
          <w:lang w:val="ru-RU"/>
        </w:rPr>
        <w:t>экономических</w:t>
      </w:r>
      <w:r w:rsidRPr="008800A2">
        <w:rPr>
          <w:lang w:val="ru-RU"/>
        </w:rPr>
        <w:t xml:space="preserve"> процессов в контексте повышения террористической угрозы;</w:t>
      </w:r>
    </w:p>
    <w:p w14:paraId="3CF65834" w14:textId="108006ED" w:rsidR="00C47380" w:rsidRPr="008800A2" w:rsidRDefault="00DB0733" w:rsidP="00BF309D">
      <w:pPr>
        <w:pStyle w:val="a3"/>
        <w:numPr>
          <w:ilvl w:val="0"/>
          <w:numId w:val="24"/>
        </w:numPr>
        <w:ind w:right="-33"/>
        <w:jc w:val="both"/>
        <w:rPr>
          <w:lang w:val="ru-RU"/>
        </w:rPr>
      </w:pPr>
      <w:r w:rsidRPr="008800A2">
        <w:rPr>
          <w:lang w:val="ru-RU"/>
        </w:rPr>
        <w:t>анализировать</w:t>
      </w:r>
      <w:r w:rsidR="00C47380" w:rsidRPr="008800A2">
        <w:rPr>
          <w:lang w:val="ru-RU"/>
        </w:rPr>
        <w:t xml:space="preserve"> </w:t>
      </w:r>
      <w:r w:rsidRPr="008800A2">
        <w:rPr>
          <w:lang w:val="ru-RU"/>
        </w:rPr>
        <w:t>социок</w:t>
      </w:r>
      <w:r w:rsidR="008800A2" w:rsidRPr="008800A2">
        <w:rPr>
          <w:lang w:val="ru-RU"/>
        </w:rPr>
        <w:t xml:space="preserve">ультурные особенности в психологическом воздействии на потенциальных террористов </w:t>
      </w:r>
      <w:r w:rsidR="00C47380" w:rsidRPr="008800A2">
        <w:rPr>
          <w:lang w:val="ru-RU"/>
        </w:rPr>
        <w:t>на основе полученных знаний и освоенных методов.</w:t>
      </w:r>
    </w:p>
    <w:p w14:paraId="51A29ADB" w14:textId="77777777" w:rsidR="00C47380" w:rsidRPr="008800A2" w:rsidRDefault="00C47380" w:rsidP="00BF309D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8800A2">
        <w:rPr>
          <w:lang w:val="ru-RU"/>
        </w:rPr>
        <w:t>Иметь навыки (приобрести опыт):</w:t>
      </w:r>
    </w:p>
    <w:p w14:paraId="661BA6D6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работы с первоисточниками по темам курса;</w:t>
      </w:r>
    </w:p>
    <w:p w14:paraId="4DDC536E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поиска, обработки и анализа информации;</w:t>
      </w:r>
    </w:p>
    <w:p w14:paraId="18798E30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решения проблем, связанных с оценкой политического курса;</w:t>
      </w:r>
    </w:p>
    <w:p w14:paraId="0A507825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работы в группах, проектной деятельности, деловых игр;</w:t>
      </w:r>
    </w:p>
    <w:p w14:paraId="4C1DD977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публичного выступления;</w:t>
      </w:r>
    </w:p>
    <w:p w14:paraId="302C82A6" w14:textId="77777777" w:rsidR="00C47380" w:rsidRPr="008800A2" w:rsidRDefault="00C47380" w:rsidP="00BF309D">
      <w:pPr>
        <w:pStyle w:val="a3"/>
        <w:numPr>
          <w:ilvl w:val="0"/>
          <w:numId w:val="25"/>
        </w:numPr>
        <w:ind w:right="-33"/>
        <w:jc w:val="both"/>
        <w:rPr>
          <w:lang w:val="ru-RU"/>
        </w:rPr>
      </w:pPr>
      <w:r w:rsidRPr="008800A2">
        <w:rPr>
          <w:lang w:val="ru-RU"/>
        </w:rPr>
        <w:t>академического письма.</w:t>
      </w:r>
    </w:p>
    <w:p w14:paraId="369CDAAB" w14:textId="77777777" w:rsidR="00C47380" w:rsidRPr="008800A2" w:rsidRDefault="00C47380" w:rsidP="00BF309D">
      <w:pPr>
        <w:pStyle w:val="a3"/>
        <w:numPr>
          <w:ilvl w:val="0"/>
          <w:numId w:val="21"/>
        </w:numPr>
        <w:ind w:right="-33"/>
        <w:jc w:val="both"/>
        <w:rPr>
          <w:lang w:val="ru-RU"/>
        </w:rPr>
      </w:pPr>
      <w:r w:rsidRPr="008800A2">
        <w:rPr>
          <w:lang w:val="ru-RU"/>
        </w:rPr>
        <w:t>Владеть:</w:t>
      </w:r>
    </w:p>
    <w:p w14:paraId="3A7DAD16" w14:textId="77777777" w:rsidR="00C47380" w:rsidRPr="008800A2" w:rsidRDefault="00C47380" w:rsidP="00BF309D">
      <w:pPr>
        <w:pStyle w:val="a3"/>
        <w:numPr>
          <w:ilvl w:val="0"/>
          <w:numId w:val="26"/>
        </w:numPr>
        <w:ind w:right="-33"/>
        <w:jc w:val="both"/>
        <w:rPr>
          <w:lang w:val="ru-RU"/>
        </w:rPr>
      </w:pPr>
      <w:r w:rsidRPr="008800A2">
        <w:rPr>
          <w:lang w:val="ru-RU"/>
        </w:rPr>
        <w:t>навыками выражения своих мыслей и мнения в межличностном и деловом общении;</w:t>
      </w:r>
    </w:p>
    <w:p w14:paraId="0265EC1A" w14:textId="77777777" w:rsidR="00C47380" w:rsidRPr="008800A2" w:rsidRDefault="00C47380" w:rsidP="00BF309D">
      <w:pPr>
        <w:pStyle w:val="a3"/>
        <w:numPr>
          <w:ilvl w:val="0"/>
          <w:numId w:val="26"/>
        </w:numPr>
        <w:ind w:right="-33"/>
        <w:jc w:val="both"/>
        <w:rPr>
          <w:lang w:val="ru-RU"/>
        </w:rPr>
      </w:pPr>
      <w:r w:rsidRPr="008800A2">
        <w:rPr>
          <w:lang w:val="ru-RU"/>
        </w:rPr>
        <w:t>навыками извлечения необходимой информации из оригинального текста.</w:t>
      </w:r>
    </w:p>
    <w:p w14:paraId="1B1F6363" w14:textId="77777777" w:rsidR="00C47380" w:rsidRPr="002C355E" w:rsidRDefault="00C47380" w:rsidP="00BF309D">
      <w:pPr>
        <w:pStyle w:val="a3"/>
        <w:spacing w:before="240"/>
        <w:ind w:right="-33"/>
        <w:jc w:val="both"/>
        <w:rPr>
          <w:lang w:val="ru-RU"/>
        </w:rPr>
      </w:pPr>
      <w:r w:rsidRPr="001F614D">
        <w:rPr>
          <w:lang w:val="ru-RU"/>
        </w:rPr>
        <w:t>Выпускник, освоивший программу бакалавриата должен обладать следующими универсальными компетенциями (УК):</w:t>
      </w:r>
    </w:p>
    <w:p w14:paraId="1E347A73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60"/>
        <w:gridCol w:w="5229"/>
      </w:tblGrid>
      <w:tr w:rsidR="00C47380" w:rsidRPr="002C355E" w14:paraId="29BF82AF" w14:textId="77777777" w:rsidTr="00FF2AF4">
        <w:tc>
          <w:tcPr>
            <w:tcW w:w="2122" w:type="dxa"/>
          </w:tcPr>
          <w:p w14:paraId="5E4A6212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Код компетенции по порядку</w:t>
            </w:r>
          </w:p>
        </w:tc>
        <w:tc>
          <w:tcPr>
            <w:tcW w:w="2126" w:type="dxa"/>
          </w:tcPr>
          <w:p w14:paraId="66A133A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5146F20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60BF6175" w14:textId="77777777" w:rsidTr="00FF2AF4">
        <w:tc>
          <w:tcPr>
            <w:tcW w:w="2122" w:type="dxa"/>
          </w:tcPr>
          <w:p w14:paraId="3305376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</w:t>
            </w:r>
          </w:p>
        </w:tc>
        <w:tc>
          <w:tcPr>
            <w:tcW w:w="2126" w:type="dxa"/>
          </w:tcPr>
          <w:p w14:paraId="6A2A933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</w:t>
            </w:r>
          </w:p>
        </w:tc>
        <w:tc>
          <w:tcPr>
            <w:tcW w:w="5632" w:type="dxa"/>
          </w:tcPr>
          <w:p w14:paraId="7E5DFB3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учиться, приобретать новые знания,</w:t>
            </w:r>
          </w:p>
          <w:p w14:paraId="767C730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умения, в том числе в области, отличной от</w:t>
            </w:r>
          </w:p>
          <w:p w14:paraId="1F56D1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профессиональной</w:t>
            </w:r>
          </w:p>
        </w:tc>
      </w:tr>
      <w:tr w:rsidR="00C47380" w:rsidRPr="002C355E" w14:paraId="23BA9AD9" w14:textId="77777777" w:rsidTr="00FF2AF4">
        <w:tc>
          <w:tcPr>
            <w:tcW w:w="2122" w:type="dxa"/>
          </w:tcPr>
          <w:p w14:paraId="290ABDD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УК-2</w:t>
            </w:r>
          </w:p>
        </w:tc>
        <w:tc>
          <w:tcPr>
            <w:tcW w:w="2126" w:type="dxa"/>
          </w:tcPr>
          <w:p w14:paraId="1C21B00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Б3</w:t>
            </w:r>
          </w:p>
        </w:tc>
        <w:tc>
          <w:tcPr>
            <w:tcW w:w="5632" w:type="dxa"/>
          </w:tcPr>
          <w:p w14:paraId="5369FA77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выявлять научную сущность проблем в профессиональной области.</w:t>
            </w:r>
          </w:p>
        </w:tc>
      </w:tr>
      <w:tr w:rsidR="00C47380" w:rsidRPr="002C355E" w14:paraId="18E75355" w14:textId="77777777" w:rsidTr="00FF2AF4">
        <w:tc>
          <w:tcPr>
            <w:tcW w:w="2122" w:type="dxa"/>
          </w:tcPr>
          <w:p w14:paraId="48D334B9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УК-3</w:t>
            </w:r>
          </w:p>
        </w:tc>
        <w:tc>
          <w:tcPr>
            <w:tcW w:w="2126" w:type="dxa"/>
          </w:tcPr>
          <w:p w14:paraId="699A786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Б4</w:t>
            </w:r>
          </w:p>
        </w:tc>
        <w:tc>
          <w:tcPr>
            <w:tcW w:w="5632" w:type="dxa"/>
          </w:tcPr>
          <w:p w14:paraId="660996B4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C47380" w:rsidRPr="002C355E" w14:paraId="55BC17C4" w14:textId="77777777" w:rsidTr="00FF2AF4">
        <w:tc>
          <w:tcPr>
            <w:tcW w:w="2122" w:type="dxa"/>
          </w:tcPr>
          <w:p w14:paraId="7D74927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УК-4</w:t>
            </w:r>
          </w:p>
        </w:tc>
        <w:tc>
          <w:tcPr>
            <w:tcW w:w="2126" w:type="dxa"/>
          </w:tcPr>
          <w:p w14:paraId="7C2478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Б5</w:t>
            </w:r>
          </w:p>
        </w:tc>
        <w:tc>
          <w:tcPr>
            <w:tcW w:w="5632" w:type="dxa"/>
          </w:tcPr>
          <w:p w14:paraId="1E21AF8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оценивать потребность в ресурсах и</w:t>
            </w:r>
          </w:p>
          <w:p w14:paraId="0D56CB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планировать их использование при решении задач в профессиональной деятельности</w:t>
            </w:r>
          </w:p>
        </w:tc>
      </w:tr>
      <w:tr w:rsidR="00C47380" w:rsidRPr="002C355E" w14:paraId="578BB98E" w14:textId="77777777" w:rsidTr="00FF2AF4">
        <w:tc>
          <w:tcPr>
            <w:tcW w:w="2122" w:type="dxa"/>
          </w:tcPr>
          <w:p w14:paraId="2BE8A56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УК-5</w:t>
            </w:r>
          </w:p>
        </w:tc>
        <w:tc>
          <w:tcPr>
            <w:tcW w:w="2126" w:type="dxa"/>
          </w:tcPr>
          <w:p w14:paraId="171F1DA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Б6</w:t>
            </w:r>
          </w:p>
        </w:tc>
        <w:tc>
          <w:tcPr>
            <w:tcW w:w="5632" w:type="dxa"/>
          </w:tcPr>
          <w:p w14:paraId="1FC1DF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с информацией: находить,</w:t>
            </w:r>
          </w:p>
          <w:p w14:paraId="6B9A66DB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14:paraId="1D68C64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(в том числе на основе системного подхода)</w:t>
            </w:r>
          </w:p>
        </w:tc>
      </w:tr>
      <w:tr w:rsidR="00C47380" w:rsidRPr="002C355E" w14:paraId="14204BB7" w14:textId="77777777" w:rsidTr="00FF2AF4">
        <w:tc>
          <w:tcPr>
            <w:tcW w:w="2122" w:type="dxa"/>
          </w:tcPr>
          <w:p w14:paraId="265A710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УК-6</w:t>
            </w:r>
          </w:p>
        </w:tc>
        <w:tc>
          <w:tcPr>
            <w:tcW w:w="2126" w:type="dxa"/>
          </w:tcPr>
          <w:p w14:paraId="76AED75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 xml:space="preserve">СК- Б7 </w:t>
            </w:r>
          </w:p>
        </w:tc>
        <w:tc>
          <w:tcPr>
            <w:tcW w:w="5632" w:type="dxa"/>
          </w:tcPr>
          <w:p w14:paraId="2C88B8A5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C47380" w:rsidRPr="002C355E" w14:paraId="2241B30D" w14:textId="77777777" w:rsidTr="00FF2AF4">
        <w:tc>
          <w:tcPr>
            <w:tcW w:w="2122" w:type="dxa"/>
          </w:tcPr>
          <w:p w14:paraId="360560AE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УК-7</w:t>
            </w:r>
          </w:p>
        </w:tc>
        <w:tc>
          <w:tcPr>
            <w:tcW w:w="2126" w:type="dxa"/>
          </w:tcPr>
          <w:p w14:paraId="075ACBB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Б8</w:t>
            </w:r>
          </w:p>
        </w:tc>
        <w:tc>
          <w:tcPr>
            <w:tcW w:w="5632" w:type="dxa"/>
          </w:tcPr>
          <w:p w14:paraId="41457F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в команде</w:t>
            </w:r>
          </w:p>
        </w:tc>
      </w:tr>
      <w:tr w:rsidR="00C47380" w:rsidRPr="002C355E" w14:paraId="4E0FD9EE" w14:textId="77777777" w:rsidTr="00FF2AF4">
        <w:tc>
          <w:tcPr>
            <w:tcW w:w="2122" w:type="dxa"/>
          </w:tcPr>
          <w:p w14:paraId="4D7EC13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УК-8</w:t>
            </w:r>
          </w:p>
        </w:tc>
        <w:tc>
          <w:tcPr>
            <w:tcW w:w="2126" w:type="dxa"/>
          </w:tcPr>
          <w:p w14:paraId="12C6CCA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Б9</w:t>
            </w:r>
          </w:p>
        </w:tc>
        <w:tc>
          <w:tcPr>
            <w:tcW w:w="5632" w:type="dxa"/>
          </w:tcPr>
          <w:p w14:paraId="6FA6A1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грамотно строить коммуникацию,</w:t>
            </w:r>
          </w:p>
          <w:p w14:paraId="66971BB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исходя из целей и ситуации общения</w:t>
            </w:r>
          </w:p>
        </w:tc>
      </w:tr>
      <w:tr w:rsidR="00C47380" w:rsidRPr="002C355E" w14:paraId="60183CE3" w14:textId="77777777" w:rsidTr="00FF2AF4">
        <w:tc>
          <w:tcPr>
            <w:tcW w:w="2122" w:type="dxa"/>
          </w:tcPr>
          <w:p w14:paraId="5128691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УК-9</w:t>
            </w:r>
          </w:p>
        </w:tc>
        <w:tc>
          <w:tcPr>
            <w:tcW w:w="2126" w:type="dxa"/>
          </w:tcPr>
          <w:p w14:paraId="1655355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Б10</w:t>
            </w:r>
          </w:p>
        </w:tc>
        <w:tc>
          <w:tcPr>
            <w:tcW w:w="5632" w:type="dxa"/>
          </w:tcPr>
          <w:p w14:paraId="5DECCA4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C47380" w:rsidRPr="002C355E" w14:paraId="4F39CA7F" w14:textId="77777777" w:rsidTr="00FF2AF4">
        <w:tc>
          <w:tcPr>
            <w:tcW w:w="2122" w:type="dxa"/>
          </w:tcPr>
          <w:p w14:paraId="1CE4B46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УК-10</w:t>
            </w:r>
          </w:p>
        </w:tc>
        <w:tc>
          <w:tcPr>
            <w:tcW w:w="2126" w:type="dxa"/>
          </w:tcPr>
          <w:p w14:paraId="0CEA528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Б11</w:t>
            </w:r>
          </w:p>
        </w:tc>
        <w:tc>
          <w:tcPr>
            <w:tcW w:w="5632" w:type="dxa"/>
          </w:tcPr>
          <w:p w14:paraId="146DB15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</w:tbl>
    <w:p w14:paraId="771A4D30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47102F96" w14:textId="77777777" w:rsidR="00C47380" w:rsidRPr="002C355E" w:rsidRDefault="00C47380" w:rsidP="00C47380">
      <w:pPr>
        <w:pStyle w:val="a3"/>
        <w:spacing w:before="4" w:after="240"/>
        <w:rPr>
          <w:lang w:val="ru-RU"/>
        </w:rPr>
      </w:pPr>
      <w:r w:rsidRPr="002C355E">
        <w:rPr>
          <w:lang w:val="ru-RU"/>
        </w:rPr>
        <w:t>Выпускник, освоивший программу бакалавриата должен обладать следующими профессиональными компетенциями (ПК):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2061"/>
        <w:gridCol w:w="5226"/>
      </w:tblGrid>
      <w:tr w:rsidR="00C47380" w:rsidRPr="002C355E" w14:paraId="5719F62D" w14:textId="77777777" w:rsidTr="00FF2AF4">
        <w:tc>
          <w:tcPr>
            <w:tcW w:w="2122" w:type="dxa"/>
          </w:tcPr>
          <w:p w14:paraId="52FE5ECA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</w:t>
            </w:r>
          </w:p>
          <w:p w14:paraId="0387484C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по порядку</w:t>
            </w:r>
          </w:p>
        </w:tc>
        <w:tc>
          <w:tcPr>
            <w:tcW w:w="2126" w:type="dxa"/>
          </w:tcPr>
          <w:p w14:paraId="77ED481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64F2F12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32A9D2AB" w14:textId="77777777" w:rsidTr="00FF2AF4">
        <w:tc>
          <w:tcPr>
            <w:tcW w:w="2122" w:type="dxa"/>
          </w:tcPr>
          <w:p w14:paraId="1A05FF1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ПК-1</w:t>
            </w:r>
          </w:p>
        </w:tc>
        <w:tc>
          <w:tcPr>
            <w:tcW w:w="2126" w:type="dxa"/>
          </w:tcPr>
          <w:p w14:paraId="731871B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ИК-1</w:t>
            </w:r>
          </w:p>
        </w:tc>
        <w:tc>
          <w:tcPr>
            <w:tcW w:w="5632" w:type="dxa"/>
          </w:tcPr>
          <w:p w14:paraId="0BCF818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</w:t>
            </w:r>
          </w:p>
        </w:tc>
      </w:tr>
      <w:tr w:rsidR="00C47380" w:rsidRPr="002C355E" w14:paraId="7FAF9131" w14:textId="77777777" w:rsidTr="00FF2AF4">
        <w:tc>
          <w:tcPr>
            <w:tcW w:w="2122" w:type="dxa"/>
          </w:tcPr>
          <w:p w14:paraId="3803B8C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ПК-2</w:t>
            </w:r>
          </w:p>
        </w:tc>
        <w:tc>
          <w:tcPr>
            <w:tcW w:w="2126" w:type="dxa"/>
          </w:tcPr>
          <w:p w14:paraId="01D5395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ИК-2</w:t>
            </w:r>
          </w:p>
        </w:tc>
        <w:tc>
          <w:tcPr>
            <w:tcW w:w="5632" w:type="dxa"/>
          </w:tcPr>
          <w:p w14:paraId="6C046550" w14:textId="77777777" w:rsidR="00C47380" w:rsidRPr="002C355E" w:rsidRDefault="00C47380" w:rsidP="00FF2AF4">
            <w:pPr>
              <w:pStyle w:val="a3"/>
              <w:tabs>
                <w:tab w:val="left" w:pos="1590"/>
              </w:tabs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ставить корректные задачи исследования, методы исследования и применять их</w:t>
            </w:r>
          </w:p>
        </w:tc>
      </w:tr>
      <w:tr w:rsidR="00C47380" w:rsidRPr="002C355E" w14:paraId="086368BF" w14:textId="77777777" w:rsidTr="00FF2AF4">
        <w:tc>
          <w:tcPr>
            <w:tcW w:w="2122" w:type="dxa"/>
          </w:tcPr>
          <w:p w14:paraId="0D62018F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ПК-3</w:t>
            </w:r>
          </w:p>
        </w:tc>
        <w:tc>
          <w:tcPr>
            <w:tcW w:w="2126" w:type="dxa"/>
          </w:tcPr>
          <w:p w14:paraId="03E28F1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ИК-3</w:t>
            </w:r>
          </w:p>
        </w:tc>
        <w:tc>
          <w:tcPr>
            <w:tcW w:w="5632" w:type="dxa"/>
          </w:tcPr>
          <w:p w14:paraId="25971090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</w:t>
            </w:r>
            <w:r w:rsidRPr="002C355E">
              <w:rPr>
                <w:lang w:val="ru-RU"/>
              </w:rPr>
              <w:lastRenderedPageBreak/>
              <w:t>структурах для достижения целей, поставленных их</w:t>
            </w:r>
          </w:p>
          <w:p w14:paraId="2F631D2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руководителями</w:t>
            </w:r>
          </w:p>
        </w:tc>
      </w:tr>
      <w:tr w:rsidR="00C47380" w:rsidRPr="002C355E" w14:paraId="53A02446" w14:textId="77777777" w:rsidTr="00FF2AF4">
        <w:tc>
          <w:tcPr>
            <w:tcW w:w="2122" w:type="dxa"/>
          </w:tcPr>
          <w:p w14:paraId="68B6249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ПК-4</w:t>
            </w:r>
          </w:p>
        </w:tc>
        <w:tc>
          <w:tcPr>
            <w:tcW w:w="2126" w:type="dxa"/>
          </w:tcPr>
          <w:p w14:paraId="2EA71125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ИК-4</w:t>
            </w:r>
          </w:p>
        </w:tc>
        <w:tc>
          <w:tcPr>
            <w:tcW w:w="5632" w:type="dxa"/>
          </w:tcPr>
          <w:p w14:paraId="5A49932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</w:tc>
      </w:tr>
      <w:tr w:rsidR="00C47380" w:rsidRPr="002C355E" w14:paraId="14A0648B" w14:textId="77777777" w:rsidTr="00FF2AF4">
        <w:tc>
          <w:tcPr>
            <w:tcW w:w="2122" w:type="dxa"/>
          </w:tcPr>
          <w:p w14:paraId="419C8618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ПК-5</w:t>
            </w:r>
          </w:p>
        </w:tc>
        <w:tc>
          <w:tcPr>
            <w:tcW w:w="2126" w:type="dxa"/>
          </w:tcPr>
          <w:p w14:paraId="2CD1197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ИК-5</w:t>
            </w:r>
          </w:p>
        </w:tc>
        <w:tc>
          <w:tcPr>
            <w:tcW w:w="5632" w:type="dxa"/>
          </w:tcPr>
          <w:p w14:paraId="6CC9CB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организации и проведении политических кампаний для достижения целей, поставленных руководителями (заказчиками) кампаний</w:t>
            </w:r>
          </w:p>
        </w:tc>
      </w:tr>
      <w:tr w:rsidR="00C47380" w:rsidRPr="002C355E" w14:paraId="2EE3B7F2" w14:textId="77777777" w:rsidTr="00FF2AF4">
        <w:tc>
          <w:tcPr>
            <w:tcW w:w="2122" w:type="dxa"/>
          </w:tcPr>
          <w:p w14:paraId="683DD3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ПК-6</w:t>
            </w:r>
          </w:p>
        </w:tc>
        <w:tc>
          <w:tcPr>
            <w:tcW w:w="2126" w:type="dxa"/>
          </w:tcPr>
          <w:p w14:paraId="26DF40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ИК-6</w:t>
            </w:r>
          </w:p>
        </w:tc>
        <w:tc>
          <w:tcPr>
            <w:tcW w:w="5632" w:type="dxa"/>
          </w:tcPr>
          <w:p w14:paraId="5DAC1D0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</w:tr>
      <w:tr w:rsidR="00C47380" w:rsidRPr="002C355E" w14:paraId="5850747E" w14:textId="77777777" w:rsidTr="00FF2AF4">
        <w:tc>
          <w:tcPr>
            <w:tcW w:w="2122" w:type="dxa"/>
          </w:tcPr>
          <w:p w14:paraId="71147D2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ПК-7</w:t>
            </w:r>
          </w:p>
        </w:tc>
        <w:tc>
          <w:tcPr>
            <w:tcW w:w="2126" w:type="dxa"/>
          </w:tcPr>
          <w:p w14:paraId="3A1325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ИК-7</w:t>
            </w:r>
          </w:p>
        </w:tc>
        <w:tc>
          <w:tcPr>
            <w:tcW w:w="5632" w:type="dxa"/>
          </w:tcPr>
          <w:p w14:paraId="0B8DC1C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C47380" w:rsidRPr="002C355E" w14:paraId="6F88366C" w14:textId="77777777" w:rsidTr="00FF2AF4">
        <w:tc>
          <w:tcPr>
            <w:tcW w:w="2122" w:type="dxa"/>
          </w:tcPr>
          <w:p w14:paraId="2191E74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ПК-8</w:t>
            </w:r>
          </w:p>
        </w:tc>
        <w:tc>
          <w:tcPr>
            <w:tcW w:w="2126" w:type="dxa"/>
          </w:tcPr>
          <w:p w14:paraId="75618E8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ИК-8</w:t>
            </w:r>
          </w:p>
        </w:tc>
        <w:tc>
          <w:tcPr>
            <w:tcW w:w="5632" w:type="dxa"/>
          </w:tcPr>
          <w:p w14:paraId="3AA538F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C47380" w:rsidRPr="002C355E" w14:paraId="4786A3B8" w14:textId="77777777" w:rsidTr="00FF2AF4">
        <w:tc>
          <w:tcPr>
            <w:tcW w:w="2122" w:type="dxa"/>
          </w:tcPr>
          <w:p w14:paraId="579CB8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ПК-9</w:t>
            </w:r>
          </w:p>
        </w:tc>
        <w:tc>
          <w:tcPr>
            <w:tcW w:w="2126" w:type="dxa"/>
          </w:tcPr>
          <w:p w14:paraId="325A57D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ИК-9</w:t>
            </w:r>
          </w:p>
        </w:tc>
        <w:tc>
          <w:tcPr>
            <w:tcW w:w="5632" w:type="dxa"/>
          </w:tcPr>
          <w:p w14:paraId="4EE90E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Способен оформлять результаты поиска и анализа</w:t>
            </w:r>
          </w:p>
          <w:p w14:paraId="5DD5899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информации, проведенных научных и прикладных</w:t>
            </w:r>
          </w:p>
          <w:p w14:paraId="640C50D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</w:tr>
    </w:tbl>
    <w:p w14:paraId="1343B299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7274883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Научно-исследовательская деятельность: ПК-1, ПК-2, ПК-4, ПК-9.</w:t>
      </w:r>
    </w:p>
    <w:p w14:paraId="29159485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Организационно-управленческая деятельность: ПК-3, ПК-4, ПК-5.</w:t>
      </w:r>
    </w:p>
    <w:p w14:paraId="3BEF7E5F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Проектная деятельность: ПК-1, ПК-2, ПК-3, ПК-4, ПК-6, ПК-8.</w:t>
      </w:r>
    </w:p>
    <w:p w14:paraId="6DCFC3FF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Информационная и аналитическая деятельность: ПК-4, ПК-7, ПК-8; ПК-9.</w:t>
      </w:r>
    </w:p>
    <w:p w14:paraId="569F0466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</w:p>
    <w:p w14:paraId="2D789326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При разработке программы бакалавриата в набор требуемых результатов освоения программы бакалавриата обязательно включаются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14:paraId="05B1E755" w14:textId="77777777" w:rsidR="00C47380" w:rsidRPr="002C355E" w:rsidRDefault="00C47380" w:rsidP="00BF309D">
      <w:pPr>
        <w:pStyle w:val="a3"/>
        <w:spacing w:before="4"/>
        <w:jc w:val="both"/>
        <w:rPr>
          <w:lang w:val="ru-RU"/>
        </w:rPr>
      </w:pPr>
    </w:p>
    <w:p w14:paraId="15046925" w14:textId="35BE2EFD" w:rsidR="00C47380" w:rsidRPr="002C355E" w:rsidRDefault="00C47380" w:rsidP="00FA61F5">
      <w:pPr>
        <w:pStyle w:val="1"/>
        <w:numPr>
          <w:ilvl w:val="0"/>
          <w:numId w:val="8"/>
        </w:numPr>
        <w:tabs>
          <w:tab w:val="left" w:pos="363"/>
          <w:tab w:val="left" w:pos="3544"/>
        </w:tabs>
        <w:spacing w:line="480" w:lineRule="auto"/>
        <w:ind w:right="-33"/>
        <w:rPr>
          <w:spacing w:val="-57"/>
          <w:lang w:val="ru-RU"/>
        </w:rPr>
      </w:pPr>
      <w:r w:rsidRPr="002C355E">
        <w:rPr>
          <w:lang w:val="ru-RU"/>
        </w:rPr>
        <w:t>Программа учебной дисциплины</w:t>
      </w:r>
      <w:r w:rsidRPr="002C355E">
        <w:rPr>
          <w:spacing w:val="-57"/>
          <w:lang w:val="ru-RU"/>
        </w:rPr>
        <w:t xml:space="preserve">  </w:t>
      </w:r>
    </w:p>
    <w:p w14:paraId="212742BB" w14:textId="5F4CB916" w:rsidR="009C37D4" w:rsidRPr="009C37D4" w:rsidRDefault="009C37D4" w:rsidP="009C37D4">
      <w:pPr>
        <w:pStyle w:val="1"/>
        <w:tabs>
          <w:tab w:val="left" w:pos="363"/>
        </w:tabs>
        <w:spacing w:before="71"/>
        <w:ind w:left="0"/>
        <w:rPr>
          <w:lang w:val="ru-RU"/>
        </w:rPr>
      </w:pPr>
      <w:r w:rsidRPr="009C37D4">
        <w:rPr>
          <w:lang w:val="ru-RU"/>
        </w:rPr>
        <w:t>Содержательные модуль (Темы):</w:t>
      </w:r>
    </w:p>
    <w:p w14:paraId="3CFC86C8" w14:textId="543230DC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1. </w:t>
      </w:r>
      <w:r w:rsidRPr="000902EC">
        <w:rPr>
          <w:b w:val="0"/>
          <w:lang w:val="ru-RU"/>
        </w:rPr>
        <w:t>Феномен «политического терроризма»: цели и методы.</w:t>
      </w:r>
    </w:p>
    <w:p w14:paraId="3ECB7542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 xml:space="preserve">Насилие в политике: государственное и негосударственное. Экстремизм и терроризм. Основные признаки терроризма. Понятие «политический терроризм». Политический террор и терроризм. Терроризм в политическом процессе. Террористы: соотношение </w:t>
      </w:r>
      <w:r w:rsidRPr="000902EC">
        <w:rPr>
          <w:b w:val="0"/>
          <w:lang w:val="ru-RU"/>
        </w:rPr>
        <w:lastRenderedPageBreak/>
        <w:t xml:space="preserve">государство и общество. Психологические мотивы участия в террористической деятельности. Терроризм как провокация. СМИ и политический терроризм. Терроризм как тип политического конфликта. Исследование политического терроризма. </w:t>
      </w:r>
      <w:proofErr w:type="spellStart"/>
      <w:r w:rsidRPr="000902EC">
        <w:rPr>
          <w:b w:val="0"/>
          <w:lang w:val="ru-RU"/>
        </w:rPr>
        <w:t>Террология</w:t>
      </w:r>
      <w:proofErr w:type="spellEnd"/>
      <w:r w:rsidRPr="000902EC">
        <w:rPr>
          <w:b w:val="0"/>
          <w:lang w:val="ru-RU"/>
        </w:rPr>
        <w:t xml:space="preserve">. Причины и источники политического терроризма. Политический терроризм и идеология. Внутриполитические и внешнеполитические цели терроризма. Объект и субъект терроризма. Методы терроризма. Применение оружия разных видов. Оружие массового уничтожения. Захват заложников и похищение. Экспроприация. Вооруженные нападения. Захват зданий. </w:t>
      </w:r>
    </w:p>
    <w:p w14:paraId="1E5E2D36" w14:textId="77777777" w:rsidR="000902EC" w:rsidRPr="000902EC" w:rsidRDefault="000902EC" w:rsidP="000902EC">
      <w:pPr>
        <w:pStyle w:val="1"/>
        <w:tabs>
          <w:tab w:val="left" w:pos="363"/>
        </w:tabs>
        <w:spacing w:before="71"/>
        <w:rPr>
          <w:b w:val="0"/>
          <w:lang w:val="ru-RU"/>
        </w:rPr>
      </w:pPr>
    </w:p>
    <w:p w14:paraId="1DF927FE" w14:textId="438106EC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>Тема 2.</w:t>
      </w:r>
      <w:r w:rsidRPr="000902EC">
        <w:rPr>
          <w:b w:val="0"/>
          <w:lang w:val="ru-RU"/>
        </w:rPr>
        <w:t>История эволюции политического экстремизма и терроризма.</w:t>
      </w:r>
    </w:p>
    <w:p w14:paraId="7A7FF7AA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>Революционный и контрреволюционный террор. Физический и духовный террор. Селективный и слепой политический терроризм. Западноевропейский, латиноамериканский, ближневосточный терроризм. Идеологический критерий типологии политического терроризма. Правый, левый, националистический, религиозный, типы политического терроризма. Внутренний и международный терроризм. Государственный терроризм. Эволюция методов, средств и инструментов террориста.</w:t>
      </w:r>
    </w:p>
    <w:p w14:paraId="1A4D1E09" w14:textId="77777777" w:rsidR="000902EC" w:rsidRPr="000902EC" w:rsidRDefault="000902EC" w:rsidP="000902EC">
      <w:pPr>
        <w:pStyle w:val="1"/>
        <w:tabs>
          <w:tab w:val="left" w:pos="363"/>
        </w:tabs>
        <w:spacing w:before="71"/>
        <w:rPr>
          <w:b w:val="0"/>
          <w:lang w:val="ru-RU"/>
        </w:rPr>
      </w:pPr>
    </w:p>
    <w:p w14:paraId="1B85FAB1" w14:textId="5F13CF81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3. </w:t>
      </w:r>
      <w:r w:rsidRPr="000902EC">
        <w:rPr>
          <w:b w:val="0"/>
          <w:lang w:val="ru-RU"/>
        </w:rPr>
        <w:t>Организационная структура и социальная база политического терроризма.</w:t>
      </w:r>
    </w:p>
    <w:p w14:paraId="7DEF0D59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 xml:space="preserve">Террористическая группа и террористическая организация. Военно-политические организации при доминировании политического крыла. Военно-политические организации при доминировании террористического крыла. Зонтичная организация. Модель вооруженной партии. Модель боевой организации. Формирование организации. Формирование и функционирование руководящих органов.  Привлечение активистов. Выработка идеологии, политических целей, стратегии и тактики борьбы.  Финансирование организации.  Поддержание контактов с другими организациями и государствами.  Бедность как фактор возникновения экстремизма.  Гетерогенность населения и политическое насилие. Демографические процессы и политический терроризм.  Молодежь и политический терроризм.  </w:t>
      </w:r>
      <w:proofErr w:type="spellStart"/>
      <w:r w:rsidRPr="000902EC">
        <w:rPr>
          <w:b w:val="0"/>
          <w:lang w:val="ru-RU"/>
        </w:rPr>
        <w:t>Наемничество</w:t>
      </w:r>
      <w:proofErr w:type="spellEnd"/>
      <w:r w:rsidRPr="000902EC">
        <w:rPr>
          <w:b w:val="0"/>
          <w:lang w:val="ru-RU"/>
        </w:rPr>
        <w:t xml:space="preserve"> как социальная база политического терроризма в современном мире.</w:t>
      </w:r>
    </w:p>
    <w:p w14:paraId="160C74E3" w14:textId="77777777" w:rsid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5B56629D" w14:textId="79650B35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4. </w:t>
      </w:r>
      <w:r w:rsidRPr="000902EC">
        <w:rPr>
          <w:b w:val="0"/>
          <w:lang w:val="ru-RU"/>
        </w:rPr>
        <w:t>Правый и левый терроризм.</w:t>
      </w:r>
    </w:p>
    <w:p w14:paraId="1C1211CE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>Стратегия и тактика ультраправых. Правый терроризм в Западной Европе. Правый терроризм в США. Террористические организации. Общая характеристика левого терроризма. Левый терроризм в Латинской Америке. Левый терроризм в Западной Европе.</w:t>
      </w:r>
    </w:p>
    <w:p w14:paraId="346BF81A" w14:textId="77777777" w:rsidR="000902EC" w:rsidRDefault="000902EC" w:rsidP="000902EC">
      <w:pPr>
        <w:pStyle w:val="1"/>
        <w:tabs>
          <w:tab w:val="left" w:pos="363"/>
        </w:tabs>
        <w:spacing w:before="71"/>
        <w:rPr>
          <w:b w:val="0"/>
          <w:lang w:val="ru-RU"/>
        </w:rPr>
      </w:pPr>
      <w:r w:rsidRPr="000902EC">
        <w:rPr>
          <w:b w:val="0"/>
          <w:lang w:val="ru-RU"/>
        </w:rPr>
        <w:t xml:space="preserve"> </w:t>
      </w:r>
    </w:p>
    <w:p w14:paraId="7C41CD78" w14:textId="1B41B476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5. </w:t>
      </w:r>
      <w:r w:rsidRPr="000902EC">
        <w:rPr>
          <w:b w:val="0"/>
          <w:lang w:val="ru-RU"/>
        </w:rPr>
        <w:t>Националистический и религиозный терроризм.</w:t>
      </w:r>
    </w:p>
    <w:p w14:paraId="0374794C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>Националистический терроризм. Националистический терроризм в Западной Европе/ Индийские террористы. Палестинский терроризм. Националистический терроризм. Проявления терроризма в различных религиях мира. Религиозный терроризм, борьба против инакомыслящих. Религиозный терроризм как форма сепаратизма. Религиозный терроризм как форма социально-политического терроризма. Радикальный ислам и политический терроризм. Талибы и ваххабиты. Исламские террористические организации.</w:t>
      </w:r>
    </w:p>
    <w:p w14:paraId="42B4D10F" w14:textId="77777777" w:rsidR="000902EC" w:rsidRDefault="000902EC" w:rsidP="000902EC">
      <w:pPr>
        <w:pStyle w:val="1"/>
        <w:tabs>
          <w:tab w:val="left" w:pos="363"/>
        </w:tabs>
        <w:spacing w:before="71"/>
        <w:rPr>
          <w:b w:val="0"/>
          <w:lang w:val="ru-RU"/>
        </w:rPr>
      </w:pPr>
    </w:p>
    <w:p w14:paraId="265E0019" w14:textId="79306654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6. </w:t>
      </w:r>
      <w:r w:rsidRPr="000902EC">
        <w:rPr>
          <w:b w:val="0"/>
          <w:lang w:val="ru-RU"/>
        </w:rPr>
        <w:t>Международный терроризм.</w:t>
      </w:r>
    </w:p>
    <w:p w14:paraId="7F368E5A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 xml:space="preserve">Появление феномена международного терроризма. Понятие «международный терроризм». Этапы развития международного терроризма. Глобализация террористических угроз. Становление террористических структур нового типа. Цели международного терроризма в современности и определяющие их мотивы. Профессионализация и </w:t>
      </w:r>
      <w:proofErr w:type="spellStart"/>
      <w:r w:rsidRPr="000902EC">
        <w:rPr>
          <w:b w:val="0"/>
          <w:lang w:val="ru-RU"/>
        </w:rPr>
        <w:t>коммерционализация</w:t>
      </w:r>
      <w:proofErr w:type="spellEnd"/>
      <w:r w:rsidRPr="000902EC">
        <w:rPr>
          <w:b w:val="0"/>
          <w:lang w:val="ru-RU"/>
        </w:rPr>
        <w:t xml:space="preserve"> </w:t>
      </w:r>
      <w:r w:rsidRPr="000902EC">
        <w:rPr>
          <w:b w:val="0"/>
          <w:lang w:val="ru-RU"/>
        </w:rPr>
        <w:lastRenderedPageBreak/>
        <w:t>терроризма. Формирование интернациональных террористических сетей. Связь террористических организаций с организационной преступностью. Криминальный бизнес и политический терроризм.</w:t>
      </w:r>
    </w:p>
    <w:p w14:paraId="50D2A850" w14:textId="77777777" w:rsid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6B0019A4" w14:textId="795273F6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6. </w:t>
      </w:r>
      <w:r w:rsidRPr="000902EC">
        <w:rPr>
          <w:b w:val="0"/>
          <w:lang w:val="ru-RU"/>
        </w:rPr>
        <w:t>Особенности политического терроризма в странах ЕС и США.</w:t>
      </w:r>
    </w:p>
    <w:p w14:paraId="7DE487A9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>Исторические предпосылки политического терроризма в США. Революционный терроризм. Террор тоталитарных государств. Специфика политического терроризма в странах Евросоюза. Анонимность терроризма. Наличие широкого спектра террористических организаций правого, левого, националистического и религиозного толка. Правовое регулирование борьбы с терроризмом во внутреннем законодательстве стран ЕС и в США.</w:t>
      </w:r>
    </w:p>
    <w:p w14:paraId="510782E8" w14:textId="77777777" w:rsid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43354B91" w14:textId="3466324C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7. </w:t>
      </w:r>
      <w:r w:rsidRPr="000902EC">
        <w:rPr>
          <w:b w:val="0"/>
          <w:lang w:val="ru-RU"/>
        </w:rPr>
        <w:t>Особенности политического терроризма на территории СНГ.</w:t>
      </w:r>
    </w:p>
    <w:p w14:paraId="6EA0C62D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r w:rsidRPr="000902EC">
        <w:rPr>
          <w:b w:val="0"/>
          <w:lang w:val="ru-RU"/>
        </w:rPr>
        <w:t>Истоки политического терроризма. Революционный терроризм. Террор тоталитарных государств. Специфика политического терроризма в странах СНГ. Анонимность терроризма. Наличие широкого спектра террористических организаций правого, левого, националистического и религиозного толка. Правовое регулирование борьбы с терроризмом во внутреннем законодательстве стран СНГ. ФЗ РФ «О борьбе с терроризмом». Угроза терроризма в концепции национальной безопасности России.</w:t>
      </w:r>
    </w:p>
    <w:p w14:paraId="4FA45F0E" w14:textId="77777777" w:rsid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</w:p>
    <w:p w14:paraId="28DF97A6" w14:textId="6D485969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rPr>
          <w:b w:val="0"/>
          <w:lang w:val="ru-RU"/>
        </w:rPr>
      </w:pPr>
      <w:r>
        <w:rPr>
          <w:b w:val="0"/>
          <w:lang w:val="ru-RU"/>
        </w:rPr>
        <w:t xml:space="preserve">Тема 8. </w:t>
      </w:r>
      <w:r w:rsidRPr="000902EC">
        <w:rPr>
          <w:b w:val="0"/>
          <w:lang w:val="ru-RU"/>
        </w:rPr>
        <w:t>Методы профилактики и противодействия политическому терроризму в современной практике.</w:t>
      </w:r>
    </w:p>
    <w:p w14:paraId="24C972FA" w14:textId="77777777" w:rsidR="000902EC" w:rsidRPr="000902EC" w:rsidRDefault="000902EC" w:rsidP="000902EC">
      <w:pPr>
        <w:pStyle w:val="1"/>
        <w:tabs>
          <w:tab w:val="left" w:pos="363"/>
        </w:tabs>
        <w:spacing w:before="71"/>
        <w:ind w:left="0"/>
        <w:jc w:val="both"/>
        <w:rPr>
          <w:b w:val="0"/>
          <w:lang w:val="ru-RU"/>
        </w:rPr>
      </w:pPr>
      <w:proofErr w:type="spellStart"/>
      <w:r w:rsidRPr="000902EC">
        <w:rPr>
          <w:b w:val="0"/>
          <w:lang w:val="ru-RU"/>
        </w:rPr>
        <w:t>Конттерроризм</w:t>
      </w:r>
      <w:proofErr w:type="spellEnd"/>
      <w:r w:rsidRPr="000902EC">
        <w:rPr>
          <w:b w:val="0"/>
          <w:lang w:val="ru-RU"/>
        </w:rPr>
        <w:t xml:space="preserve"> и антитерроризм. Организация контртеррористических мероприятий. Антитеррористические операции США, России и Турции. Превентивные удары по базам террористов. Политические и экономические санкции против стран, способствующих террористической деятельности. Международное полицейское, военное и дипломатическое антитеррористическое сотрудничество. Структуры ООН, Международный суд, Комитет по борьбе с терроризмом, Интерпол. Этапы формирования международного законодательства по противодействию терроризму. Антитеррористические резолюции Совета Безопасности ООН. Конвенции и договоры по противодействию терроризму. </w:t>
      </w:r>
    </w:p>
    <w:p w14:paraId="04511399" w14:textId="77777777" w:rsidR="000D0E54" w:rsidRDefault="000D0E54" w:rsidP="000D0E54">
      <w:pPr>
        <w:pStyle w:val="1"/>
        <w:tabs>
          <w:tab w:val="left" w:pos="363"/>
        </w:tabs>
        <w:spacing w:before="71"/>
        <w:ind w:left="0"/>
        <w:rPr>
          <w:lang w:val="ru-RU"/>
        </w:rPr>
      </w:pPr>
    </w:p>
    <w:p w14:paraId="0891BF50" w14:textId="742AE6B5" w:rsidR="00C4738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spacing w:before="71"/>
        <w:rPr>
          <w:lang w:val="ru-RU"/>
        </w:rPr>
      </w:pPr>
      <w:r w:rsidRPr="0057781B">
        <w:rPr>
          <w:lang w:val="ru-RU"/>
        </w:rPr>
        <w:t>Структура</w:t>
      </w:r>
      <w:r w:rsidRPr="0057781B">
        <w:rPr>
          <w:spacing w:val="-7"/>
          <w:lang w:val="ru-RU"/>
        </w:rPr>
        <w:t xml:space="preserve"> </w:t>
      </w:r>
      <w:r w:rsidRPr="0057781B">
        <w:rPr>
          <w:lang w:val="ru-RU"/>
        </w:rPr>
        <w:t>учебной дисциплины</w:t>
      </w:r>
    </w:p>
    <w:p w14:paraId="46FC16B0" w14:textId="77777777" w:rsidR="006E5C3C" w:rsidRDefault="006E5C3C" w:rsidP="006E5C3C">
      <w:pPr>
        <w:pStyle w:val="1"/>
        <w:tabs>
          <w:tab w:val="left" w:pos="363"/>
        </w:tabs>
        <w:spacing w:before="71"/>
        <w:ind w:left="121"/>
        <w:rPr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09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C870E6" w14:paraId="1D797FB4" w14:textId="77777777" w:rsidTr="00C870E6">
        <w:trPr>
          <w:trHeight w:val="275"/>
        </w:trPr>
        <w:tc>
          <w:tcPr>
            <w:tcW w:w="2273" w:type="dxa"/>
            <w:vMerge w:val="restart"/>
          </w:tcPr>
          <w:p w14:paraId="13215121" w14:textId="77777777" w:rsidR="00C870E6" w:rsidRPr="00BC08C8" w:rsidRDefault="00C870E6" w:rsidP="00C870E6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54" w:type="dxa"/>
            <w:gridSpan w:val="10"/>
          </w:tcPr>
          <w:p w14:paraId="00321C6F" w14:textId="77777777" w:rsidR="00C870E6" w:rsidRPr="00EC46B9" w:rsidRDefault="00C870E6" w:rsidP="00C870E6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C870E6" w14:paraId="67189EBC" w14:textId="77777777" w:rsidTr="00C870E6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14:paraId="5924EAC4" w14:textId="77777777" w:rsidR="00C870E6" w:rsidRDefault="00C870E6" w:rsidP="00C870E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5"/>
          </w:tcPr>
          <w:p w14:paraId="784F4947" w14:textId="77777777" w:rsidR="00C870E6" w:rsidRDefault="00C870E6" w:rsidP="00C870E6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14BB0E19" w14:textId="77777777" w:rsidR="00C870E6" w:rsidRDefault="00C870E6" w:rsidP="00C870E6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C870E6" w14:paraId="6275BBEE" w14:textId="77777777" w:rsidTr="00C870E6">
        <w:trPr>
          <w:trHeight w:val="277"/>
        </w:trPr>
        <w:tc>
          <w:tcPr>
            <w:tcW w:w="2273" w:type="dxa"/>
            <w:vMerge/>
            <w:tcBorders>
              <w:top w:val="nil"/>
            </w:tcBorders>
          </w:tcPr>
          <w:p w14:paraId="368E8157" w14:textId="77777777" w:rsidR="00C870E6" w:rsidRDefault="00C870E6" w:rsidP="00C870E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1404C7CA" w14:textId="77777777" w:rsidR="00C870E6" w:rsidRPr="00105E9E" w:rsidRDefault="00C870E6" w:rsidP="00C870E6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16715A6A" w14:textId="77777777" w:rsidR="00C870E6" w:rsidRPr="00105E9E" w:rsidRDefault="00C870E6" w:rsidP="00C870E6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15A659AB" w14:textId="77777777" w:rsidR="00C870E6" w:rsidRPr="00563EA1" w:rsidRDefault="00C870E6" w:rsidP="00C870E6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29CAC1B3" w14:textId="77777777" w:rsidR="00C870E6" w:rsidRPr="00105E9E" w:rsidRDefault="00C870E6" w:rsidP="00C870E6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C870E6" w14:paraId="4CE0044C" w14:textId="77777777" w:rsidTr="00C870E6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14:paraId="59B77360" w14:textId="77777777" w:rsidR="00C870E6" w:rsidRDefault="00C870E6" w:rsidP="00C870E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DD20283" w14:textId="77777777" w:rsidR="00C870E6" w:rsidRDefault="00C870E6" w:rsidP="00C870E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CB75739" w14:textId="77777777" w:rsidR="00C870E6" w:rsidRDefault="00C870E6" w:rsidP="00C870E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1099F476" w14:textId="77777777" w:rsidR="00C870E6" w:rsidRDefault="00C870E6" w:rsidP="00C870E6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7D4402AB" w14:textId="77777777" w:rsidR="00C870E6" w:rsidRDefault="00C870E6" w:rsidP="00C870E6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352755FB" w14:textId="77777777" w:rsidR="00C870E6" w:rsidRDefault="00C870E6" w:rsidP="00C870E6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11A3B66" w14:textId="77777777" w:rsidR="00C870E6" w:rsidRDefault="00C870E6" w:rsidP="00C870E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665A142" w14:textId="77777777" w:rsidR="00C870E6" w:rsidRDefault="00C870E6" w:rsidP="00C870E6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23E8155A" w14:textId="77777777" w:rsidR="00C870E6" w:rsidRDefault="00C870E6" w:rsidP="00C870E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1987F643" w14:textId="77777777" w:rsidR="00C870E6" w:rsidRDefault="00C870E6" w:rsidP="00C870E6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0FFF36A5" w14:textId="77777777" w:rsidR="00C870E6" w:rsidRDefault="00C870E6" w:rsidP="00C870E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70E6" w14:paraId="237E3845" w14:textId="77777777" w:rsidTr="00C870E6">
        <w:trPr>
          <w:trHeight w:val="275"/>
        </w:trPr>
        <w:tc>
          <w:tcPr>
            <w:tcW w:w="2273" w:type="dxa"/>
          </w:tcPr>
          <w:p w14:paraId="4911C5D4" w14:textId="77777777" w:rsidR="00C870E6" w:rsidRDefault="00C870E6" w:rsidP="00C870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49DF3746" w14:textId="77777777" w:rsidR="00C870E6" w:rsidRDefault="00C870E6" w:rsidP="00C870E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1358496E" w14:textId="77777777" w:rsidR="00C870E6" w:rsidRDefault="00C870E6" w:rsidP="00C870E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3D05C200" w14:textId="77777777" w:rsidR="00C870E6" w:rsidRDefault="00C870E6" w:rsidP="00C870E6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20F046F4" w14:textId="77777777" w:rsidR="00C870E6" w:rsidRDefault="00C870E6" w:rsidP="00C870E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3CDEC706" w14:textId="77777777" w:rsidR="00C870E6" w:rsidRPr="00563EA1" w:rsidRDefault="00C870E6" w:rsidP="00C870E6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985F67D" w14:textId="77777777" w:rsidR="00C870E6" w:rsidRPr="00563EA1" w:rsidRDefault="00C870E6" w:rsidP="00C870E6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334DF3ED" w14:textId="77777777" w:rsidR="00C870E6" w:rsidRPr="00563EA1" w:rsidRDefault="00C870E6" w:rsidP="00C870E6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50938EC2" w14:textId="77777777" w:rsidR="00C870E6" w:rsidRPr="00563EA1" w:rsidRDefault="00C870E6" w:rsidP="00C870E6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47D88324" w14:textId="77777777" w:rsidR="00C870E6" w:rsidRPr="00563EA1" w:rsidRDefault="00C870E6" w:rsidP="00C870E6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582BCDAD" w14:textId="77777777" w:rsidR="00C870E6" w:rsidRPr="00563EA1" w:rsidRDefault="00C870E6" w:rsidP="00C870E6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C870E6" w14:paraId="380E8AE3" w14:textId="77777777" w:rsidTr="00C870E6">
        <w:trPr>
          <w:trHeight w:val="275"/>
        </w:trPr>
        <w:tc>
          <w:tcPr>
            <w:tcW w:w="9627" w:type="dxa"/>
            <w:gridSpan w:val="11"/>
          </w:tcPr>
          <w:p w14:paraId="3C41816A" w14:textId="77777777" w:rsidR="00C870E6" w:rsidRPr="005F375B" w:rsidRDefault="00C870E6" w:rsidP="00C870E6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>.</w:t>
            </w:r>
          </w:p>
        </w:tc>
      </w:tr>
      <w:tr w:rsidR="00C870E6" w14:paraId="517B32FF" w14:textId="77777777" w:rsidTr="00C870E6">
        <w:trPr>
          <w:trHeight w:val="275"/>
        </w:trPr>
        <w:tc>
          <w:tcPr>
            <w:tcW w:w="2273" w:type="dxa"/>
          </w:tcPr>
          <w:p w14:paraId="20F2F5F7" w14:textId="77777777" w:rsidR="00C870E6" w:rsidRPr="00CF1B54" w:rsidRDefault="00C870E6" w:rsidP="00C870E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1.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C70666">
              <w:rPr>
                <w:spacing w:val="-4"/>
                <w:sz w:val="24"/>
                <w:lang w:val="ru-RU"/>
              </w:rPr>
              <w:t>Феномен «политического терроризма»: цели и методы.</w:t>
            </w:r>
          </w:p>
        </w:tc>
        <w:tc>
          <w:tcPr>
            <w:tcW w:w="709" w:type="dxa"/>
            <w:shd w:val="clear" w:color="auto" w:fill="FFFFFF" w:themeFill="background1"/>
          </w:tcPr>
          <w:p w14:paraId="23D2D3DB" w14:textId="77777777" w:rsidR="00C870E6" w:rsidRPr="008D0AF2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164B34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44FF124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9E2D775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4E707433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26BA6B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CA784F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D763595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5AF2688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0A0BCE4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870E6" w14:paraId="4EB3F9EA" w14:textId="77777777" w:rsidTr="00C870E6">
        <w:trPr>
          <w:trHeight w:val="277"/>
        </w:trPr>
        <w:tc>
          <w:tcPr>
            <w:tcW w:w="2273" w:type="dxa"/>
          </w:tcPr>
          <w:p w14:paraId="7E603501" w14:textId="77777777" w:rsidR="00C870E6" w:rsidRPr="00CF1B54" w:rsidRDefault="00C870E6" w:rsidP="00C870E6">
            <w:pPr>
              <w:pStyle w:val="TableParagraph"/>
              <w:spacing w:line="258" w:lineRule="exact"/>
              <w:ind w:left="4"/>
              <w:jc w:val="both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 w:rsidRPr="00CF1B54">
              <w:rPr>
                <w:sz w:val="24"/>
                <w:lang w:val="ru-RU"/>
              </w:rPr>
              <w:t>2.</w:t>
            </w:r>
            <w:r w:rsidRPr="00CF1B54">
              <w:rPr>
                <w:spacing w:val="-4"/>
                <w:sz w:val="24"/>
                <w:lang w:val="ru-RU"/>
              </w:rPr>
              <w:t xml:space="preserve"> </w:t>
            </w:r>
            <w:r w:rsidRPr="00C70666">
              <w:rPr>
                <w:spacing w:val="-4"/>
                <w:sz w:val="24"/>
                <w:lang w:val="ru-RU"/>
              </w:rPr>
              <w:t>История эволюции политического экстремизма и терроризма.</w:t>
            </w:r>
          </w:p>
        </w:tc>
        <w:tc>
          <w:tcPr>
            <w:tcW w:w="709" w:type="dxa"/>
            <w:shd w:val="clear" w:color="auto" w:fill="FFFFFF" w:themeFill="background1"/>
          </w:tcPr>
          <w:p w14:paraId="4BDE556F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8056B9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58BB10C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0B142242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1E72EC0F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9D6CA20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14FCD4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0340444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  <w:lang w:val="ru-RU"/>
              </w:rPr>
              <w:t>,5</w:t>
            </w:r>
          </w:p>
        </w:tc>
        <w:tc>
          <w:tcPr>
            <w:tcW w:w="709" w:type="dxa"/>
            <w:shd w:val="clear" w:color="auto" w:fill="FFFFFF" w:themeFill="background1"/>
          </w:tcPr>
          <w:p w14:paraId="269487D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B2BE9C5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C870E6" w14:paraId="537019C6" w14:textId="77777777" w:rsidTr="00C870E6">
        <w:trPr>
          <w:trHeight w:val="277"/>
        </w:trPr>
        <w:tc>
          <w:tcPr>
            <w:tcW w:w="2273" w:type="dxa"/>
          </w:tcPr>
          <w:p w14:paraId="69876D8E" w14:textId="77777777" w:rsidR="00C870E6" w:rsidRPr="00CF1B54" w:rsidRDefault="00C870E6" w:rsidP="00C870E6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3. </w:t>
            </w:r>
            <w:r w:rsidRPr="00C70666">
              <w:rPr>
                <w:sz w:val="24"/>
                <w:lang w:val="ru-RU"/>
              </w:rPr>
              <w:t xml:space="preserve">Организационная </w:t>
            </w:r>
            <w:r w:rsidRPr="00C70666">
              <w:rPr>
                <w:sz w:val="24"/>
                <w:lang w:val="ru-RU"/>
              </w:rPr>
              <w:lastRenderedPageBreak/>
              <w:t>структура и социальна</w:t>
            </w:r>
            <w:r>
              <w:rPr>
                <w:sz w:val="24"/>
                <w:lang w:val="ru-RU"/>
              </w:rPr>
              <w:t>я база политического терроризма</w:t>
            </w:r>
            <w:r w:rsidRPr="00742C9B">
              <w:rPr>
                <w:sz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B82E1D7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1EB53F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01BF7F2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C03D262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79AAE0C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7E10B4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539E23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8E668E7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A5324A3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2B135F7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C870E6" w14:paraId="15781E78" w14:textId="77777777" w:rsidTr="00C870E6">
        <w:trPr>
          <w:trHeight w:val="275"/>
        </w:trPr>
        <w:tc>
          <w:tcPr>
            <w:tcW w:w="2273" w:type="dxa"/>
          </w:tcPr>
          <w:p w14:paraId="0E99A0FE" w14:textId="77777777" w:rsidR="00C870E6" w:rsidRPr="00CF1B54" w:rsidRDefault="00C870E6" w:rsidP="00C870E6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 4.</w:t>
            </w:r>
            <w:r>
              <w:rPr>
                <w:sz w:val="24"/>
                <w:lang w:val="ru-RU"/>
              </w:rPr>
              <w:t xml:space="preserve"> </w:t>
            </w:r>
            <w:r w:rsidRPr="00C70666">
              <w:rPr>
                <w:sz w:val="24"/>
                <w:lang w:val="ru-RU"/>
              </w:rPr>
              <w:t>Правый и левый терроризм.</w:t>
            </w:r>
          </w:p>
        </w:tc>
        <w:tc>
          <w:tcPr>
            <w:tcW w:w="709" w:type="dxa"/>
            <w:shd w:val="clear" w:color="auto" w:fill="FFFFFF" w:themeFill="background1"/>
          </w:tcPr>
          <w:p w14:paraId="36C1DE81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81D779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7E342A46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3246C028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F469AC4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AC420C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6E8EF8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D6F73F2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47BFD910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5F725F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870E6" w14:paraId="18DF6CA2" w14:textId="77777777" w:rsidTr="00C870E6">
        <w:trPr>
          <w:trHeight w:val="275"/>
        </w:trPr>
        <w:tc>
          <w:tcPr>
            <w:tcW w:w="2273" w:type="dxa"/>
          </w:tcPr>
          <w:p w14:paraId="3C359BBD" w14:textId="77777777" w:rsidR="00C870E6" w:rsidRPr="00CF1B54" w:rsidRDefault="00C870E6" w:rsidP="00C870E6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5. </w:t>
            </w:r>
            <w:r w:rsidRPr="00C70666">
              <w:rPr>
                <w:sz w:val="24"/>
                <w:lang w:val="ru-RU"/>
              </w:rPr>
              <w:t>Националистический и религиозный терроризм.</w:t>
            </w:r>
          </w:p>
        </w:tc>
        <w:tc>
          <w:tcPr>
            <w:tcW w:w="709" w:type="dxa"/>
            <w:shd w:val="clear" w:color="auto" w:fill="FFFFFF" w:themeFill="background1"/>
          </w:tcPr>
          <w:p w14:paraId="6FA479B3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DDB247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B0D1726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003DDFFB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60C6451F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56A529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0AD129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E0705BD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3E73D018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C02F78A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C870E6" w14:paraId="3053B866" w14:textId="77777777" w:rsidTr="00C870E6">
        <w:trPr>
          <w:trHeight w:val="276"/>
        </w:trPr>
        <w:tc>
          <w:tcPr>
            <w:tcW w:w="2273" w:type="dxa"/>
          </w:tcPr>
          <w:p w14:paraId="4E57544C" w14:textId="77777777" w:rsidR="00C870E6" w:rsidRPr="00CF1B54" w:rsidRDefault="00C870E6" w:rsidP="00C870E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6. </w:t>
            </w:r>
            <w:r w:rsidRPr="00C70666">
              <w:rPr>
                <w:sz w:val="24"/>
                <w:lang w:val="ru-RU"/>
              </w:rPr>
              <w:t>Международный терроризм.</w:t>
            </w:r>
          </w:p>
        </w:tc>
        <w:tc>
          <w:tcPr>
            <w:tcW w:w="709" w:type="dxa"/>
            <w:shd w:val="clear" w:color="auto" w:fill="FFFFFF" w:themeFill="background1"/>
          </w:tcPr>
          <w:p w14:paraId="0749D27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BAD18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5ECC3C59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C33F8DF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50DF7B59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8BD43C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59BF8A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915DE62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070139DC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51561BF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C870E6" w14:paraId="27D46A13" w14:textId="77777777" w:rsidTr="00C870E6">
        <w:trPr>
          <w:trHeight w:val="276"/>
        </w:trPr>
        <w:tc>
          <w:tcPr>
            <w:tcW w:w="2273" w:type="dxa"/>
          </w:tcPr>
          <w:p w14:paraId="16D5FCFF" w14:textId="77777777" w:rsidR="00C870E6" w:rsidRPr="00CF1B54" w:rsidRDefault="00C870E6" w:rsidP="00C870E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7. </w:t>
            </w:r>
            <w:r w:rsidRPr="00C70666">
              <w:rPr>
                <w:sz w:val="24"/>
                <w:lang w:val="ru-RU"/>
              </w:rPr>
              <w:t>Особенности политического терроризма в странах ЕС и США.</w:t>
            </w:r>
          </w:p>
        </w:tc>
        <w:tc>
          <w:tcPr>
            <w:tcW w:w="709" w:type="dxa"/>
            <w:shd w:val="clear" w:color="auto" w:fill="FFFFFF" w:themeFill="background1"/>
          </w:tcPr>
          <w:p w14:paraId="2A57713E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A0309C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5775CFC0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5DAFD4FC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3D8AB864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D09CF0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21570A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514E8C8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3E332BCE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C244E15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</w:tr>
      <w:tr w:rsidR="00C870E6" w14:paraId="1A4E4505" w14:textId="77777777" w:rsidTr="00C870E6">
        <w:trPr>
          <w:trHeight w:val="276"/>
        </w:trPr>
        <w:tc>
          <w:tcPr>
            <w:tcW w:w="2273" w:type="dxa"/>
          </w:tcPr>
          <w:p w14:paraId="1AF62AB4" w14:textId="77777777" w:rsidR="00C870E6" w:rsidRPr="00CF1B54" w:rsidRDefault="00C870E6" w:rsidP="00C870E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8. </w:t>
            </w:r>
            <w:r w:rsidRPr="00C70666">
              <w:rPr>
                <w:sz w:val="24"/>
                <w:lang w:val="ru-RU"/>
              </w:rPr>
              <w:t>Особенности политического терроризма на территории СНГ.</w:t>
            </w:r>
          </w:p>
        </w:tc>
        <w:tc>
          <w:tcPr>
            <w:tcW w:w="709" w:type="dxa"/>
            <w:shd w:val="clear" w:color="auto" w:fill="FFFFFF" w:themeFill="background1"/>
          </w:tcPr>
          <w:p w14:paraId="70D10006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FACEB5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5CD8B837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011FF43F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14:paraId="41E9B555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DE4A4F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D58222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00EE0622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466DE72C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14A4BE5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</w:tr>
      <w:tr w:rsidR="00C870E6" w14:paraId="75A1F743" w14:textId="77777777" w:rsidTr="00C870E6">
        <w:trPr>
          <w:trHeight w:val="276"/>
        </w:trPr>
        <w:tc>
          <w:tcPr>
            <w:tcW w:w="2273" w:type="dxa"/>
          </w:tcPr>
          <w:p w14:paraId="47BA8677" w14:textId="77777777" w:rsidR="00C870E6" w:rsidRPr="00CF1B54" w:rsidRDefault="00C870E6" w:rsidP="00C870E6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9. </w:t>
            </w:r>
            <w:r w:rsidRPr="00C70666">
              <w:rPr>
                <w:sz w:val="24"/>
                <w:lang w:val="ru-RU"/>
              </w:rPr>
              <w:t>Методы профилактики и противодействия политическому терроризму в современной практике.</w:t>
            </w:r>
          </w:p>
        </w:tc>
        <w:tc>
          <w:tcPr>
            <w:tcW w:w="709" w:type="dxa"/>
            <w:shd w:val="clear" w:color="auto" w:fill="FFFFFF" w:themeFill="background1"/>
          </w:tcPr>
          <w:p w14:paraId="59C56AAB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9A05C8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0DC6D1A" w14:textId="77777777" w:rsidR="00C870E6" w:rsidRPr="0092484A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23522EB4" w14:textId="77777777" w:rsidR="00C870E6" w:rsidRPr="00FD7391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22D661F8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793D60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3458A3" w14:textId="77777777" w:rsidR="00C870E6" w:rsidRPr="003875D0" w:rsidRDefault="00C870E6" w:rsidP="00C870E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E3955B8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FFFFFF" w:themeFill="background1"/>
          </w:tcPr>
          <w:p w14:paraId="589A5699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3F914DB" w14:textId="77777777" w:rsidR="00C870E6" w:rsidRPr="00CF1B54" w:rsidRDefault="00C870E6" w:rsidP="00C870E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C870E6" w14:paraId="1A25C1E3" w14:textId="77777777" w:rsidTr="00C870E6">
        <w:trPr>
          <w:trHeight w:val="335"/>
        </w:trPr>
        <w:tc>
          <w:tcPr>
            <w:tcW w:w="2273" w:type="dxa"/>
          </w:tcPr>
          <w:p w14:paraId="6197C025" w14:textId="77777777" w:rsidR="00C870E6" w:rsidRPr="00A5215F" w:rsidRDefault="00C870E6" w:rsidP="00C870E6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  <w:r w:rsidRPr="00A5215F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709" w:type="dxa"/>
          </w:tcPr>
          <w:p w14:paraId="15B3408F" w14:textId="77777777" w:rsidR="00C870E6" w:rsidRPr="002E5657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 w:rsidRPr="00A5215F"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08</w:t>
            </w:r>
          </w:p>
        </w:tc>
        <w:tc>
          <w:tcPr>
            <w:tcW w:w="567" w:type="dxa"/>
          </w:tcPr>
          <w:p w14:paraId="18C05DC2" w14:textId="77777777" w:rsidR="00C870E6" w:rsidRPr="00A5215F" w:rsidRDefault="00C870E6" w:rsidP="00C870E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14:paraId="26D98A9C" w14:textId="77777777" w:rsidR="00C870E6" w:rsidRPr="002E5657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850" w:type="dxa"/>
          </w:tcPr>
          <w:p w14:paraId="02A73FD1" w14:textId="77777777" w:rsidR="00C870E6" w:rsidRPr="00A5215F" w:rsidRDefault="00C870E6" w:rsidP="00C870E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547F0CB" w14:textId="77777777" w:rsidR="00C870E6" w:rsidRPr="002E5657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850" w:type="dxa"/>
          </w:tcPr>
          <w:p w14:paraId="13ED7A9C" w14:textId="77777777" w:rsidR="00C870E6" w:rsidRPr="0051427A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567" w:type="dxa"/>
          </w:tcPr>
          <w:p w14:paraId="18857B81" w14:textId="77777777" w:rsidR="00C870E6" w:rsidRPr="0051427A" w:rsidRDefault="00C870E6" w:rsidP="00C870E6">
            <w:pPr>
              <w:pStyle w:val="Table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9" w:type="dxa"/>
          </w:tcPr>
          <w:p w14:paraId="53DFCC9E" w14:textId="77777777" w:rsidR="00C870E6" w:rsidRPr="0051427A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14:paraId="4BB9B18C" w14:textId="77777777" w:rsidR="00C870E6" w:rsidRPr="00A5215F" w:rsidRDefault="00C870E6" w:rsidP="00C870E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2DDD3422" w14:textId="77777777" w:rsidR="00C870E6" w:rsidRPr="0051427A" w:rsidRDefault="00C870E6" w:rsidP="00C870E6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</w:tr>
    </w:tbl>
    <w:p w14:paraId="5A65285E" w14:textId="77777777" w:rsidR="00C47380" w:rsidRPr="0057781B" w:rsidRDefault="00C47380" w:rsidP="00C47380">
      <w:pPr>
        <w:pStyle w:val="a3"/>
        <w:spacing w:before="5"/>
        <w:rPr>
          <w:b/>
          <w:sz w:val="18"/>
          <w:lang w:val="ru-RU"/>
        </w:rPr>
      </w:pPr>
    </w:p>
    <w:p w14:paraId="100B6510" w14:textId="77777777" w:rsidR="00C47380" w:rsidRPr="0057781B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2030DCF3" w14:textId="77777777" w:rsidR="00C47380" w:rsidRPr="000F7553" w:rsidRDefault="00C47380" w:rsidP="00034850">
      <w:pPr>
        <w:pStyle w:val="a5"/>
        <w:numPr>
          <w:ilvl w:val="0"/>
          <w:numId w:val="3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0F7553">
        <w:rPr>
          <w:b/>
          <w:sz w:val="24"/>
          <w:lang w:val="ru-RU"/>
        </w:rPr>
        <w:t>Перечень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тем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и содержание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практических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(семинарских)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занятий</w:t>
      </w:r>
    </w:p>
    <w:p w14:paraId="0D990A5B" w14:textId="77777777" w:rsidR="00C47380" w:rsidRPr="0057781B" w:rsidRDefault="00C47380" w:rsidP="00C47380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1051"/>
        <w:gridCol w:w="1052"/>
        <w:gridCol w:w="3102"/>
      </w:tblGrid>
      <w:tr w:rsidR="000C6D6C" w:rsidRPr="0057781B" w14:paraId="7F325B51" w14:textId="77777777" w:rsidTr="004762EB">
        <w:trPr>
          <w:trHeight w:val="444"/>
        </w:trPr>
        <w:tc>
          <w:tcPr>
            <w:tcW w:w="494" w:type="dxa"/>
            <w:vMerge w:val="restart"/>
          </w:tcPr>
          <w:p w14:paraId="5DA5E5B9" w14:textId="77777777" w:rsidR="000C6D6C" w:rsidRPr="0057781B" w:rsidRDefault="000C6D6C" w:rsidP="004762EB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№</w:t>
            </w:r>
          </w:p>
          <w:p w14:paraId="406AD2BB" w14:textId="77777777" w:rsidR="000C6D6C" w:rsidRPr="0057781B" w:rsidRDefault="000C6D6C" w:rsidP="004762EB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  <w:vMerge w:val="restart"/>
          </w:tcPr>
          <w:p w14:paraId="5D2338AF" w14:textId="77777777" w:rsidR="000C6D6C" w:rsidRPr="0057781B" w:rsidRDefault="000C6D6C" w:rsidP="004762E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Название</w:t>
            </w:r>
            <w:r w:rsidRPr="005778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темы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и</w:t>
            </w:r>
          </w:p>
          <w:p w14:paraId="2B4268DE" w14:textId="77777777" w:rsidR="000C6D6C" w:rsidRPr="0057781B" w:rsidRDefault="000C6D6C" w:rsidP="004762EB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  <w:vMerge w:val="restart"/>
          </w:tcPr>
          <w:p w14:paraId="2DBDD794" w14:textId="77777777" w:rsidR="000C6D6C" w:rsidRPr="0057781B" w:rsidRDefault="000C6D6C" w:rsidP="004762EB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57781B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  <w:gridSpan w:val="2"/>
          </w:tcPr>
          <w:p w14:paraId="670414D1" w14:textId="77777777" w:rsidR="000C6D6C" w:rsidRPr="0057781B" w:rsidRDefault="000C6D6C" w:rsidP="004762EB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  <w:vMerge w:val="restart"/>
          </w:tcPr>
          <w:p w14:paraId="229F7DC7" w14:textId="77777777" w:rsidR="000C6D6C" w:rsidRPr="0057781B" w:rsidRDefault="000C6D6C" w:rsidP="004762EB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Результат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обучения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BA90BB1" w14:textId="77777777" w:rsidR="000C6D6C" w:rsidRPr="0057781B" w:rsidRDefault="000C6D6C" w:rsidP="004762EB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0C6D6C" w:rsidRPr="0057781B" w14:paraId="7EB4E730" w14:textId="77777777" w:rsidTr="004762EB">
        <w:trPr>
          <w:trHeight w:val="443"/>
        </w:trPr>
        <w:tc>
          <w:tcPr>
            <w:tcW w:w="494" w:type="dxa"/>
            <w:vMerge/>
          </w:tcPr>
          <w:p w14:paraId="49E62058" w14:textId="77777777" w:rsidR="000C6D6C" w:rsidRPr="0057781B" w:rsidRDefault="000C6D6C" w:rsidP="004762EB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</w:p>
        </w:tc>
        <w:tc>
          <w:tcPr>
            <w:tcW w:w="2338" w:type="dxa"/>
            <w:vMerge/>
          </w:tcPr>
          <w:p w14:paraId="1C73BBCB" w14:textId="77777777" w:rsidR="000C6D6C" w:rsidRPr="0057781B" w:rsidRDefault="000C6D6C" w:rsidP="004762E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91" w:type="dxa"/>
            <w:vMerge/>
          </w:tcPr>
          <w:p w14:paraId="1EF81CD6" w14:textId="77777777" w:rsidR="000C6D6C" w:rsidRPr="0057781B" w:rsidRDefault="000C6D6C" w:rsidP="004762EB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051" w:type="dxa"/>
          </w:tcPr>
          <w:p w14:paraId="2F76F929" w14:textId="77777777" w:rsidR="000C6D6C" w:rsidRPr="0057781B" w:rsidRDefault="000C6D6C" w:rsidP="001B7653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очная</w:t>
            </w:r>
          </w:p>
        </w:tc>
        <w:tc>
          <w:tcPr>
            <w:tcW w:w="1052" w:type="dxa"/>
          </w:tcPr>
          <w:p w14:paraId="02417550" w14:textId="77777777" w:rsidR="000C6D6C" w:rsidRPr="0057781B" w:rsidRDefault="000C6D6C" w:rsidP="001B7653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заочная</w:t>
            </w:r>
          </w:p>
        </w:tc>
        <w:tc>
          <w:tcPr>
            <w:tcW w:w="3102" w:type="dxa"/>
            <w:vMerge/>
          </w:tcPr>
          <w:p w14:paraId="243E2241" w14:textId="77777777" w:rsidR="000C6D6C" w:rsidRPr="0057781B" w:rsidRDefault="000C6D6C" w:rsidP="004762EB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7A7B15" w:rsidRPr="0057781B" w14:paraId="75D20B82" w14:textId="77777777" w:rsidTr="004762EB">
        <w:trPr>
          <w:trHeight w:val="278"/>
        </w:trPr>
        <w:tc>
          <w:tcPr>
            <w:tcW w:w="494" w:type="dxa"/>
          </w:tcPr>
          <w:p w14:paraId="7D160988" w14:textId="77777777" w:rsidR="007A7B15" w:rsidRPr="0057781B" w:rsidRDefault="007A7B15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5178923A" w14:textId="295FEC14" w:rsidR="007A7B15" w:rsidRPr="0057781B" w:rsidRDefault="007A7B15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1. </w:t>
            </w:r>
            <w:r w:rsidR="008B53B0">
              <w:rPr>
                <w:sz w:val="20"/>
                <w:lang w:val="ru-RU"/>
              </w:rPr>
              <w:t>Феномен «политического терроризма»: цели и методы.</w:t>
            </w:r>
          </w:p>
        </w:tc>
        <w:tc>
          <w:tcPr>
            <w:tcW w:w="1591" w:type="dxa"/>
          </w:tcPr>
          <w:p w14:paraId="198EA399" w14:textId="1834C070" w:rsidR="007A7B15" w:rsidRPr="001B7653" w:rsidRDefault="008B53B0" w:rsidP="00364689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понятия «экстремизм» и «терроризм» в контексте государственного и негосударственного насилия. Проанализировать терроризм как тип политического конфликта. Провести анализ внешне- и внутриполитических целей терроризма.</w:t>
            </w:r>
          </w:p>
        </w:tc>
        <w:tc>
          <w:tcPr>
            <w:tcW w:w="1051" w:type="dxa"/>
          </w:tcPr>
          <w:p w14:paraId="1026E6F9" w14:textId="6749C03F" w:rsidR="007A7B15" w:rsidRPr="0057781B" w:rsidRDefault="00C85CE4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52" w:type="dxa"/>
          </w:tcPr>
          <w:p w14:paraId="3F778F63" w14:textId="5915F7B1" w:rsidR="007A7B15" w:rsidRPr="0057781B" w:rsidRDefault="008B53B0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 w:val="restart"/>
            <w:vAlign w:val="center"/>
          </w:tcPr>
          <w:p w14:paraId="68C493E4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ПК-1; ИК-1;</w:t>
            </w:r>
          </w:p>
          <w:p w14:paraId="586A843E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ПК-2; ИК-2;</w:t>
            </w:r>
          </w:p>
          <w:p w14:paraId="09602661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ПК-3; ИК-3;</w:t>
            </w:r>
          </w:p>
          <w:p w14:paraId="48AD0146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ПК-4; ИК-4;</w:t>
            </w:r>
          </w:p>
          <w:p w14:paraId="3016B073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ПК-5; ИК-5;</w:t>
            </w:r>
          </w:p>
          <w:p w14:paraId="717BF355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ПК-6; ИК-6;</w:t>
            </w:r>
          </w:p>
          <w:p w14:paraId="3B32EFA0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ПК-7; ИК-7;</w:t>
            </w:r>
          </w:p>
          <w:p w14:paraId="2C1FAEC2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ПК-8; ИК-8;</w:t>
            </w:r>
          </w:p>
          <w:p w14:paraId="568015F4" w14:textId="77777777" w:rsidR="007A7B15" w:rsidRDefault="007A7B15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ПК-9; ИК-9.</w:t>
            </w:r>
          </w:p>
          <w:p w14:paraId="0AD70471" w14:textId="77777777" w:rsidR="007A7B15" w:rsidRPr="0057781B" w:rsidRDefault="007A7B15" w:rsidP="004762E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7B15" w:rsidRPr="0057781B" w14:paraId="6A05A6B0" w14:textId="77777777" w:rsidTr="004762EB">
        <w:trPr>
          <w:trHeight w:val="275"/>
        </w:trPr>
        <w:tc>
          <w:tcPr>
            <w:tcW w:w="494" w:type="dxa"/>
          </w:tcPr>
          <w:p w14:paraId="16107DBB" w14:textId="77777777" w:rsidR="007A7B15" w:rsidRPr="0057781B" w:rsidRDefault="007A7B15" w:rsidP="004762EB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11B41A05" w14:textId="0B304858" w:rsidR="007A7B15" w:rsidRPr="0057781B" w:rsidRDefault="007A7B15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2. </w:t>
            </w:r>
            <w:r w:rsidR="008B53B0">
              <w:rPr>
                <w:sz w:val="20"/>
                <w:lang w:val="ru-RU"/>
              </w:rPr>
              <w:t>Типологии современного терроризма.</w:t>
            </w:r>
          </w:p>
        </w:tc>
        <w:tc>
          <w:tcPr>
            <w:tcW w:w="1591" w:type="dxa"/>
          </w:tcPr>
          <w:p w14:paraId="4556F64D" w14:textId="49691D44" w:rsidR="007A7B15" w:rsidRPr="00BF5A25" w:rsidRDefault="008B53B0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варианты </w:t>
            </w:r>
            <w:r>
              <w:rPr>
                <w:sz w:val="20"/>
                <w:lang w:val="ru-RU"/>
              </w:rPr>
              <w:lastRenderedPageBreak/>
              <w:t>типологизации терроризма в политической науке. Провести сравнительный анализ правого и левого терроризма; национального и религиозного терроризма. Выявить исторические истоки и социокультурные особенности в рассматриваемых типах политического терроризма.</w:t>
            </w:r>
          </w:p>
        </w:tc>
        <w:tc>
          <w:tcPr>
            <w:tcW w:w="1051" w:type="dxa"/>
          </w:tcPr>
          <w:p w14:paraId="3433C290" w14:textId="106BEAA3" w:rsidR="007A7B15" w:rsidRPr="0057781B" w:rsidRDefault="00C85CE4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</w:t>
            </w:r>
          </w:p>
        </w:tc>
        <w:tc>
          <w:tcPr>
            <w:tcW w:w="1052" w:type="dxa"/>
          </w:tcPr>
          <w:p w14:paraId="40BBD8F1" w14:textId="2FEA45C5" w:rsidR="007A7B15" w:rsidRPr="0057781B" w:rsidRDefault="00F62DA3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017E6C19" w14:textId="77777777" w:rsidR="007A7B15" w:rsidRPr="0057781B" w:rsidRDefault="007A7B15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1500E20" w14:textId="77777777" w:rsidTr="004762EB">
        <w:trPr>
          <w:trHeight w:val="278"/>
        </w:trPr>
        <w:tc>
          <w:tcPr>
            <w:tcW w:w="494" w:type="dxa"/>
          </w:tcPr>
          <w:p w14:paraId="75D8A333" w14:textId="77777777" w:rsidR="000C6D6C" w:rsidRPr="0057781B" w:rsidRDefault="000C6D6C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3.</w:t>
            </w:r>
          </w:p>
        </w:tc>
        <w:tc>
          <w:tcPr>
            <w:tcW w:w="2338" w:type="dxa"/>
          </w:tcPr>
          <w:p w14:paraId="13F14365" w14:textId="3E7FD215" w:rsidR="000C6D6C" w:rsidRPr="0057781B" w:rsidRDefault="00CE5B79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Тема 3. </w:t>
            </w:r>
            <w:r w:rsidR="008B53B0">
              <w:rPr>
                <w:sz w:val="20"/>
                <w:lang w:val="ru-RU"/>
              </w:rPr>
              <w:t>Международный терроризм.</w:t>
            </w:r>
          </w:p>
        </w:tc>
        <w:tc>
          <w:tcPr>
            <w:tcW w:w="1591" w:type="dxa"/>
          </w:tcPr>
          <w:p w14:paraId="29B32DD8" w14:textId="7274F253" w:rsidR="000C6D6C" w:rsidRPr="0057781B" w:rsidRDefault="00CE5B79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 w:rsidRPr="00CE5B79">
              <w:rPr>
                <w:sz w:val="20"/>
                <w:lang w:val="ru-RU"/>
              </w:rPr>
              <w:t xml:space="preserve"> </w:t>
            </w:r>
            <w:r w:rsidR="008B53B0">
              <w:rPr>
                <w:sz w:val="20"/>
                <w:lang w:val="ru-RU"/>
              </w:rPr>
              <w:t xml:space="preserve">Выявить причины возникновения. Рассмотреть исторические условия и предпосылки появления феномена международного терроризма. Проанализировать международные институты, противодействующие терроризму и взращивающие его. Рассмотреть </w:t>
            </w:r>
            <w:r w:rsidR="00584D5F">
              <w:rPr>
                <w:sz w:val="20"/>
                <w:lang w:val="ru-RU"/>
              </w:rPr>
              <w:t xml:space="preserve">вероятные </w:t>
            </w:r>
            <w:r w:rsidR="008B53B0">
              <w:rPr>
                <w:sz w:val="20"/>
                <w:lang w:val="ru-RU"/>
              </w:rPr>
              <w:t>источники финансирования международного терроризма.</w:t>
            </w:r>
          </w:p>
        </w:tc>
        <w:tc>
          <w:tcPr>
            <w:tcW w:w="1051" w:type="dxa"/>
          </w:tcPr>
          <w:p w14:paraId="59F27B21" w14:textId="29F5CEC7" w:rsidR="000C6D6C" w:rsidRPr="0057781B" w:rsidRDefault="00C85CE4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052" w:type="dxa"/>
          </w:tcPr>
          <w:p w14:paraId="466A7BA7" w14:textId="50121342" w:rsidR="000C6D6C" w:rsidRPr="0057781B" w:rsidRDefault="00F62DA3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7E168743" w14:textId="77777777" w:rsidR="000C6D6C" w:rsidRPr="0057781B" w:rsidRDefault="000C6D6C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F62DA3" w:rsidRPr="0057781B" w14:paraId="6D97F76B" w14:textId="77777777" w:rsidTr="00F62DA3">
        <w:trPr>
          <w:trHeight w:val="278"/>
        </w:trPr>
        <w:tc>
          <w:tcPr>
            <w:tcW w:w="494" w:type="dxa"/>
          </w:tcPr>
          <w:p w14:paraId="373AB3F9" w14:textId="77777777" w:rsidR="00F62DA3" w:rsidRPr="0057781B" w:rsidRDefault="00F62DA3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4.</w:t>
            </w:r>
          </w:p>
        </w:tc>
        <w:tc>
          <w:tcPr>
            <w:tcW w:w="2338" w:type="dxa"/>
          </w:tcPr>
          <w:p w14:paraId="621722D5" w14:textId="742075AA" w:rsidR="00F62DA3" w:rsidRPr="0057781B" w:rsidRDefault="00F62DA3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4. </w:t>
            </w:r>
            <w:r>
              <w:rPr>
                <w:sz w:val="20"/>
                <w:lang w:val="ru-RU"/>
              </w:rPr>
              <w:t>Политический терроризм России.</w:t>
            </w:r>
          </w:p>
        </w:tc>
        <w:tc>
          <w:tcPr>
            <w:tcW w:w="1591" w:type="dxa"/>
          </w:tcPr>
          <w:p w14:paraId="2CA03B3E" w14:textId="586C91EA" w:rsidR="00F62DA3" w:rsidRPr="0057781B" w:rsidRDefault="00F62DA3" w:rsidP="001B7653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Рассмотреть феномен терроризма в императорской и советской России: проанализировать разность подходов к выявлению и решению проблемы. Рассмотреть современную нормативно-правовую базу по урегулированию внутриполитических конфликтов и противодействию терроризму. </w:t>
            </w:r>
            <w:r>
              <w:rPr>
                <w:sz w:val="20"/>
                <w:lang w:val="ru-RU"/>
              </w:rPr>
              <w:lastRenderedPageBreak/>
              <w:t>Рассмотреть существующие институты и механизмы превентивной работы с уязвимыми категориями гражданского общества, НКО и НПО.</w:t>
            </w:r>
          </w:p>
        </w:tc>
        <w:tc>
          <w:tcPr>
            <w:tcW w:w="1051" w:type="dxa"/>
          </w:tcPr>
          <w:p w14:paraId="1A0D88A6" w14:textId="63ED8BD2" w:rsidR="00F62DA3" w:rsidRPr="0057781B" w:rsidRDefault="00F62DA3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</w:t>
            </w:r>
          </w:p>
        </w:tc>
        <w:tc>
          <w:tcPr>
            <w:tcW w:w="1052" w:type="dxa"/>
            <w:vMerge w:val="restart"/>
            <w:vAlign w:val="center"/>
          </w:tcPr>
          <w:p w14:paraId="14401AF4" w14:textId="39B46C09" w:rsidR="00F62DA3" w:rsidRPr="0057781B" w:rsidRDefault="00F62DA3" w:rsidP="00F62DA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7A56C386" w14:textId="77777777" w:rsidR="00F62DA3" w:rsidRPr="0057781B" w:rsidRDefault="00F62DA3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F62DA3" w:rsidRPr="0057781B" w14:paraId="4DBB2588" w14:textId="77777777" w:rsidTr="004762EB">
        <w:trPr>
          <w:trHeight w:val="278"/>
        </w:trPr>
        <w:tc>
          <w:tcPr>
            <w:tcW w:w="494" w:type="dxa"/>
          </w:tcPr>
          <w:p w14:paraId="79FBBAEE" w14:textId="77777777" w:rsidR="00F62DA3" w:rsidRPr="0057781B" w:rsidRDefault="00F62DA3" w:rsidP="004762EB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5.</w:t>
            </w:r>
          </w:p>
        </w:tc>
        <w:tc>
          <w:tcPr>
            <w:tcW w:w="2338" w:type="dxa"/>
          </w:tcPr>
          <w:p w14:paraId="493F2E6D" w14:textId="5FA702F2" w:rsidR="00F62DA3" w:rsidRPr="0057781B" w:rsidRDefault="00F62DA3" w:rsidP="008B53B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5. </w:t>
            </w:r>
            <w:r>
              <w:rPr>
                <w:sz w:val="20"/>
                <w:lang w:val="ru-RU"/>
              </w:rPr>
              <w:t>Противодействие политическому терроризму.</w:t>
            </w:r>
          </w:p>
        </w:tc>
        <w:tc>
          <w:tcPr>
            <w:tcW w:w="1591" w:type="dxa"/>
          </w:tcPr>
          <w:p w14:paraId="17E4F014" w14:textId="08F0CB40" w:rsidR="00F62DA3" w:rsidRPr="0057781B" w:rsidRDefault="00F62DA3" w:rsidP="00584D5F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понятия «</w:t>
            </w:r>
            <w:proofErr w:type="spellStart"/>
            <w:r>
              <w:rPr>
                <w:sz w:val="20"/>
                <w:lang w:val="ru-RU"/>
              </w:rPr>
              <w:t>конттерроризм</w:t>
            </w:r>
            <w:proofErr w:type="spellEnd"/>
            <w:r>
              <w:rPr>
                <w:sz w:val="20"/>
                <w:lang w:val="ru-RU"/>
              </w:rPr>
              <w:t xml:space="preserve">» и «антитерроризм». Проанализировать мероприятия по противодействию терроризму. Рассмотреть модели международного полицейского, военного и дипломатического сотрудничества с целью противодействия политическому терроризму. Проанализировать деятельность структур ООН. </w:t>
            </w:r>
          </w:p>
        </w:tc>
        <w:tc>
          <w:tcPr>
            <w:tcW w:w="1051" w:type="dxa"/>
          </w:tcPr>
          <w:p w14:paraId="44DAF8FF" w14:textId="1B6F8E85" w:rsidR="00F62DA3" w:rsidRPr="0057781B" w:rsidRDefault="00F62DA3" w:rsidP="004762EB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52" w:type="dxa"/>
            <w:vMerge/>
          </w:tcPr>
          <w:p w14:paraId="1F8F1E4A" w14:textId="76C80B44" w:rsidR="00F62DA3" w:rsidRPr="0057781B" w:rsidRDefault="00F62DA3" w:rsidP="004762EB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102" w:type="dxa"/>
            <w:vMerge/>
          </w:tcPr>
          <w:p w14:paraId="5089B394" w14:textId="77777777" w:rsidR="00F62DA3" w:rsidRPr="0057781B" w:rsidRDefault="00F62DA3" w:rsidP="004762EB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14:paraId="19DC6142" w14:textId="77777777" w:rsidR="00C47380" w:rsidRPr="003B3450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368BD2F4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Перечень тем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содержание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лабораторных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занятий</w:t>
      </w:r>
    </w:p>
    <w:p w14:paraId="2D28BA67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lang w:val="ru-RU"/>
        </w:rPr>
      </w:pPr>
    </w:p>
    <w:p w14:paraId="0E83BA24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b w:val="0"/>
          <w:lang w:val="ru-RU"/>
        </w:rPr>
      </w:pPr>
      <w:r w:rsidRPr="003B3450">
        <w:rPr>
          <w:b w:val="0"/>
          <w:lang w:val="ru-RU"/>
        </w:rPr>
        <w:t>Наличие лабораторных занятий не предусмотрено учебным планом.</w:t>
      </w:r>
    </w:p>
    <w:p w14:paraId="0EE69A06" w14:textId="77777777" w:rsidR="00C47380" w:rsidRPr="003B3450" w:rsidRDefault="00C47380" w:rsidP="0057781B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FAF9A57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353"/>
        </w:tabs>
        <w:spacing w:before="71"/>
        <w:rPr>
          <w:b/>
          <w:sz w:val="23"/>
          <w:lang w:val="ru-RU"/>
        </w:rPr>
      </w:pPr>
      <w:r w:rsidRPr="003B3450">
        <w:rPr>
          <w:b/>
          <w:sz w:val="24"/>
          <w:lang w:val="ru-RU"/>
        </w:rPr>
        <w:t>Самостоятельная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работа</w:t>
      </w:r>
    </w:p>
    <w:p w14:paraId="4EC0E45B" w14:textId="77777777" w:rsidR="00C47380" w:rsidRPr="003B3450" w:rsidRDefault="00C47380" w:rsidP="00C47380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C47380" w:rsidRPr="003B3450" w14:paraId="736FDF1D" w14:textId="77777777" w:rsidTr="00FF2AF4">
        <w:trPr>
          <w:trHeight w:val="554"/>
        </w:trPr>
        <w:tc>
          <w:tcPr>
            <w:tcW w:w="562" w:type="dxa"/>
          </w:tcPr>
          <w:p w14:paraId="59054E59" w14:textId="77777777" w:rsidR="00C47380" w:rsidRPr="003B3450" w:rsidRDefault="00C47380" w:rsidP="00FF2AF4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№</w:t>
            </w:r>
          </w:p>
          <w:p w14:paraId="3B9B9DA0" w14:textId="77777777" w:rsidR="00C47380" w:rsidRPr="003B3450" w:rsidRDefault="00C47380" w:rsidP="00FF2AF4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</w:tcPr>
          <w:p w14:paraId="5BFACF2D" w14:textId="77777777" w:rsidR="00C47380" w:rsidRPr="003B3450" w:rsidRDefault="00C47380" w:rsidP="00FF2AF4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3FEAD933" w14:textId="77777777" w:rsidR="00C47380" w:rsidRPr="003B3450" w:rsidRDefault="00C47380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Количество часов</w:t>
            </w:r>
          </w:p>
          <w:p w14:paraId="2F9B49ED" w14:textId="77777777" w:rsidR="00A91EFA" w:rsidRPr="003B3450" w:rsidRDefault="00A91EFA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(дневное/заочное)</w:t>
            </w:r>
          </w:p>
        </w:tc>
      </w:tr>
      <w:tr w:rsidR="00C47380" w:rsidRPr="003B3450" w14:paraId="5536A6B5" w14:textId="77777777" w:rsidTr="00FF2AF4">
        <w:trPr>
          <w:trHeight w:val="275"/>
        </w:trPr>
        <w:tc>
          <w:tcPr>
            <w:tcW w:w="562" w:type="dxa"/>
          </w:tcPr>
          <w:p w14:paraId="25CF4975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C41D2F7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24470FD2" w14:textId="3ACAFF1D" w:rsidR="00C47380" w:rsidRPr="003B3450" w:rsidRDefault="000F34BD" w:rsidP="000F34B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91EFA" w:rsidRPr="003B3450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47380" w:rsidRPr="003B3450" w14:paraId="04E5F5D5" w14:textId="77777777" w:rsidTr="00FF2AF4">
        <w:trPr>
          <w:trHeight w:val="275"/>
        </w:trPr>
        <w:tc>
          <w:tcPr>
            <w:tcW w:w="562" w:type="dxa"/>
          </w:tcPr>
          <w:p w14:paraId="2CA6492B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251C12E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к</w:t>
            </w:r>
            <w:r w:rsidRPr="003B3450">
              <w:rPr>
                <w:spacing w:val="-5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практическим/семинарским</w:t>
            </w:r>
            <w:r w:rsidRPr="003B3450">
              <w:rPr>
                <w:spacing w:val="-3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занятиям</w:t>
            </w:r>
          </w:p>
        </w:tc>
        <w:tc>
          <w:tcPr>
            <w:tcW w:w="2550" w:type="dxa"/>
          </w:tcPr>
          <w:p w14:paraId="156CAAED" w14:textId="711EEAF7" w:rsidR="00C47380" w:rsidRPr="003B3450" w:rsidRDefault="000F34BD" w:rsidP="00E96416">
            <w:pPr>
              <w:pStyle w:val="TableParagraph"/>
              <w:spacing w:line="256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14795283" w14:textId="77777777" w:rsidTr="00FF2AF4">
        <w:trPr>
          <w:trHeight w:val="275"/>
        </w:trPr>
        <w:tc>
          <w:tcPr>
            <w:tcW w:w="562" w:type="dxa"/>
          </w:tcPr>
          <w:p w14:paraId="0514AB8C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505D20F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4B5845C4" w14:textId="7AE5BE51" w:rsidR="00C47380" w:rsidRPr="003B3450" w:rsidRDefault="00E96416" w:rsidP="000F34B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F34BD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/50</w:t>
            </w:r>
          </w:p>
        </w:tc>
      </w:tr>
      <w:tr w:rsidR="00C47380" w:rsidRPr="003B3450" w14:paraId="60033F60" w14:textId="77777777" w:rsidTr="00FF2AF4">
        <w:trPr>
          <w:trHeight w:val="551"/>
        </w:trPr>
        <w:tc>
          <w:tcPr>
            <w:tcW w:w="562" w:type="dxa"/>
          </w:tcPr>
          <w:p w14:paraId="0D5F2B0F" w14:textId="77777777" w:rsidR="00C47380" w:rsidRPr="003B3450" w:rsidRDefault="00C47380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7038C29" w14:textId="77777777" w:rsidR="00C47380" w:rsidRPr="003B3450" w:rsidRDefault="00C47380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</w:t>
            </w:r>
            <w:r w:rsidR="00A91EFA" w:rsidRPr="003B3450">
              <w:rPr>
                <w:sz w:val="24"/>
                <w:lang w:val="ru-RU"/>
              </w:rPr>
              <w:t>ого</w:t>
            </w:r>
            <w:r w:rsidRPr="003B3450">
              <w:rPr>
                <w:sz w:val="24"/>
                <w:lang w:val="ru-RU"/>
              </w:rPr>
              <w:t xml:space="preserve"> задани</w:t>
            </w:r>
            <w:r w:rsidR="00A91EFA" w:rsidRPr="003B3450">
              <w:rPr>
                <w:sz w:val="24"/>
                <w:lang w:val="ru-RU"/>
              </w:rPr>
              <w:t>я 1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</w:t>
            </w:r>
            <w:r w:rsidR="00A91EFA" w:rsidRPr="003B3450">
              <w:rPr>
                <w:sz w:val="24"/>
                <w:lang w:val="ru-RU"/>
              </w:rPr>
              <w:t>научно-аналитический анализ материала</w:t>
            </w:r>
            <w:r w:rsidRPr="003B3450">
              <w:rPr>
                <w:sz w:val="24"/>
                <w:lang w:val="ru-RU"/>
              </w:rPr>
              <w:t>)</w:t>
            </w:r>
          </w:p>
        </w:tc>
        <w:tc>
          <w:tcPr>
            <w:tcW w:w="2550" w:type="dxa"/>
          </w:tcPr>
          <w:p w14:paraId="7E24ACB9" w14:textId="5AEDB394" w:rsidR="00C47380" w:rsidRPr="003B3450" w:rsidRDefault="00E96416" w:rsidP="00E96416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 w:rsidR="000F34BD"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A91EFA" w:rsidRPr="003B3450" w14:paraId="78A5CC3C" w14:textId="77777777" w:rsidTr="00A53716">
        <w:trPr>
          <w:trHeight w:val="617"/>
        </w:trPr>
        <w:tc>
          <w:tcPr>
            <w:tcW w:w="562" w:type="dxa"/>
          </w:tcPr>
          <w:p w14:paraId="77A31D9D" w14:textId="77777777" w:rsidR="00A91EFA" w:rsidRPr="003B3450" w:rsidRDefault="00A91EFA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5.</w:t>
            </w:r>
          </w:p>
        </w:tc>
        <w:tc>
          <w:tcPr>
            <w:tcW w:w="6520" w:type="dxa"/>
          </w:tcPr>
          <w:p w14:paraId="47B404C6" w14:textId="77777777" w:rsidR="00A91EFA" w:rsidRPr="003B3450" w:rsidRDefault="00A91EFA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индивидуального задания 2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(проектная деятельность)</w:t>
            </w:r>
          </w:p>
        </w:tc>
        <w:tc>
          <w:tcPr>
            <w:tcW w:w="2550" w:type="dxa"/>
          </w:tcPr>
          <w:p w14:paraId="6027F9C4" w14:textId="131FAAEC" w:rsidR="00A91EFA" w:rsidRPr="003B3450" w:rsidRDefault="000F34BD" w:rsidP="00E96416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91EFA" w:rsidRPr="003B3450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74F74645" w14:textId="77777777" w:rsidTr="00FF2AF4">
        <w:trPr>
          <w:trHeight w:val="277"/>
        </w:trPr>
        <w:tc>
          <w:tcPr>
            <w:tcW w:w="562" w:type="dxa"/>
          </w:tcPr>
          <w:p w14:paraId="0B99198E" w14:textId="77777777" w:rsidR="00C47380" w:rsidRPr="003B3450" w:rsidRDefault="00C47380" w:rsidP="00FF2A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0B760487" w14:textId="77777777" w:rsidR="00C47380" w:rsidRPr="003B3450" w:rsidRDefault="00C47380" w:rsidP="00FF2AF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9985B66" w14:textId="2CE4BC0F" w:rsidR="00C47380" w:rsidRPr="003B3450" w:rsidRDefault="00A53716" w:rsidP="00A5371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="009E5B2E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</w:tr>
    </w:tbl>
    <w:p w14:paraId="4D4FCCB0" w14:textId="77777777" w:rsidR="00C47380" w:rsidRPr="003B3450" w:rsidRDefault="00C47380" w:rsidP="00C47380">
      <w:pPr>
        <w:pStyle w:val="a3"/>
        <w:spacing w:before="8"/>
        <w:rPr>
          <w:b/>
          <w:sz w:val="23"/>
          <w:lang w:val="ru-RU"/>
        </w:rPr>
      </w:pPr>
    </w:p>
    <w:p w14:paraId="096C4D17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Индивидуальные задания</w:t>
      </w:r>
    </w:p>
    <w:p w14:paraId="21C8D5CE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0BF08F8" w14:textId="77777777" w:rsidR="008E41F5" w:rsidRPr="003B3450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1. «Введение в дисциплину: базовые подходы и концепты политологии»</w:t>
      </w:r>
      <w:r w:rsidR="00B84FC5" w:rsidRPr="003B3450">
        <w:rPr>
          <w:b w:val="0"/>
          <w:lang w:val="ru-RU"/>
        </w:rPr>
        <w:t xml:space="preserve">: сравнительная характеристика основных идейно-политических течений (либерализм, консерватизм, демократия, социал-демократизм, </w:t>
      </w:r>
      <w:r w:rsidR="00B84FC5" w:rsidRPr="003B3450">
        <w:rPr>
          <w:b w:val="0"/>
          <w:lang w:val="ru-RU"/>
        </w:rPr>
        <w:lastRenderedPageBreak/>
        <w:t>марксизм) в форме доклада.</w:t>
      </w:r>
    </w:p>
    <w:p w14:paraId="2BC7D05C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2B913117" w14:textId="77777777" w:rsidR="008E41F5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2. «</w:t>
      </w:r>
      <w:proofErr w:type="spellStart"/>
      <w:r w:rsidRPr="003B3450">
        <w:rPr>
          <w:b w:val="0"/>
          <w:lang w:val="ru-RU"/>
        </w:rPr>
        <w:t>Акторы</w:t>
      </w:r>
      <w:proofErr w:type="spellEnd"/>
      <w:r w:rsidRPr="003B3450">
        <w:rPr>
          <w:b w:val="0"/>
          <w:lang w:val="ru-RU"/>
        </w:rPr>
        <w:t xml:space="preserve"> и институты политической системы»</w:t>
      </w:r>
      <w:r w:rsidR="00B84FC5" w:rsidRPr="003B3450">
        <w:rPr>
          <w:b w:val="0"/>
          <w:lang w:val="ru-RU"/>
        </w:rPr>
        <w:t xml:space="preserve"> может быть выполнено в форме научно-аналитической справки по следующим темам:</w:t>
      </w:r>
    </w:p>
    <w:p w14:paraId="4BFCEA49" w14:textId="149CF127" w:rsidR="000F7553" w:rsidRDefault="000F7553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 xml:space="preserve">Основные </w:t>
      </w:r>
      <w:r w:rsidR="008A24F8">
        <w:rPr>
          <w:b w:val="0"/>
          <w:lang w:val="ru-RU"/>
        </w:rPr>
        <w:t>вид</w:t>
      </w:r>
      <w:r w:rsidR="004C0838">
        <w:rPr>
          <w:b w:val="0"/>
          <w:lang w:val="ru-RU"/>
        </w:rPr>
        <w:t>ы</w:t>
      </w:r>
      <w:r w:rsidR="008A24F8">
        <w:rPr>
          <w:b w:val="0"/>
          <w:lang w:val="ru-RU"/>
        </w:rPr>
        <w:t xml:space="preserve"> «</w:t>
      </w:r>
      <w:r w:rsidR="004C0838">
        <w:rPr>
          <w:b w:val="0"/>
          <w:lang w:val="ru-RU"/>
        </w:rPr>
        <w:t>терроризма</w:t>
      </w:r>
      <w:r w:rsidR="008A24F8">
        <w:rPr>
          <w:b w:val="0"/>
          <w:lang w:val="ru-RU"/>
        </w:rPr>
        <w:t xml:space="preserve">» в </w:t>
      </w:r>
      <w:r w:rsidR="004C0838">
        <w:rPr>
          <w:b w:val="0"/>
          <w:lang w:val="ru-RU"/>
        </w:rPr>
        <w:t>политической науке</w:t>
      </w:r>
      <w:r w:rsidRPr="000F7553">
        <w:rPr>
          <w:b w:val="0"/>
          <w:lang w:val="ru-RU"/>
        </w:rPr>
        <w:t>: сравнительная характеристика.</w:t>
      </w:r>
    </w:p>
    <w:p w14:paraId="28EB6F45" w14:textId="7E87FE43" w:rsidR="00B6167E" w:rsidRDefault="00B6167E" w:rsidP="00B6167E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Анализ актов политического терроризма в исторической перспективе (на опыте конца </w:t>
      </w:r>
      <w:r>
        <w:rPr>
          <w:b w:val="0"/>
          <w:lang w:val="en-US"/>
        </w:rPr>
        <w:t>XVIII</w:t>
      </w:r>
      <w:r>
        <w:rPr>
          <w:b w:val="0"/>
          <w:lang w:val="ru-RU"/>
        </w:rPr>
        <w:t xml:space="preserve"> – начала</w:t>
      </w:r>
      <w:r w:rsidRPr="00B6167E">
        <w:rPr>
          <w:b w:val="0"/>
          <w:lang w:val="ru-RU"/>
        </w:rPr>
        <w:t xml:space="preserve"> </w:t>
      </w:r>
      <w:r>
        <w:rPr>
          <w:b w:val="0"/>
          <w:lang w:val="en-US"/>
        </w:rPr>
        <w:t>XIX</w:t>
      </w:r>
      <w:r>
        <w:rPr>
          <w:b w:val="0"/>
          <w:lang w:val="ru-RU"/>
        </w:rPr>
        <w:t xml:space="preserve"> вв.)</w:t>
      </w:r>
    </w:p>
    <w:p w14:paraId="1BA27324" w14:textId="45C403E2" w:rsidR="004C0838" w:rsidRDefault="004C0838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Анализ актов политического террори</w:t>
      </w:r>
      <w:r w:rsidR="00B6167E">
        <w:rPr>
          <w:b w:val="0"/>
          <w:lang w:val="ru-RU"/>
        </w:rPr>
        <w:t xml:space="preserve">зма в исторической перспективе (на опыте конца </w:t>
      </w:r>
      <w:r w:rsidR="00B6167E">
        <w:rPr>
          <w:b w:val="0"/>
          <w:lang w:val="en-US"/>
        </w:rPr>
        <w:t>XIX</w:t>
      </w:r>
      <w:r w:rsidR="00B6167E">
        <w:rPr>
          <w:b w:val="0"/>
          <w:lang w:val="ru-RU"/>
        </w:rPr>
        <w:t xml:space="preserve"> – начала</w:t>
      </w:r>
      <w:r w:rsidR="00B6167E" w:rsidRPr="00B6167E">
        <w:rPr>
          <w:b w:val="0"/>
          <w:lang w:val="ru-RU"/>
        </w:rPr>
        <w:t xml:space="preserve"> </w:t>
      </w:r>
      <w:r w:rsidR="00B6167E">
        <w:rPr>
          <w:b w:val="0"/>
          <w:lang w:val="en-US"/>
        </w:rPr>
        <w:t>XX</w:t>
      </w:r>
      <w:r w:rsidR="00B6167E">
        <w:rPr>
          <w:b w:val="0"/>
          <w:lang w:val="ru-RU"/>
        </w:rPr>
        <w:t xml:space="preserve"> вв.)</w:t>
      </w:r>
    </w:p>
    <w:p w14:paraId="66021681" w14:textId="2FC00933" w:rsidR="003135BA" w:rsidRPr="003135BA" w:rsidRDefault="00DD0FB4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Анализ актов политического терроризма современных условиях.</w:t>
      </w:r>
    </w:p>
    <w:p w14:paraId="40B4C2FE" w14:textId="7AE76F36" w:rsidR="000F7553" w:rsidRPr="000F7553" w:rsidRDefault="008A24F8" w:rsidP="000F7553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Роль </w:t>
      </w:r>
      <w:r w:rsidR="004C0838">
        <w:rPr>
          <w:b w:val="0"/>
          <w:lang w:val="ru-RU"/>
        </w:rPr>
        <w:t>военных конфликтов в возникновении политического терроризма</w:t>
      </w:r>
      <w:r w:rsidR="000F7553" w:rsidRPr="000F7553">
        <w:rPr>
          <w:b w:val="0"/>
          <w:lang w:val="ru-RU"/>
        </w:rPr>
        <w:t>.</w:t>
      </w:r>
    </w:p>
    <w:p w14:paraId="5C9483E5" w14:textId="1E5DB0C8" w:rsidR="003135BA" w:rsidRPr="003135BA" w:rsidRDefault="000F7553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 xml:space="preserve">лиз </w:t>
      </w:r>
      <w:r w:rsidR="003135BA">
        <w:rPr>
          <w:b w:val="0"/>
          <w:lang w:val="ru-RU"/>
        </w:rPr>
        <w:t>образа террориста по гендерному и возрастному признакам.</w:t>
      </w:r>
    </w:p>
    <w:p w14:paraId="546AA2ED" w14:textId="035151D1" w:rsidR="003135BA" w:rsidRDefault="007608A3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 xml:space="preserve">лиз </w:t>
      </w:r>
      <w:r w:rsidR="003135BA">
        <w:rPr>
          <w:b w:val="0"/>
          <w:lang w:val="ru-RU"/>
        </w:rPr>
        <w:t>современных террористических организаций (список в соответствии с законодательством Российской Федерации).</w:t>
      </w:r>
    </w:p>
    <w:p w14:paraId="61BC7DB7" w14:textId="0C96B688" w:rsidR="003135BA" w:rsidRDefault="003135BA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Генезис российского законодательства в соответствии с современными вызовами и угрозами национальной безопасности.</w:t>
      </w:r>
    </w:p>
    <w:p w14:paraId="1CA1F73E" w14:textId="1C2E5427" w:rsidR="003135BA" w:rsidRDefault="003135BA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Контртеррористические мероприятия: роль гражданского общества.</w:t>
      </w:r>
    </w:p>
    <w:p w14:paraId="1D929A18" w14:textId="3EDED4E2" w:rsidR="003135BA" w:rsidRPr="003135BA" w:rsidRDefault="003135BA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Контртеррористические мероприятия: роль образования и национальной культуры. </w:t>
      </w:r>
    </w:p>
    <w:p w14:paraId="30ACB631" w14:textId="63D76A62" w:rsidR="000F7553" w:rsidRDefault="00CB2225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 w:rsidRPr="000F7553">
        <w:rPr>
          <w:b w:val="0"/>
          <w:lang w:val="ru-RU"/>
        </w:rPr>
        <w:t>Сравнительный ана</w:t>
      </w:r>
      <w:r>
        <w:rPr>
          <w:b w:val="0"/>
          <w:lang w:val="ru-RU"/>
        </w:rPr>
        <w:t xml:space="preserve">лиз </w:t>
      </w:r>
      <w:r w:rsidR="003135BA">
        <w:rPr>
          <w:b w:val="0"/>
          <w:lang w:val="ru-RU"/>
        </w:rPr>
        <w:t>религиозного и национального политического терроризма.</w:t>
      </w:r>
    </w:p>
    <w:p w14:paraId="5A192225" w14:textId="54974A77" w:rsidR="003135BA" w:rsidRDefault="003135BA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Сравнительный анализ социокультурных условий формирования террористических организаций и структуры вербовки.</w:t>
      </w:r>
    </w:p>
    <w:p w14:paraId="4B10AA3F" w14:textId="0E68BAA7" w:rsidR="003135BA" w:rsidRDefault="003135BA" w:rsidP="003135BA">
      <w:pPr>
        <w:pStyle w:val="1"/>
        <w:numPr>
          <w:ilvl w:val="0"/>
          <w:numId w:val="21"/>
        </w:numPr>
        <w:tabs>
          <w:tab w:val="left" w:pos="363"/>
        </w:tabs>
        <w:jc w:val="both"/>
        <w:rPr>
          <w:b w:val="0"/>
          <w:lang w:val="ru-RU"/>
        </w:rPr>
      </w:pPr>
      <w:r>
        <w:rPr>
          <w:b w:val="0"/>
          <w:lang w:val="ru-RU"/>
        </w:rPr>
        <w:t>Сравнительный анализ личности потенциального террориста и вербовщика (гендер, возраст, социальное положение, личные и общие цели).</w:t>
      </w:r>
    </w:p>
    <w:p w14:paraId="66F46B55" w14:textId="77777777" w:rsidR="00CB2225" w:rsidRPr="00CB2225" w:rsidRDefault="00CB2225" w:rsidP="00CB222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</w:p>
    <w:p w14:paraId="1D1C8F39" w14:textId="77777777" w:rsidR="008465EA" w:rsidRPr="003B3450" w:rsidRDefault="008E41F5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Допускается форма индивидуального задания в виде проектной работы: коллективный и/или индивидуальный проект и проектный семинар (как обеспечивающая форма учебной деятельности). Проект - это деятельность, связанная с реализацией поставленной задачи, в рамках установленного времени с учетом определенных ресурсов. Проекты направлены на формирование универсальных и профессиональных компетенций. Выполнение проектов осуществляется в форме коллективной и/или индивидуальной работы.</w:t>
      </w:r>
      <w:r w:rsidR="008465EA" w:rsidRPr="003B3450">
        <w:rPr>
          <w:b w:val="0"/>
          <w:lang w:val="ru-RU"/>
        </w:rPr>
        <w:t xml:space="preserve"> Виды проектов по содержанию:</w:t>
      </w:r>
    </w:p>
    <w:p w14:paraId="6BAF451D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1) исследовательские (научно-аналитические исследования по одной из заданных тем дисциплины или её составных элементов);</w:t>
      </w:r>
    </w:p>
    <w:p w14:paraId="3DFB4759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2) 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6BECE4B1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3) прикладные/практические (включение в работу партнерских общественных организаций в качестве стажеров, сотрудников и т.п., а также практических кампаний в качестве волонтеров и т.п.);</w:t>
      </w:r>
    </w:p>
    <w:p w14:paraId="7A0E3F73" w14:textId="77777777" w:rsidR="008E41F5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4) образовательные (подготовка презентационных материалов, показательных моделей и т.п.).</w:t>
      </w:r>
    </w:p>
    <w:p w14:paraId="0FA52760" w14:textId="77777777" w:rsidR="00C47380" w:rsidRPr="003B3450" w:rsidRDefault="00C47380" w:rsidP="00C47380">
      <w:pPr>
        <w:pStyle w:val="a3"/>
        <w:rPr>
          <w:b/>
          <w:lang w:val="ru-RU"/>
        </w:rPr>
      </w:pPr>
    </w:p>
    <w:p w14:paraId="4DE44672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Методы</w:t>
      </w:r>
      <w:r w:rsidRPr="003B3450">
        <w:rPr>
          <w:b/>
          <w:spacing w:val="-3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обучения</w:t>
      </w:r>
    </w:p>
    <w:p w14:paraId="496F6293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51256F1A" w14:textId="784D51ED" w:rsidR="00C47380" w:rsidRPr="003B3450" w:rsidRDefault="0007090B" w:rsidP="00C47380">
      <w:pPr>
        <w:tabs>
          <w:tab w:val="left" w:pos="363"/>
        </w:tabs>
        <w:spacing w:after="240"/>
        <w:jc w:val="both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Учебная дисциплина включает лекционные и практические занятия. В лекциях излагаются теоретические разделы курса. Практические занятия предназначены для приобретения и закрепления студентом индивидуальных практических навыков по темам. Используются следующие методы обучения: наглядные, репродуктивные и практические </w:t>
      </w:r>
      <w:r w:rsidR="00FC149A" w:rsidRPr="003B3450">
        <w:rPr>
          <w:sz w:val="24"/>
          <w:szCs w:val="24"/>
          <w:lang w:val="ru-RU"/>
        </w:rPr>
        <w:t>по</w:t>
      </w:r>
      <w:r w:rsidR="00C47380" w:rsidRPr="003B3450">
        <w:rPr>
          <w:sz w:val="24"/>
          <w:szCs w:val="24"/>
          <w:lang w:val="ru-RU"/>
        </w:rPr>
        <w:t xml:space="preserve"> характеру познавательной деятельности студентов: информационно-рецептивный метод, метод </w:t>
      </w:r>
      <w:r w:rsidR="00C47380" w:rsidRPr="003B3450">
        <w:rPr>
          <w:sz w:val="24"/>
          <w:szCs w:val="24"/>
          <w:lang w:val="ru-RU"/>
        </w:rPr>
        <w:lastRenderedPageBreak/>
        <w:t>проблемного изложения, эвристический и исследовательский методы. Для организации и осуществления учебно-познавательной деятельности: словесные, наглядные и практические, индуктивные и дедуктивные, репродуктивные и проблемно-поисковые, методы самостоятельной работы. Также возможно использование кейс-технологий, представляющих собой методы анализа ситуаций.</w:t>
      </w:r>
    </w:p>
    <w:p w14:paraId="24242026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483"/>
        </w:tabs>
        <w:ind w:left="482" w:hanging="361"/>
        <w:rPr>
          <w:lang w:val="ru-RU"/>
        </w:rPr>
      </w:pPr>
      <w:r w:rsidRPr="003B3450">
        <w:rPr>
          <w:lang w:val="ru-RU"/>
        </w:rPr>
        <w:t>Средства диагностики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результатов обучения</w:t>
      </w:r>
    </w:p>
    <w:p w14:paraId="18F21445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1A0052F7" w14:textId="77777777" w:rsidR="00F92132" w:rsidRPr="003B3450" w:rsidRDefault="00F92132" w:rsidP="00F92132">
      <w:pPr>
        <w:pStyle w:val="a3"/>
        <w:spacing w:before="1" w:after="240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Оценивается работа на практических занятиях от 0 до 5 баллов. Общая максимальная оценка за содержательный модуль – это сумма баллов за работу на практических занятиях в 1 семестре и во втором семестре – 35 и 50 баллов за экзамен. Выполнение самостоятельных заданий входит в практические занятия. Общая максимальная оценка по индивидуальным заданиям — 15 баллов в каждом семестре. </w:t>
      </w:r>
    </w:p>
    <w:p w14:paraId="197B948A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Модульная Контрольная работа состоит из двух частей (только для первого семестра):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изученным содержательным модулям). Каждый правильный ответ задания оценивается в пять баллов. Максимальная оценка 20 баллов.</w:t>
      </w:r>
    </w:p>
    <w:p w14:paraId="34FE3E90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18B2D848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Оценивание индивидуального задания, которое выполняется студентом во время самостоятельной работы, осуществляется по трем критериям: умение применить теоретические и практические знания по 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5 баллов: 5 баллов – полное соответствие критерию, его сущность верно определить тип задачи, формулы, по ее решению и умение применить формулу.;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201FFDF4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065E2B2C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Экзаменационная работа состоит из двух частей: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изучению дисциплины).</w:t>
      </w:r>
    </w:p>
    <w:p w14:paraId="65AAECEE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69505E45" w14:textId="77777777" w:rsidR="00C47380" w:rsidRPr="003B3450" w:rsidRDefault="00C47380" w:rsidP="00034850">
      <w:pPr>
        <w:pStyle w:val="a5"/>
        <w:numPr>
          <w:ilvl w:val="0"/>
          <w:numId w:val="3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Критерии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оценивания</w:t>
      </w:r>
    </w:p>
    <w:p w14:paraId="4B3D67EA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0DC85699" w14:textId="237399E4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Фонды оценочных ср</w:t>
      </w:r>
      <w:r w:rsidR="006E5C3C">
        <w:rPr>
          <w:sz w:val="24"/>
          <w:lang w:val="ru-RU"/>
        </w:rPr>
        <w:t>едств по дисциплине «Политические режимы</w:t>
      </w:r>
      <w:r w:rsidRPr="003B3450">
        <w:rPr>
          <w:sz w:val="24"/>
          <w:lang w:val="ru-RU"/>
        </w:rPr>
        <w:t>» включа</w:t>
      </w:r>
      <w:r w:rsidR="00F92132" w:rsidRPr="003B3450">
        <w:rPr>
          <w:sz w:val="24"/>
          <w:lang w:val="ru-RU"/>
        </w:rPr>
        <w:t>е</w:t>
      </w:r>
      <w:r w:rsidRPr="003B3450">
        <w:rPr>
          <w:sz w:val="24"/>
          <w:lang w:val="ru-RU"/>
        </w:rPr>
        <w:t>т:</w:t>
      </w:r>
    </w:p>
    <w:p w14:paraId="59AEF636" w14:textId="77777777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1.Практические (семинарские) занятия:</w:t>
      </w:r>
    </w:p>
    <w:p w14:paraId="28284C29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доклады на семинарах;</w:t>
      </w:r>
    </w:p>
    <w:p w14:paraId="2CFE92DE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дискуссиям (диспутам) по отдельным темам семинарских занятий и участие в них;</w:t>
      </w:r>
    </w:p>
    <w:p w14:paraId="3D551D8C" w14:textId="77777777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2.Самостоятельная работа студентов:</w:t>
      </w:r>
    </w:p>
    <w:p w14:paraId="055B67F8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индивидуальных практических заданий;</w:t>
      </w:r>
    </w:p>
    <w:p w14:paraId="1EB03BFC" w14:textId="77777777" w:rsidR="00C47380" w:rsidRPr="003B3450" w:rsidRDefault="00F92132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проектная деятельность</w:t>
      </w:r>
      <w:r w:rsidR="00C47380" w:rsidRPr="003B3450">
        <w:rPr>
          <w:sz w:val="24"/>
          <w:lang w:val="ru-RU"/>
        </w:rPr>
        <w:t xml:space="preserve"> (при необходимости).</w:t>
      </w:r>
    </w:p>
    <w:p w14:paraId="69F9F06F" w14:textId="77777777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3.Контрольная </w:t>
      </w:r>
      <w:r w:rsidR="00F92132" w:rsidRPr="003B3450">
        <w:rPr>
          <w:sz w:val="24"/>
          <w:lang w:val="ru-RU"/>
        </w:rPr>
        <w:t xml:space="preserve">(модульная) </w:t>
      </w:r>
      <w:r w:rsidRPr="003B3450">
        <w:rPr>
          <w:sz w:val="24"/>
          <w:lang w:val="ru-RU"/>
        </w:rPr>
        <w:t>работа по каждому разделу дисциплины, включающая задания, охватывающие теоретический материал всех тем раздела, а также материал практических (семинарских) занятий и самостоятельной работы:</w:t>
      </w:r>
    </w:p>
    <w:p w14:paraId="3489D3E0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тестовых заданий;</w:t>
      </w:r>
    </w:p>
    <w:p w14:paraId="26921464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ответ на два теоретических вопроса;</w:t>
      </w:r>
    </w:p>
    <w:p w14:paraId="4D24F5E7" w14:textId="77777777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lastRenderedPageBreak/>
        <w:t xml:space="preserve">Знания студента по предмету оцениваются в соответствии с </w:t>
      </w:r>
      <w:proofErr w:type="spellStart"/>
      <w:r w:rsidRPr="003B3450">
        <w:rPr>
          <w:sz w:val="24"/>
          <w:lang w:val="ru-RU"/>
        </w:rPr>
        <w:t>балльно</w:t>
      </w:r>
      <w:proofErr w:type="spellEnd"/>
      <w:r w:rsidRPr="003B3450">
        <w:rPr>
          <w:sz w:val="24"/>
          <w:lang w:val="ru-RU"/>
        </w:rPr>
        <w:t>-рейтинговой системой. Максимальное количество баллов, которое можно получить в процессе освоения курса, – 100. Индивидуальная сумма баллов от 85 до 100 приравнивается к оценке «отлично»; от 75 до 84 – «хорошо»; от 60 до 75 – «удовлетворительно». Поскольку итоговая аттестация по дисциплине</w:t>
      </w:r>
    </w:p>
    <w:p w14:paraId="1DFA73E4" w14:textId="77777777" w:rsidR="00C47380" w:rsidRPr="003B3450" w:rsidRDefault="00C47380" w:rsidP="00BF309D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«Политология» проводится в форме зачета, студенту, для его получения по результатам работы в семестре достаточно набрать 60 баллов. Содержание данной суммы баллов:</w:t>
      </w:r>
    </w:p>
    <w:p w14:paraId="2C3CA48E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 на семинаре – до 6 баллов;</w:t>
      </w:r>
    </w:p>
    <w:p w14:paraId="2D81B44D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дискуссии и участие в ней – до 7 баллов;</w:t>
      </w:r>
    </w:p>
    <w:p w14:paraId="63EECA35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контрольные работы (ответ на два теоретических вопроса) – до 10 баллов;</w:t>
      </w:r>
    </w:p>
    <w:p w14:paraId="5AD04418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индивидуальные практические задания, представляющие собой письменный ответ на один вопрос, – до 4 баллов;</w:t>
      </w:r>
    </w:p>
    <w:p w14:paraId="02D13BB1" w14:textId="77777777" w:rsidR="00C47380" w:rsidRPr="003B3450" w:rsidRDefault="00C47380" w:rsidP="00BF309D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тестирование, которое проводится в 3 этапа, – до 15 баллов каждый этап;</w:t>
      </w:r>
    </w:p>
    <w:p w14:paraId="2FEBA92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7EC50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доклада:</w:t>
      </w:r>
    </w:p>
    <w:p w14:paraId="6850249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выставляется студенту, если текст доклада тесно увязан с заявленной темой; актуальность представляемого материала обоснована и доказательна; доклад дополняется наглядной, информативной презентацией; материал доклада представляется эмоционально, громко и разборчиво; докладчик приводит конкретные примеры, подтверждающие те или иные факты из предметной области вопроса, акцентируя внимание на наиболее важные моменты материала;</w:t>
      </w:r>
    </w:p>
    <w:p w14:paraId="659808D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выставляется студенту, если текст доклада в основных моментах пересекается с заявленной темой; студент представляет материал доклада понятно и доступно; докладчик приводит конкретные примеры, подтверждающие те или иные факты из предметной области вопроса;</w:t>
      </w:r>
    </w:p>
    <w:p w14:paraId="14993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выставляется студенту, если текст доклада частично отражает содержание заявленной темы; в ходе доклада студент практически всегда читает материал с листа; докладчик не приводит конкретных примеров, подтверждающих те или иные факты из предметной области вопроса;</w:t>
      </w:r>
    </w:p>
    <w:p w14:paraId="55853FE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выставляется студенту, если текст доклада не отражает содержание заявленной темы; в ходе доклада студент читает материал с листа; докладчик не приводит конкретных примеров, подтверждающих те или иные факты из предметной области вопроса; студент не может ответить на задаваемые по теме доклада вопросы.</w:t>
      </w:r>
    </w:p>
    <w:p w14:paraId="73F18AE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146BE2F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участия в дискуссии:</w:t>
      </w:r>
    </w:p>
    <w:p w14:paraId="09F000F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(7 баллов) выставляется студенту, если он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зрения; продемонстрировано усвоение ранее изученных сопутствующих вопросов, сформированность и устойчивость компетенций, умений и навыков. Могут быть допущены одна – две неточности при освещении второстепенных вопросов;</w:t>
      </w:r>
    </w:p>
    <w:p w14:paraId="5761E3A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(5 баллов) ставится, если: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информации;</w:t>
      </w:r>
    </w:p>
    <w:p w14:paraId="6166D13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- оценка «удовлетворительно» (3 балла) ставится, если: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</w:t>
      </w:r>
      <w:r w:rsidRPr="003B3450">
        <w:rPr>
          <w:sz w:val="24"/>
          <w:lang w:val="ru-RU"/>
        </w:rPr>
        <w:lastRenderedPageBreak/>
        <w:t>исправленные после нескольких наводящих вопросов; при неполном знании теоретического</w:t>
      </w:r>
    </w:p>
    <w:p w14:paraId="4075CFA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материала выявлена недостаточная сформированность компетенций, умений и навыков, студент не может применить знание теории в процессе дискуссии;</w:t>
      </w:r>
    </w:p>
    <w:p w14:paraId="02ABFFE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(0) ставится, если: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 w:rsidRPr="003B3450">
        <w:rPr>
          <w:sz w:val="24"/>
          <w:lang w:val="ru-RU"/>
        </w:rPr>
        <w:cr/>
      </w:r>
    </w:p>
    <w:p w14:paraId="1B8415C9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индивидуальных заданий: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5FEA317F" w14:textId="77777777" w:rsidTr="00FF2AF4">
        <w:tc>
          <w:tcPr>
            <w:tcW w:w="2689" w:type="dxa"/>
          </w:tcPr>
          <w:p w14:paraId="354478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1ED32F0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26BF977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1F21FF4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764C15B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73B9299" w14:textId="77777777" w:rsidTr="00FF2AF4">
        <w:tc>
          <w:tcPr>
            <w:tcW w:w="2689" w:type="dxa"/>
          </w:tcPr>
          <w:p w14:paraId="3679C68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78C115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227162D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2E956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7C9DC88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4C23051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7687FF2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(2 балла)</w:t>
            </w:r>
          </w:p>
        </w:tc>
        <w:tc>
          <w:tcPr>
            <w:tcW w:w="1134" w:type="dxa"/>
          </w:tcPr>
          <w:p w14:paraId="5A5552C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1655E98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238" w:type="dxa"/>
          </w:tcPr>
          <w:p w14:paraId="78EC8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241867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</w:tr>
    </w:tbl>
    <w:p w14:paraId="2373E295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2FC8304B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 xml:space="preserve">Критерии оценки </w:t>
      </w:r>
      <w:r w:rsidR="00F92132" w:rsidRPr="003B3450">
        <w:rPr>
          <w:sz w:val="24"/>
          <w:lang w:val="ru-RU"/>
        </w:rPr>
        <w:t>проектов</w:t>
      </w:r>
      <w:r w:rsidRPr="003B3450">
        <w:rPr>
          <w:sz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7"/>
        <w:gridCol w:w="6658"/>
      </w:tblGrid>
      <w:tr w:rsidR="00C47380" w:rsidRPr="003B3450" w14:paraId="1C85635F" w14:textId="77777777" w:rsidTr="00FF2AF4">
        <w:tc>
          <w:tcPr>
            <w:tcW w:w="2689" w:type="dxa"/>
          </w:tcPr>
          <w:p w14:paraId="2DF16FA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7191" w:type="dxa"/>
          </w:tcPr>
          <w:p w14:paraId="2254712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Описание</w:t>
            </w:r>
          </w:p>
        </w:tc>
      </w:tr>
      <w:tr w:rsidR="00C47380" w:rsidRPr="003B3450" w14:paraId="7AEDA2E0" w14:textId="77777777" w:rsidTr="00FF2AF4">
        <w:tc>
          <w:tcPr>
            <w:tcW w:w="2689" w:type="dxa"/>
          </w:tcPr>
          <w:p w14:paraId="4441FF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«отлично»</w:t>
            </w:r>
          </w:p>
        </w:tc>
        <w:tc>
          <w:tcPr>
            <w:tcW w:w="7191" w:type="dxa"/>
          </w:tcPr>
          <w:p w14:paraId="32F61F2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обозначена проблема и обоснована её актуальность;</w:t>
            </w:r>
          </w:p>
          <w:p w14:paraId="27165EA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сделан краткий анализ различных точек зрения на</w:t>
            </w:r>
          </w:p>
          <w:p w14:paraId="203A29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рассматриваемую проблему;</w:t>
            </w:r>
          </w:p>
          <w:p w14:paraId="72459F47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обоснована и логично изложена собственная позиция,</w:t>
            </w:r>
          </w:p>
          <w:p w14:paraId="73FC528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сформулированы выводы;</w:t>
            </w:r>
          </w:p>
          <w:p w14:paraId="31F759C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4) тема раскрыта полностью;</w:t>
            </w:r>
          </w:p>
          <w:p w14:paraId="793B81C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5) соблюдены требования к внешнему оформлению.</w:t>
            </w:r>
          </w:p>
        </w:tc>
      </w:tr>
      <w:tr w:rsidR="00C47380" w:rsidRPr="003B3450" w14:paraId="768DAEF8" w14:textId="77777777" w:rsidTr="00FF2AF4">
        <w:tc>
          <w:tcPr>
            <w:tcW w:w="2689" w:type="dxa"/>
          </w:tcPr>
          <w:p w14:paraId="098E5C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«хорошо»</w:t>
            </w:r>
          </w:p>
        </w:tc>
        <w:tc>
          <w:tcPr>
            <w:tcW w:w="7191" w:type="dxa"/>
          </w:tcPr>
          <w:p w14:paraId="3582F86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имеются неточности в изложении материала;</w:t>
            </w:r>
          </w:p>
          <w:p w14:paraId="7C7F6DD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не в полной мере соблюдена логическая</w:t>
            </w:r>
          </w:p>
          <w:p w14:paraId="3FA4B6D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последовательность в суждениях;</w:t>
            </w:r>
          </w:p>
          <w:p w14:paraId="2D06BD0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имеются упущения в оформлении.</w:t>
            </w:r>
          </w:p>
        </w:tc>
      </w:tr>
      <w:tr w:rsidR="00C47380" w:rsidRPr="003B3450" w14:paraId="19924585" w14:textId="77777777" w:rsidTr="00FF2AF4">
        <w:tc>
          <w:tcPr>
            <w:tcW w:w="2689" w:type="dxa"/>
          </w:tcPr>
          <w:p w14:paraId="347E579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«удовлетворительно»</w:t>
            </w:r>
          </w:p>
        </w:tc>
        <w:tc>
          <w:tcPr>
            <w:tcW w:w="7191" w:type="dxa"/>
          </w:tcPr>
          <w:p w14:paraId="6DF3A45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освещена лишь частично;</w:t>
            </w:r>
          </w:p>
          <w:p w14:paraId="36F5291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допущены фактические ошибки в содержании</w:t>
            </w:r>
          </w:p>
          <w:p w14:paraId="76368F9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реферата;</w:t>
            </w:r>
          </w:p>
          <w:p w14:paraId="262FF9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не сформулированы основные выводы.</w:t>
            </w:r>
          </w:p>
        </w:tc>
      </w:tr>
      <w:tr w:rsidR="00C47380" w:rsidRPr="003B3450" w14:paraId="4C678AB2" w14:textId="77777777" w:rsidTr="00FF2AF4">
        <w:tc>
          <w:tcPr>
            <w:tcW w:w="2689" w:type="dxa"/>
          </w:tcPr>
          <w:p w14:paraId="1B81C0C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«неудовлетворительно»</w:t>
            </w:r>
          </w:p>
        </w:tc>
        <w:tc>
          <w:tcPr>
            <w:tcW w:w="7191" w:type="dxa"/>
          </w:tcPr>
          <w:p w14:paraId="5BCE6F3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реферата не раскрыта;</w:t>
            </w:r>
          </w:p>
          <w:p w14:paraId="198E26D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студент не владеет материалом работы, не может</w:t>
            </w:r>
          </w:p>
          <w:p w14:paraId="7D73E77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объяснить выводы и теоретические положения темы;</w:t>
            </w:r>
          </w:p>
          <w:p w14:paraId="6284456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используются устаревшие источники и/или</w:t>
            </w:r>
          </w:p>
          <w:p w14:paraId="07686E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недействующие нормативно-правовые акты.</w:t>
            </w:r>
          </w:p>
        </w:tc>
      </w:tr>
    </w:tbl>
    <w:p w14:paraId="3B40A176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397EFAB1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контрольных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03FC5038" w14:textId="77777777" w:rsidTr="00FF2AF4">
        <w:tc>
          <w:tcPr>
            <w:tcW w:w="2689" w:type="dxa"/>
          </w:tcPr>
          <w:p w14:paraId="5764356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62DB0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7D7AB25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67181F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2372BE5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3207E24" w14:textId="77777777" w:rsidTr="00FF2AF4">
        <w:tc>
          <w:tcPr>
            <w:tcW w:w="2689" w:type="dxa"/>
          </w:tcPr>
          <w:p w14:paraId="019E34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2D531EF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D82C2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482360A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0408FF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17E086C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1BA008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134" w:type="dxa"/>
          </w:tcPr>
          <w:p w14:paraId="65670F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3DCE4B9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  <w:tc>
          <w:tcPr>
            <w:tcW w:w="1238" w:type="dxa"/>
          </w:tcPr>
          <w:p w14:paraId="2E3655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7572E0A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(5 баллов)</w:t>
            </w:r>
          </w:p>
        </w:tc>
      </w:tr>
    </w:tbl>
    <w:p w14:paraId="20941C7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D14146F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lastRenderedPageBreak/>
        <w:t>Критерии оценки выполнения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63F421FC" w14:textId="77777777" w:rsidTr="00FF2AF4">
        <w:tc>
          <w:tcPr>
            <w:tcW w:w="2689" w:type="dxa"/>
          </w:tcPr>
          <w:p w14:paraId="3660CA0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344BE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0351E9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786F911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6B1D73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2082672A" w14:textId="77777777" w:rsidTr="00FF2AF4">
        <w:tc>
          <w:tcPr>
            <w:tcW w:w="2689" w:type="dxa"/>
          </w:tcPr>
          <w:p w14:paraId="27C89B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561117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AE216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B44DB9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BA901E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3DBAD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42EB6EE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(10 баллов)</w:t>
            </w:r>
          </w:p>
        </w:tc>
        <w:tc>
          <w:tcPr>
            <w:tcW w:w="1134" w:type="dxa"/>
          </w:tcPr>
          <w:p w14:paraId="5D0950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4970A8D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(13 баллов)</w:t>
            </w:r>
          </w:p>
        </w:tc>
        <w:tc>
          <w:tcPr>
            <w:tcW w:w="1238" w:type="dxa"/>
          </w:tcPr>
          <w:p w14:paraId="020A4F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60A7CD7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(15 баллов)</w:t>
            </w:r>
          </w:p>
        </w:tc>
      </w:tr>
    </w:tbl>
    <w:p w14:paraId="45BC765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A140D3D" w14:textId="77777777" w:rsidR="00C47380" w:rsidRPr="003B3450" w:rsidRDefault="00C47380" w:rsidP="00034850">
      <w:pPr>
        <w:pStyle w:val="1"/>
        <w:numPr>
          <w:ilvl w:val="0"/>
          <w:numId w:val="38"/>
        </w:numPr>
        <w:tabs>
          <w:tab w:val="left" w:pos="483"/>
        </w:tabs>
        <w:spacing w:before="71" w:after="240"/>
        <w:ind w:left="482" w:hanging="361"/>
        <w:rPr>
          <w:lang w:val="ru-RU"/>
        </w:rPr>
      </w:pPr>
      <w:r w:rsidRPr="003B3450">
        <w:rPr>
          <w:lang w:val="ru-RU"/>
        </w:rPr>
        <w:t>Инструменты,</w:t>
      </w:r>
      <w:r w:rsidRPr="003B3450">
        <w:rPr>
          <w:spacing w:val="-7"/>
          <w:lang w:val="ru-RU"/>
        </w:rPr>
        <w:t xml:space="preserve"> </w:t>
      </w:r>
      <w:r w:rsidRPr="003B3450">
        <w:rPr>
          <w:lang w:val="ru-RU"/>
        </w:rPr>
        <w:t>оборудование</w:t>
      </w:r>
      <w:r w:rsidRPr="003B3450">
        <w:rPr>
          <w:spacing w:val="-4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1"/>
          <w:lang w:val="ru-RU"/>
        </w:rPr>
        <w:t xml:space="preserve"> </w:t>
      </w:r>
      <w:r w:rsidRPr="003B3450">
        <w:rPr>
          <w:lang w:val="ru-RU"/>
        </w:rPr>
        <w:t>программное</w:t>
      </w:r>
      <w:r w:rsidRPr="003B3450">
        <w:rPr>
          <w:spacing w:val="-10"/>
          <w:lang w:val="ru-RU"/>
        </w:rPr>
        <w:t xml:space="preserve"> </w:t>
      </w:r>
      <w:r w:rsidRPr="003B3450">
        <w:rPr>
          <w:lang w:val="ru-RU"/>
        </w:rPr>
        <w:t>обеспечение</w:t>
      </w:r>
    </w:p>
    <w:p w14:paraId="1E4CDB1E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Техническое обеспечение лекций и семинаров: помещение, способствующее групповой работе, оборудованное </w:t>
      </w:r>
      <w:proofErr w:type="spellStart"/>
      <w:r w:rsidRPr="003B3450">
        <w:rPr>
          <w:sz w:val="24"/>
          <w:szCs w:val="24"/>
          <w:lang w:val="ru-RU"/>
        </w:rPr>
        <w:t>флипчартом</w:t>
      </w:r>
      <w:proofErr w:type="spellEnd"/>
      <w:r w:rsidRPr="003B3450">
        <w:rPr>
          <w:sz w:val="24"/>
          <w:szCs w:val="24"/>
          <w:lang w:val="ru-RU"/>
        </w:rPr>
        <w:t>, проектором и компьютером с колонками воспроизведения видео- и аудио- для практических занятий, другие вспомогательные материалы (фломастеры, ватман).</w:t>
      </w:r>
    </w:p>
    <w:p w14:paraId="057ECE57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Обеспечение включает в себя также наличие доступного для самостоятельной работы студента выхода в Интернет в компьютерном классе, учебном кабинете. Для аудиторных занятий раздаточный материал применяется в виде шаблонов схем, таблиц и диаграмм для работы на лекциях и семинарах; в форме презентаций и раздаточного материала к ним, подготовленных преподавателями и студентами.</w:t>
      </w:r>
    </w:p>
    <w:p w14:paraId="6CBE9B2C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Для лекций или семинаров может использоваться профессиональная аудио и видео аппаратура, проектор, другие вспомогательные материалы и возможности компьютерных аудиторий.</w:t>
      </w:r>
    </w:p>
    <w:p w14:paraId="6753D055" w14:textId="77777777" w:rsidR="00C47380" w:rsidRPr="003B3450" w:rsidRDefault="00C47380" w:rsidP="00C47380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156C35B5" w14:textId="77777777" w:rsidR="00C47380" w:rsidRDefault="00C47380" w:rsidP="00034850">
      <w:pPr>
        <w:pStyle w:val="a5"/>
        <w:numPr>
          <w:ilvl w:val="0"/>
          <w:numId w:val="38"/>
        </w:numPr>
        <w:tabs>
          <w:tab w:val="left" w:pos="483"/>
        </w:tabs>
        <w:ind w:left="125" w:right="-33" w:firstLine="0"/>
        <w:contextualSpacing/>
        <w:rPr>
          <w:b/>
          <w:bCs/>
          <w:sz w:val="24"/>
          <w:szCs w:val="24"/>
          <w:lang w:val="ru-RU"/>
        </w:rPr>
      </w:pPr>
      <w:r w:rsidRPr="003B3450">
        <w:rPr>
          <w:b/>
          <w:sz w:val="24"/>
          <w:szCs w:val="24"/>
          <w:lang w:val="ru-RU"/>
        </w:rPr>
        <w:t>Рекомендуемые источники (</w:t>
      </w:r>
      <w:r w:rsidRPr="003B3450">
        <w:rPr>
          <w:b/>
          <w:bCs/>
          <w:sz w:val="24"/>
          <w:szCs w:val="24"/>
          <w:lang w:val="ru-RU"/>
        </w:rPr>
        <w:t>обязательная, дополнительная</w:t>
      </w:r>
      <w:r w:rsidRPr="003B3450">
        <w:rPr>
          <w:b/>
          <w:bCs/>
          <w:spacing w:val="-2"/>
          <w:sz w:val="24"/>
          <w:szCs w:val="24"/>
          <w:lang w:val="ru-RU"/>
        </w:rPr>
        <w:t xml:space="preserve"> </w:t>
      </w:r>
      <w:r w:rsidRPr="003B3450">
        <w:rPr>
          <w:b/>
          <w:bCs/>
          <w:sz w:val="24"/>
          <w:szCs w:val="24"/>
          <w:lang w:val="ru-RU"/>
        </w:rPr>
        <w:t>литература, информационные ресурсы)</w:t>
      </w:r>
    </w:p>
    <w:p w14:paraId="735518A6" w14:textId="77777777" w:rsidR="00C47380" w:rsidRDefault="00C47380" w:rsidP="00C47380">
      <w:pPr>
        <w:tabs>
          <w:tab w:val="left" w:pos="483"/>
        </w:tabs>
        <w:ind w:right="-33"/>
        <w:contextualSpacing/>
        <w:rPr>
          <w:b/>
          <w:bCs/>
          <w:sz w:val="24"/>
          <w:szCs w:val="24"/>
          <w:lang w:val="ru-RU"/>
        </w:rPr>
      </w:pPr>
    </w:p>
    <w:p w14:paraId="2C719820" w14:textId="2C5294D6" w:rsidR="00B12293" w:rsidRDefault="00B12293" w:rsidP="00BF309D">
      <w:pPr>
        <w:tabs>
          <w:tab w:val="left" w:pos="483"/>
        </w:tabs>
        <w:spacing w:after="240"/>
        <w:ind w:right="-33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Обязательная литература</w:t>
      </w:r>
      <w:r w:rsidR="00BF46B2">
        <w:rPr>
          <w:b/>
          <w:bCs/>
          <w:sz w:val="24"/>
          <w:szCs w:val="24"/>
          <w:lang w:val="ru-RU"/>
        </w:rPr>
        <w:t xml:space="preserve"> (первоисточники)</w:t>
      </w:r>
      <w:r>
        <w:rPr>
          <w:b/>
          <w:bCs/>
          <w:sz w:val="24"/>
          <w:szCs w:val="24"/>
          <w:lang w:val="ru-RU"/>
        </w:rPr>
        <w:t>:</w:t>
      </w:r>
    </w:p>
    <w:p w14:paraId="34A67779" w14:textId="72862514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 xml:space="preserve">Белая книга террора. Люди. События. Факты автор, рук. проекта А.Н. Худолеев — М.: Голос-Пресс, 2011 — 416 с.: </w:t>
      </w:r>
      <w:proofErr w:type="spellStart"/>
      <w:r w:rsidRPr="00D72640">
        <w:rPr>
          <w:bCs/>
          <w:sz w:val="24"/>
          <w:szCs w:val="24"/>
          <w:lang w:val="ru-RU"/>
        </w:rPr>
        <w:t>илл</w:t>
      </w:r>
      <w:proofErr w:type="spellEnd"/>
      <w:r w:rsidRPr="00D72640">
        <w:rPr>
          <w:bCs/>
          <w:sz w:val="24"/>
          <w:szCs w:val="24"/>
          <w:lang w:val="ru-RU"/>
        </w:rPr>
        <w:t xml:space="preserve">. </w:t>
      </w:r>
    </w:p>
    <w:p w14:paraId="71422735" w14:textId="77777777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>Букреев В.И. Человек агрессивный (Истоки международного терроризма): учебное пособие / В.И, Букреев. – М.: ФЛИНТА: НОУ ВПО «МПСИ», 2011. – 336 с.</w:t>
      </w:r>
    </w:p>
    <w:p w14:paraId="11E71CAF" w14:textId="77777777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>Кавтарадзе С.Д. Архетипы войны: насилие, бессознательное и борьба за базовые потребности. – М.: 2015. – 384 с.</w:t>
      </w:r>
    </w:p>
    <w:p w14:paraId="6A4425EF" w14:textId="77777777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 xml:space="preserve">Кулагин В.М. Современная международная безопасность: учебное пособие для студентов вузов/ В.М. Кулагин. – Москва: </w:t>
      </w:r>
      <w:proofErr w:type="spellStart"/>
      <w:r w:rsidRPr="00D72640">
        <w:rPr>
          <w:bCs/>
          <w:sz w:val="24"/>
          <w:szCs w:val="24"/>
          <w:lang w:val="ru-RU"/>
        </w:rPr>
        <w:t>КноРус</w:t>
      </w:r>
      <w:proofErr w:type="spellEnd"/>
      <w:r w:rsidRPr="00D72640">
        <w:rPr>
          <w:bCs/>
          <w:sz w:val="24"/>
          <w:szCs w:val="24"/>
          <w:lang w:val="ru-RU"/>
        </w:rPr>
        <w:t>, 2012. – 431 с.</w:t>
      </w:r>
    </w:p>
    <w:p w14:paraId="53704326" w14:textId="77777777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 xml:space="preserve">Логунов А.Б. Региональная и национальная безопасность: учебное пособие / А.Б. Логунов. – М.: ИНФРА-М, 2011. – 447 с. </w:t>
      </w:r>
    </w:p>
    <w:p w14:paraId="14CCF647" w14:textId="77777777" w:rsidR="00D72640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>Психология современного терроризма: Учебное пособие / В.А. Соснин. – М.: Форум, 2010. – 160 с.</w:t>
      </w:r>
    </w:p>
    <w:p w14:paraId="527C0FC7" w14:textId="1610C3BC" w:rsidR="00B12293" w:rsidRPr="00D72640" w:rsidRDefault="00D72640" w:rsidP="00D72640">
      <w:pPr>
        <w:pStyle w:val="a5"/>
        <w:numPr>
          <w:ilvl w:val="0"/>
          <w:numId w:val="39"/>
        </w:num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  <w:r w:rsidRPr="00D72640">
        <w:rPr>
          <w:bCs/>
          <w:sz w:val="24"/>
          <w:szCs w:val="24"/>
          <w:lang w:val="ru-RU"/>
        </w:rPr>
        <w:t xml:space="preserve">Экстремизм и его причины // Под ред. Ю.М. </w:t>
      </w:r>
      <w:proofErr w:type="spellStart"/>
      <w:r w:rsidRPr="00D72640">
        <w:rPr>
          <w:bCs/>
          <w:sz w:val="24"/>
          <w:szCs w:val="24"/>
          <w:lang w:val="ru-RU"/>
        </w:rPr>
        <w:t>Антоняна</w:t>
      </w:r>
      <w:proofErr w:type="spellEnd"/>
      <w:r w:rsidRPr="00D72640">
        <w:rPr>
          <w:bCs/>
          <w:sz w:val="24"/>
          <w:szCs w:val="24"/>
          <w:lang w:val="ru-RU"/>
        </w:rPr>
        <w:t>. – М.: Логос, 2010. – 288 с.</w:t>
      </w:r>
    </w:p>
    <w:p w14:paraId="14EA90C3" w14:textId="7724944E" w:rsidR="00B12293" w:rsidRPr="00B12293" w:rsidRDefault="00B12293" w:rsidP="00BF309D">
      <w:pPr>
        <w:tabs>
          <w:tab w:val="left" w:pos="483"/>
        </w:tabs>
        <w:spacing w:after="240"/>
        <w:ind w:right="-33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Дополнительная литература:</w:t>
      </w:r>
    </w:p>
    <w:p w14:paraId="4D7966FC" w14:textId="17E3B2D1" w:rsidR="00C47380" w:rsidRDefault="00C47380" w:rsidP="00F45103">
      <w:p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</w:p>
    <w:p w14:paraId="090E05AE" w14:textId="46BD9872" w:rsidR="00F45103" w:rsidRPr="00F45103" w:rsidRDefault="00F45103" w:rsidP="00F45103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proofErr w:type="spellStart"/>
      <w:r w:rsidRPr="00F45103">
        <w:rPr>
          <w:color w:val="262633"/>
          <w:sz w:val="24"/>
          <w:szCs w:val="24"/>
          <w:lang w:val="ru-RU" w:eastAsia="ru-RU"/>
        </w:rPr>
        <w:t>Будницкий</w:t>
      </w:r>
      <w:proofErr w:type="spellEnd"/>
      <w:r w:rsidRPr="00F45103">
        <w:rPr>
          <w:color w:val="262633"/>
          <w:sz w:val="24"/>
          <w:szCs w:val="24"/>
          <w:lang w:val="ru-RU" w:eastAsia="ru-RU"/>
        </w:rPr>
        <w:t xml:space="preserve"> О.В. Терроризм в российском освободительном движении: идеология, этика, психология (вторая половина </w:t>
      </w:r>
      <w:r w:rsidRPr="00F45103">
        <w:rPr>
          <w:color w:val="262633"/>
          <w:sz w:val="24"/>
          <w:szCs w:val="24"/>
          <w:lang w:val="en-US" w:eastAsia="ru-RU"/>
        </w:rPr>
        <w:t>XIX</w:t>
      </w:r>
      <w:r w:rsidRPr="00F45103">
        <w:rPr>
          <w:color w:val="262633"/>
          <w:sz w:val="24"/>
          <w:szCs w:val="24"/>
          <w:lang w:val="ru-RU" w:eastAsia="ru-RU"/>
        </w:rPr>
        <w:t xml:space="preserve">- начало </w:t>
      </w:r>
      <w:r w:rsidRPr="00F45103">
        <w:rPr>
          <w:color w:val="262633"/>
          <w:sz w:val="24"/>
          <w:szCs w:val="24"/>
          <w:lang w:val="en-US" w:eastAsia="ru-RU"/>
        </w:rPr>
        <w:t>XX</w:t>
      </w:r>
      <w:r w:rsidRPr="00F45103">
        <w:rPr>
          <w:color w:val="262633"/>
          <w:sz w:val="24"/>
          <w:szCs w:val="24"/>
          <w:lang w:val="ru-RU" w:eastAsia="ru-RU"/>
        </w:rPr>
        <w:t xml:space="preserve">вв.) // О.В, </w:t>
      </w:r>
      <w:proofErr w:type="spellStart"/>
      <w:r w:rsidRPr="00F45103">
        <w:rPr>
          <w:color w:val="262633"/>
          <w:sz w:val="24"/>
          <w:szCs w:val="24"/>
          <w:lang w:val="ru-RU" w:eastAsia="ru-RU"/>
        </w:rPr>
        <w:t>Будницкий</w:t>
      </w:r>
      <w:proofErr w:type="spellEnd"/>
      <w:r w:rsidRPr="00F45103">
        <w:rPr>
          <w:color w:val="262633"/>
          <w:sz w:val="24"/>
          <w:szCs w:val="24"/>
          <w:lang w:val="ru-RU" w:eastAsia="ru-RU"/>
        </w:rPr>
        <w:t>. – М.: РОССПЭН, 2000. – 399 с.</w:t>
      </w:r>
    </w:p>
    <w:p w14:paraId="16C60BC1" w14:textId="5F766D5A" w:rsidR="00F45103" w:rsidRPr="00F45103" w:rsidRDefault="00F45103" w:rsidP="00F45103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proofErr w:type="spellStart"/>
      <w:r w:rsidRPr="00F45103">
        <w:rPr>
          <w:color w:val="262633"/>
          <w:sz w:val="24"/>
          <w:szCs w:val="24"/>
          <w:lang w:val="ru-RU" w:eastAsia="ru-RU"/>
        </w:rPr>
        <w:t>Витюк</w:t>
      </w:r>
      <w:proofErr w:type="spellEnd"/>
      <w:r w:rsidRPr="00F45103">
        <w:rPr>
          <w:color w:val="262633"/>
          <w:sz w:val="24"/>
          <w:szCs w:val="24"/>
          <w:lang w:val="ru-RU" w:eastAsia="ru-RU"/>
        </w:rPr>
        <w:t xml:space="preserve"> В.В. «Левый» терроризм на Западе: история и современность / В.В. </w:t>
      </w:r>
      <w:proofErr w:type="spellStart"/>
      <w:r w:rsidRPr="00F45103">
        <w:rPr>
          <w:color w:val="262633"/>
          <w:sz w:val="24"/>
          <w:szCs w:val="24"/>
          <w:lang w:val="ru-RU" w:eastAsia="ru-RU"/>
        </w:rPr>
        <w:t>Витюк</w:t>
      </w:r>
      <w:proofErr w:type="spellEnd"/>
      <w:r w:rsidRPr="00F45103">
        <w:rPr>
          <w:color w:val="262633"/>
          <w:sz w:val="24"/>
          <w:szCs w:val="24"/>
          <w:lang w:val="ru-RU" w:eastAsia="ru-RU"/>
        </w:rPr>
        <w:t>, С.А. Эфиров. – М.: М: Наука, 1987. – 315 с.</w:t>
      </w:r>
    </w:p>
    <w:p w14:paraId="44BE9C13" w14:textId="5871CC22" w:rsidR="00F45103" w:rsidRDefault="00F45103" w:rsidP="00F45103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 w:rsidRPr="00F45103">
        <w:rPr>
          <w:color w:val="262633"/>
          <w:sz w:val="24"/>
          <w:szCs w:val="24"/>
          <w:lang w:val="ru-RU" w:eastAsia="ru-RU"/>
        </w:rPr>
        <w:lastRenderedPageBreak/>
        <w:t>Гаврилин</w:t>
      </w:r>
      <w:r>
        <w:rPr>
          <w:color w:val="262633"/>
          <w:sz w:val="24"/>
          <w:szCs w:val="24"/>
          <w:lang w:val="ru-RU" w:eastAsia="ru-RU"/>
        </w:rPr>
        <w:t xml:space="preserve"> Ю.В. Современный терроризм: сущность, типология, проблемы противодействия: учеб. пособие / Ю.В. Гаврилин, Л.В. Смирнов; Юрид. Ин-т МВД России. – М.: ЮИ МВД России: Книжный мир, 2003. – 287 с.</w:t>
      </w:r>
    </w:p>
    <w:p w14:paraId="55B9EACE" w14:textId="0FB0C661" w:rsidR="00F45103" w:rsidRDefault="00D27E4D" w:rsidP="00F45103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Кулагин В.М. Международная безопасность: учеб. пособие для студентов вузов / В.М. Кулагин. – М.: Аспект Пресс, 2006. – 318 с.</w:t>
      </w:r>
    </w:p>
    <w:p w14:paraId="6B4EA843" w14:textId="00A3C7FB" w:rsidR="00D27E4D" w:rsidRPr="00D27E4D" w:rsidRDefault="00D27E4D" w:rsidP="00D27E4D">
      <w:pPr>
        <w:pStyle w:val="a5"/>
        <w:numPr>
          <w:ilvl w:val="0"/>
          <w:numId w:val="42"/>
        </w:numPr>
        <w:rPr>
          <w:color w:val="262633"/>
          <w:sz w:val="24"/>
          <w:szCs w:val="24"/>
          <w:lang w:val="ru-RU" w:eastAsia="ru-RU"/>
        </w:rPr>
      </w:pPr>
      <w:r w:rsidRPr="00D27E4D">
        <w:rPr>
          <w:color w:val="262633"/>
          <w:sz w:val="24"/>
          <w:szCs w:val="24"/>
          <w:lang w:val="ru-RU" w:eastAsia="ru-RU"/>
        </w:rPr>
        <w:t xml:space="preserve">Лебедева М.М. </w:t>
      </w:r>
      <w:r>
        <w:rPr>
          <w:color w:val="262633"/>
          <w:sz w:val="24"/>
          <w:szCs w:val="24"/>
          <w:lang w:val="ru-RU" w:eastAsia="ru-RU"/>
        </w:rPr>
        <w:t xml:space="preserve">Мировая политика: учеб. пособие </w:t>
      </w:r>
      <w:r w:rsidRPr="00D27E4D">
        <w:rPr>
          <w:color w:val="262633"/>
          <w:sz w:val="24"/>
          <w:szCs w:val="24"/>
          <w:lang w:val="ru-RU" w:eastAsia="ru-RU"/>
        </w:rPr>
        <w:t xml:space="preserve"> </w:t>
      </w:r>
      <w:r>
        <w:rPr>
          <w:color w:val="262633"/>
          <w:sz w:val="24"/>
          <w:szCs w:val="24"/>
          <w:lang w:val="ru-RU" w:eastAsia="ru-RU"/>
        </w:rPr>
        <w:t>для студентов вузов</w:t>
      </w:r>
      <w:r w:rsidRPr="00D27E4D">
        <w:rPr>
          <w:color w:val="262633"/>
          <w:sz w:val="24"/>
          <w:szCs w:val="24"/>
          <w:lang w:val="ru-RU" w:eastAsia="ru-RU"/>
        </w:rPr>
        <w:t xml:space="preserve">// М.М. Лебедева. – М.: Аспект-Пресс. – </w:t>
      </w:r>
      <w:r>
        <w:rPr>
          <w:color w:val="262633"/>
          <w:sz w:val="24"/>
          <w:szCs w:val="24"/>
          <w:lang w:val="ru-RU" w:eastAsia="ru-RU"/>
        </w:rPr>
        <w:t>2004</w:t>
      </w:r>
      <w:r w:rsidRPr="00D27E4D">
        <w:rPr>
          <w:color w:val="262633"/>
          <w:sz w:val="24"/>
          <w:szCs w:val="24"/>
          <w:lang w:val="ru-RU" w:eastAsia="ru-RU"/>
        </w:rPr>
        <w:t xml:space="preserve">. – </w:t>
      </w:r>
      <w:r>
        <w:rPr>
          <w:color w:val="262633"/>
          <w:sz w:val="24"/>
          <w:szCs w:val="24"/>
          <w:lang w:val="ru-RU" w:eastAsia="ru-RU"/>
        </w:rPr>
        <w:t>35</w:t>
      </w:r>
      <w:r w:rsidRPr="00D27E4D">
        <w:rPr>
          <w:color w:val="262633"/>
          <w:sz w:val="24"/>
          <w:szCs w:val="24"/>
          <w:lang w:val="ru-RU" w:eastAsia="ru-RU"/>
        </w:rPr>
        <w:t>1 с.</w:t>
      </w:r>
    </w:p>
    <w:p w14:paraId="7B2D7AB0" w14:textId="6B067F36" w:rsidR="00B6360E" w:rsidRDefault="00D27E4D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Лебедева М.М. Политическое урегулирование конфликтов: подходы, решения, технологии // М.М. Лебедева. – М.: Аспект-Пресс. – 1997. – 271 с.</w:t>
      </w:r>
    </w:p>
    <w:p w14:paraId="734B3AAB" w14:textId="7046AB8A" w:rsidR="00B6360E" w:rsidRDefault="00B6360E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Метелев С.Е. Современный терроризм и методы антитеррористической деятельности / С.Е. Метелев. – Москва: Юнити-Дана: Закон и право, 2008. – 275 с.</w:t>
      </w:r>
    </w:p>
    <w:p w14:paraId="31695639" w14:textId="6A9517C4" w:rsidR="00FA6F54" w:rsidRDefault="00FA6F54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Никитин А.И. Проблемы противодействия террору / А. Никитин; Центр евро-атлантической безопасности. – М.: МГИМО – Университет, 2004. – 31 с.</w:t>
      </w:r>
    </w:p>
    <w:p w14:paraId="74BDB4A2" w14:textId="0EC45E11" w:rsidR="00FA6F54" w:rsidRDefault="00D956D0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Ольшанский Д.В. Психология террора / Д.В. Ольшанский. – М.: Екатеринбург, 2002. – 319 с.</w:t>
      </w:r>
    </w:p>
    <w:p w14:paraId="4750D2E8" w14:textId="3A8A6FA5" w:rsidR="0071624C" w:rsidRDefault="0071624C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Проблемы терроризма: Проблемно-</w:t>
      </w:r>
      <w:proofErr w:type="spellStart"/>
      <w:r>
        <w:rPr>
          <w:color w:val="262633"/>
          <w:sz w:val="24"/>
          <w:szCs w:val="24"/>
          <w:lang w:val="ru-RU" w:eastAsia="ru-RU"/>
        </w:rPr>
        <w:t>темат</w:t>
      </w:r>
      <w:proofErr w:type="spellEnd"/>
      <w:r>
        <w:rPr>
          <w:color w:val="262633"/>
          <w:sz w:val="24"/>
          <w:szCs w:val="24"/>
          <w:lang w:val="ru-RU" w:eastAsia="ru-RU"/>
        </w:rPr>
        <w:t>. Сборник. – М.: ИНИОН РАН, 1997. – 208 с.</w:t>
      </w:r>
    </w:p>
    <w:p w14:paraId="244E70B6" w14:textId="7F30F7B9" w:rsidR="00B6360E" w:rsidRPr="00B6360E" w:rsidRDefault="00B6360E" w:rsidP="00B6360E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rPr>
          <w:color w:val="262633"/>
          <w:sz w:val="24"/>
          <w:szCs w:val="24"/>
          <w:lang w:val="ru-RU" w:eastAsia="ru-RU"/>
        </w:rPr>
      </w:pPr>
      <w:r>
        <w:rPr>
          <w:color w:val="262633"/>
          <w:sz w:val="24"/>
          <w:szCs w:val="24"/>
          <w:lang w:val="ru-RU" w:eastAsia="ru-RU"/>
        </w:rPr>
        <w:t>Федоров Ю.Е. Современный терроризм: особенности и перспективы / Юрий Федоров; Центр исследований проблем войны и мира. – М.: МГИМО – Университет, 2005. – 79 с.</w:t>
      </w:r>
    </w:p>
    <w:sectPr w:rsidR="00B6360E" w:rsidRPr="00B6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594F" w14:textId="77777777" w:rsidR="00033D21" w:rsidRDefault="00033D21" w:rsidP="009F3840">
      <w:r>
        <w:separator/>
      </w:r>
    </w:p>
  </w:endnote>
  <w:endnote w:type="continuationSeparator" w:id="0">
    <w:p w14:paraId="3D2F5712" w14:textId="77777777" w:rsidR="00033D21" w:rsidRDefault="00033D21" w:rsidP="009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0C0" w14:textId="77777777" w:rsidR="00033D21" w:rsidRDefault="00033D21" w:rsidP="009F3840">
      <w:r>
        <w:separator/>
      </w:r>
    </w:p>
  </w:footnote>
  <w:footnote w:type="continuationSeparator" w:id="0">
    <w:p w14:paraId="5CA891F6" w14:textId="77777777" w:rsidR="00033D21" w:rsidRDefault="00033D21" w:rsidP="009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916"/>
    <w:multiLevelType w:val="hybridMultilevel"/>
    <w:tmpl w:val="9DD6B8C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7D110BE"/>
    <w:multiLevelType w:val="hybridMultilevel"/>
    <w:tmpl w:val="E768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12F74DC0"/>
    <w:multiLevelType w:val="hybridMultilevel"/>
    <w:tmpl w:val="CD941D88"/>
    <w:lvl w:ilvl="0" w:tplc="BABC44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B0C493D"/>
    <w:multiLevelType w:val="hybridMultilevel"/>
    <w:tmpl w:val="F376AB1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21920AAE"/>
    <w:multiLevelType w:val="hybridMultilevel"/>
    <w:tmpl w:val="D626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181C"/>
    <w:multiLevelType w:val="hybridMultilevel"/>
    <w:tmpl w:val="CD941D88"/>
    <w:lvl w:ilvl="0" w:tplc="BABC44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24051EBE"/>
    <w:multiLevelType w:val="hybridMultilevel"/>
    <w:tmpl w:val="0A2C888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 w15:restartNumberingAfterBreak="0">
    <w:nsid w:val="2A6B755B"/>
    <w:multiLevelType w:val="hybridMultilevel"/>
    <w:tmpl w:val="F89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6864"/>
    <w:multiLevelType w:val="hybridMultilevel"/>
    <w:tmpl w:val="730C1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4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 w15:restartNumberingAfterBreak="0">
    <w:nsid w:val="35071587"/>
    <w:multiLevelType w:val="hybridMultilevel"/>
    <w:tmpl w:val="2D6CCD0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 w15:restartNumberingAfterBreak="0">
    <w:nsid w:val="35F41F3B"/>
    <w:multiLevelType w:val="hybridMultilevel"/>
    <w:tmpl w:val="A7805796"/>
    <w:lvl w:ilvl="0" w:tplc="CFB849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74085"/>
    <w:multiLevelType w:val="hybridMultilevel"/>
    <w:tmpl w:val="593E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06CE6"/>
    <w:multiLevelType w:val="hybridMultilevel"/>
    <w:tmpl w:val="EEC4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2" w15:restartNumberingAfterBreak="0">
    <w:nsid w:val="3CCD3F96"/>
    <w:multiLevelType w:val="hybridMultilevel"/>
    <w:tmpl w:val="62C8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351AA"/>
    <w:multiLevelType w:val="hybridMultilevel"/>
    <w:tmpl w:val="602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11F67"/>
    <w:multiLevelType w:val="hybridMultilevel"/>
    <w:tmpl w:val="BF08256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4B4C5D58"/>
    <w:multiLevelType w:val="hybridMultilevel"/>
    <w:tmpl w:val="73DE6B6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89C610C4"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8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9" w15:restartNumberingAfterBreak="0">
    <w:nsid w:val="4E973002"/>
    <w:multiLevelType w:val="hybridMultilevel"/>
    <w:tmpl w:val="76CE30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ECE6EF4"/>
    <w:multiLevelType w:val="hybridMultilevel"/>
    <w:tmpl w:val="BDDA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2" w15:restartNumberingAfterBreak="0">
    <w:nsid w:val="597471B0"/>
    <w:multiLevelType w:val="hybridMultilevel"/>
    <w:tmpl w:val="69765892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4" w15:restartNumberingAfterBreak="0">
    <w:nsid w:val="63143A81"/>
    <w:multiLevelType w:val="hybridMultilevel"/>
    <w:tmpl w:val="696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54830"/>
    <w:multiLevelType w:val="hybridMultilevel"/>
    <w:tmpl w:val="24A0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57102"/>
    <w:multiLevelType w:val="hybridMultilevel"/>
    <w:tmpl w:val="439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8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1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8"/>
  </w:num>
  <w:num w:numId="2">
    <w:abstractNumId w:val="39"/>
  </w:num>
  <w:num w:numId="3">
    <w:abstractNumId w:val="25"/>
  </w:num>
  <w:num w:numId="4">
    <w:abstractNumId w:val="14"/>
  </w:num>
  <w:num w:numId="5">
    <w:abstractNumId w:val="4"/>
  </w:num>
  <w:num w:numId="6">
    <w:abstractNumId w:val="3"/>
  </w:num>
  <w:num w:numId="7">
    <w:abstractNumId w:val="26"/>
  </w:num>
  <w:num w:numId="8">
    <w:abstractNumId w:val="5"/>
  </w:num>
  <w:num w:numId="9">
    <w:abstractNumId w:val="6"/>
  </w:num>
  <w:num w:numId="10">
    <w:abstractNumId w:val="40"/>
  </w:num>
  <w:num w:numId="11">
    <w:abstractNumId w:val="16"/>
  </w:num>
  <w:num w:numId="12">
    <w:abstractNumId w:val="33"/>
  </w:num>
  <w:num w:numId="13">
    <w:abstractNumId w:val="37"/>
  </w:num>
  <w:num w:numId="14">
    <w:abstractNumId w:val="15"/>
  </w:num>
  <w:num w:numId="15">
    <w:abstractNumId w:val="13"/>
  </w:num>
  <w:num w:numId="16">
    <w:abstractNumId w:val="41"/>
  </w:num>
  <w:num w:numId="17">
    <w:abstractNumId w:val="31"/>
  </w:num>
  <w:num w:numId="18">
    <w:abstractNumId w:val="1"/>
  </w:num>
  <w:num w:numId="19">
    <w:abstractNumId w:val="21"/>
  </w:num>
  <w:num w:numId="20">
    <w:abstractNumId w:val="38"/>
  </w:num>
  <w:num w:numId="21">
    <w:abstractNumId w:val="27"/>
  </w:num>
  <w:num w:numId="22">
    <w:abstractNumId w:val="24"/>
  </w:num>
  <w:num w:numId="23">
    <w:abstractNumId w:val="32"/>
  </w:num>
  <w:num w:numId="24">
    <w:abstractNumId w:val="2"/>
  </w:num>
  <w:num w:numId="25">
    <w:abstractNumId w:val="22"/>
  </w:num>
  <w:num w:numId="26">
    <w:abstractNumId w:val="34"/>
  </w:num>
  <w:num w:numId="27">
    <w:abstractNumId w:val="23"/>
  </w:num>
  <w:num w:numId="28">
    <w:abstractNumId w:val="19"/>
  </w:num>
  <w:num w:numId="29">
    <w:abstractNumId w:val="20"/>
  </w:num>
  <w:num w:numId="30">
    <w:abstractNumId w:val="36"/>
  </w:num>
  <w:num w:numId="31">
    <w:abstractNumId w:val="10"/>
  </w:num>
  <w:num w:numId="32">
    <w:abstractNumId w:val="8"/>
  </w:num>
  <w:num w:numId="33">
    <w:abstractNumId w:val="7"/>
  </w:num>
  <w:num w:numId="34">
    <w:abstractNumId w:val="11"/>
  </w:num>
  <w:num w:numId="35">
    <w:abstractNumId w:val="35"/>
  </w:num>
  <w:num w:numId="36">
    <w:abstractNumId w:val="18"/>
  </w:num>
  <w:num w:numId="37">
    <w:abstractNumId w:val="17"/>
  </w:num>
  <w:num w:numId="38">
    <w:abstractNumId w:val="12"/>
  </w:num>
  <w:num w:numId="39">
    <w:abstractNumId w:val="9"/>
  </w:num>
  <w:num w:numId="40">
    <w:abstractNumId w:val="0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80"/>
    <w:rsid w:val="000060B7"/>
    <w:rsid w:val="000077E2"/>
    <w:rsid w:val="00011F67"/>
    <w:rsid w:val="00033D21"/>
    <w:rsid w:val="00034850"/>
    <w:rsid w:val="00035CC1"/>
    <w:rsid w:val="0005672D"/>
    <w:rsid w:val="00064046"/>
    <w:rsid w:val="0007090B"/>
    <w:rsid w:val="000902EC"/>
    <w:rsid w:val="000C6D6C"/>
    <w:rsid w:val="000D0E54"/>
    <w:rsid w:val="000F34BD"/>
    <w:rsid w:val="000F54D6"/>
    <w:rsid w:val="000F7553"/>
    <w:rsid w:val="00130260"/>
    <w:rsid w:val="00155502"/>
    <w:rsid w:val="00155E43"/>
    <w:rsid w:val="001A798F"/>
    <w:rsid w:val="001B7653"/>
    <w:rsid w:val="001C440B"/>
    <w:rsid w:val="001F614D"/>
    <w:rsid w:val="002053AB"/>
    <w:rsid w:val="00221156"/>
    <w:rsid w:val="00222E8D"/>
    <w:rsid w:val="00230CC3"/>
    <w:rsid w:val="002353D7"/>
    <w:rsid w:val="002D0C2F"/>
    <w:rsid w:val="00306EEC"/>
    <w:rsid w:val="003135BA"/>
    <w:rsid w:val="003349B9"/>
    <w:rsid w:val="00350AB2"/>
    <w:rsid w:val="00364689"/>
    <w:rsid w:val="0037444E"/>
    <w:rsid w:val="003B3450"/>
    <w:rsid w:val="003F3FA8"/>
    <w:rsid w:val="00406576"/>
    <w:rsid w:val="004329C8"/>
    <w:rsid w:val="00436772"/>
    <w:rsid w:val="004762EB"/>
    <w:rsid w:val="004B4174"/>
    <w:rsid w:val="004C0838"/>
    <w:rsid w:val="00534EC1"/>
    <w:rsid w:val="0056267E"/>
    <w:rsid w:val="0057781B"/>
    <w:rsid w:val="00584D5F"/>
    <w:rsid w:val="005A619F"/>
    <w:rsid w:val="005A6C88"/>
    <w:rsid w:val="005D19DA"/>
    <w:rsid w:val="005D70CE"/>
    <w:rsid w:val="005F1D2A"/>
    <w:rsid w:val="0061489B"/>
    <w:rsid w:val="00624884"/>
    <w:rsid w:val="00652C76"/>
    <w:rsid w:val="006606D4"/>
    <w:rsid w:val="006B6E8F"/>
    <w:rsid w:val="006D2A09"/>
    <w:rsid w:val="006E5C3C"/>
    <w:rsid w:val="0071624C"/>
    <w:rsid w:val="00716F63"/>
    <w:rsid w:val="00727FBB"/>
    <w:rsid w:val="00745702"/>
    <w:rsid w:val="007608A3"/>
    <w:rsid w:val="007910F2"/>
    <w:rsid w:val="007A7B15"/>
    <w:rsid w:val="007E61C5"/>
    <w:rsid w:val="00805573"/>
    <w:rsid w:val="00820D6B"/>
    <w:rsid w:val="008268D1"/>
    <w:rsid w:val="00832AE7"/>
    <w:rsid w:val="008465EA"/>
    <w:rsid w:val="00873EF9"/>
    <w:rsid w:val="008800A2"/>
    <w:rsid w:val="008A24F8"/>
    <w:rsid w:val="008B44C9"/>
    <w:rsid w:val="008B53B0"/>
    <w:rsid w:val="008D3BE4"/>
    <w:rsid w:val="008E41F5"/>
    <w:rsid w:val="00921B1B"/>
    <w:rsid w:val="00922A4A"/>
    <w:rsid w:val="009716FE"/>
    <w:rsid w:val="0097552D"/>
    <w:rsid w:val="00986410"/>
    <w:rsid w:val="00986857"/>
    <w:rsid w:val="00986F16"/>
    <w:rsid w:val="00995D3D"/>
    <w:rsid w:val="009960FD"/>
    <w:rsid w:val="009C37D4"/>
    <w:rsid w:val="009D00B3"/>
    <w:rsid w:val="009E16FC"/>
    <w:rsid w:val="009E377A"/>
    <w:rsid w:val="009E5B2E"/>
    <w:rsid w:val="009F3840"/>
    <w:rsid w:val="00A25B67"/>
    <w:rsid w:val="00A46902"/>
    <w:rsid w:val="00A5215F"/>
    <w:rsid w:val="00A53716"/>
    <w:rsid w:val="00A55683"/>
    <w:rsid w:val="00A91EFA"/>
    <w:rsid w:val="00AB13F0"/>
    <w:rsid w:val="00AC7CA5"/>
    <w:rsid w:val="00AD4F6B"/>
    <w:rsid w:val="00B00091"/>
    <w:rsid w:val="00B12293"/>
    <w:rsid w:val="00B134A8"/>
    <w:rsid w:val="00B15D4E"/>
    <w:rsid w:val="00B30E9D"/>
    <w:rsid w:val="00B569FA"/>
    <w:rsid w:val="00B6167E"/>
    <w:rsid w:val="00B6360E"/>
    <w:rsid w:val="00B710D1"/>
    <w:rsid w:val="00B84FC5"/>
    <w:rsid w:val="00B915B1"/>
    <w:rsid w:val="00B938AF"/>
    <w:rsid w:val="00B974BD"/>
    <w:rsid w:val="00BB749D"/>
    <w:rsid w:val="00BD537E"/>
    <w:rsid w:val="00BE4372"/>
    <w:rsid w:val="00BE6870"/>
    <w:rsid w:val="00BF309D"/>
    <w:rsid w:val="00BF46B2"/>
    <w:rsid w:val="00BF5A25"/>
    <w:rsid w:val="00C12820"/>
    <w:rsid w:val="00C47380"/>
    <w:rsid w:val="00C57140"/>
    <w:rsid w:val="00C57CA7"/>
    <w:rsid w:val="00C601AB"/>
    <w:rsid w:val="00C85543"/>
    <w:rsid w:val="00C85CE4"/>
    <w:rsid w:val="00C870E6"/>
    <w:rsid w:val="00CB2225"/>
    <w:rsid w:val="00CE5B79"/>
    <w:rsid w:val="00CF3D53"/>
    <w:rsid w:val="00D1619C"/>
    <w:rsid w:val="00D1741E"/>
    <w:rsid w:val="00D27E4D"/>
    <w:rsid w:val="00D4407F"/>
    <w:rsid w:val="00D623EA"/>
    <w:rsid w:val="00D63C96"/>
    <w:rsid w:val="00D72640"/>
    <w:rsid w:val="00D770C1"/>
    <w:rsid w:val="00D83DE7"/>
    <w:rsid w:val="00D956D0"/>
    <w:rsid w:val="00D958AA"/>
    <w:rsid w:val="00D97D3F"/>
    <w:rsid w:val="00DB0733"/>
    <w:rsid w:val="00DD0FB4"/>
    <w:rsid w:val="00E063D8"/>
    <w:rsid w:val="00E16F63"/>
    <w:rsid w:val="00E43D6A"/>
    <w:rsid w:val="00E477F4"/>
    <w:rsid w:val="00E509C4"/>
    <w:rsid w:val="00E9427D"/>
    <w:rsid w:val="00E96416"/>
    <w:rsid w:val="00E96C89"/>
    <w:rsid w:val="00ED43B0"/>
    <w:rsid w:val="00EF55CF"/>
    <w:rsid w:val="00EF6CD2"/>
    <w:rsid w:val="00F13BC9"/>
    <w:rsid w:val="00F37670"/>
    <w:rsid w:val="00F403DC"/>
    <w:rsid w:val="00F4346C"/>
    <w:rsid w:val="00F43EEC"/>
    <w:rsid w:val="00F45103"/>
    <w:rsid w:val="00F4531B"/>
    <w:rsid w:val="00F62DA3"/>
    <w:rsid w:val="00F92132"/>
    <w:rsid w:val="00FA0E40"/>
    <w:rsid w:val="00FA61F5"/>
    <w:rsid w:val="00FA6F54"/>
    <w:rsid w:val="00FC149A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3EB"/>
  <w15:chartTrackingRefBased/>
  <w15:docId w15:val="{F39618DE-705A-44F2-BF37-03687BB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47380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3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3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C4738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47380"/>
  </w:style>
  <w:style w:type="table" w:styleId="a6">
    <w:name w:val="Table Grid"/>
    <w:basedOn w:val="a1"/>
    <w:uiPriority w:val="39"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738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84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84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90</cp:revision>
  <dcterms:created xsi:type="dcterms:W3CDTF">2022-12-01T19:31:00Z</dcterms:created>
  <dcterms:modified xsi:type="dcterms:W3CDTF">2023-09-19T18:58:00Z</dcterms:modified>
</cp:coreProperties>
</file>