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9B5F" w14:textId="77777777" w:rsidR="00C96220" w:rsidRDefault="00B445A1">
      <w:pPr>
        <w:pStyle w:val="10"/>
        <w:ind w:left="0" w:right="-63"/>
        <w:jc w:val="center"/>
      </w:pPr>
      <w:r>
        <w:t>МАРИУПОЛЬСКИЙ ГОСУДАРСТВЕННЫЙ УНИВЕРСИТЕТ</w:t>
      </w:r>
    </w:p>
    <w:p w14:paraId="024B8041" w14:textId="77777777" w:rsidR="00C96220" w:rsidRDefault="00B445A1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Кафедра </w:t>
      </w:r>
      <w:r>
        <w:rPr>
          <w:b/>
          <w:sz w:val="24"/>
          <w:u w:val="single"/>
        </w:rPr>
        <w:t>политологии</w:t>
      </w:r>
    </w:p>
    <w:p w14:paraId="2583F0F1" w14:textId="77777777" w:rsidR="00C96220" w:rsidRDefault="00B445A1">
      <w:pPr>
        <w:tabs>
          <w:tab w:val="left" w:pos="4663"/>
        </w:tabs>
        <w:ind w:left="34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51BF114A" w14:textId="77777777" w:rsidR="00C96220" w:rsidRDefault="00C96220">
      <w:pPr>
        <w:pStyle w:val="a6"/>
        <w:spacing w:before="9"/>
        <w:rPr>
          <w:sz w:val="15"/>
        </w:rPr>
      </w:pPr>
    </w:p>
    <w:p w14:paraId="5C986FB6" w14:textId="409BD2DF" w:rsidR="00C96220" w:rsidRDefault="00C96220">
      <w:pPr>
        <w:pStyle w:val="a6"/>
        <w:rPr>
          <w:sz w:val="20"/>
        </w:rPr>
      </w:pPr>
    </w:p>
    <w:p w14:paraId="34F5949F" w14:textId="4C5368E9" w:rsidR="0010107D" w:rsidRDefault="0010107D">
      <w:pPr>
        <w:pStyle w:val="a6"/>
        <w:rPr>
          <w:sz w:val="20"/>
        </w:rPr>
      </w:pPr>
    </w:p>
    <w:p w14:paraId="36EC819F" w14:textId="2A357579" w:rsidR="0010107D" w:rsidRDefault="0010107D">
      <w:pPr>
        <w:pStyle w:val="a6"/>
        <w:rPr>
          <w:sz w:val="20"/>
        </w:rPr>
      </w:pPr>
    </w:p>
    <w:p w14:paraId="5FE86C16" w14:textId="72876C9E" w:rsidR="0010107D" w:rsidRDefault="0010107D">
      <w:pPr>
        <w:pStyle w:val="a6"/>
        <w:rPr>
          <w:sz w:val="20"/>
        </w:rPr>
      </w:pPr>
    </w:p>
    <w:p w14:paraId="505EE76D" w14:textId="77777777" w:rsidR="0010107D" w:rsidRDefault="0010107D">
      <w:pPr>
        <w:pStyle w:val="a6"/>
        <w:rPr>
          <w:sz w:val="20"/>
        </w:rPr>
      </w:pPr>
    </w:p>
    <w:p w14:paraId="5F027B59" w14:textId="77777777" w:rsidR="00C96220" w:rsidRDefault="00C96220">
      <w:pPr>
        <w:pStyle w:val="a6"/>
        <w:rPr>
          <w:sz w:val="20"/>
        </w:rPr>
      </w:pPr>
    </w:p>
    <w:p w14:paraId="7D42E430" w14:textId="77777777" w:rsidR="00C96220" w:rsidRDefault="00C96220">
      <w:pPr>
        <w:pStyle w:val="a6"/>
        <w:rPr>
          <w:sz w:val="20"/>
        </w:rPr>
      </w:pPr>
    </w:p>
    <w:p w14:paraId="0A3903FF" w14:textId="77777777" w:rsidR="00C96220" w:rsidRDefault="00C96220">
      <w:pPr>
        <w:pStyle w:val="a6"/>
        <w:rPr>
          <w:sz w:val="20"/>
        </w:rPr>
      </w:pPr>
    </w:p>
    <w:p w14:paraId="485AF92B" w14:textId="77777777" w:rsidR="00C96220" w:rsidRDefault="00C96220">
      <w:pPr>
        <w:pStyle w:val="a6"/>
        <w:rPr>
          <w:sz w:val="20"/>
        </w:rPr>
      </w:pPr>
    </w:p>
    <w:p w14:paraId="6515D4EA" w14:textId="77777777" w:rsidR="00C96220" w:rsidRDefault="00C96220">
      <w:pPr>
        <w:pStyle w:val="a6"/>
        <w:spacing w:before="7"/>
        <w:rPr>
          <w:sz w:val="23"/>
        </w:rPr>
      </w:pPr>
    </w:p>
    <w:p w14:paraId="1195FD3C" w14:textId="77777777" w:rsidR="00C96220" w:rsidRDefault="00B445A1">
      <w:pPr>
        <w:pStyle w:val="10"/>
        <w:spacing w:before="90"/>
        <w:ind w:left="1500" w:right="1523"/>
        <w:jc w:val="center"/>
      </w:pPr>
      <w:r>
        <w:t>РАБОЧАЯ ПРОГРАММА УЧЕБНОЙ ДИСЦИПЛИНЫ</w:t>
      </w:r>
    </w:p>
    <w:p w14:paraId="4220B3AC" w14:textId="77777777" w:rsidR="00C96220" w:rsidRDefault="00C96220">
      <w:pPr>
        <w:pStyle w:val="a6"/>
        <w:rPr>
          <w:b/>
          <w:sz w:val="20"/>
        </w:rPr>
      </w:pPr>
    </w:p>
    <w:p w14:paraId="7B99B542" w14:textId="77777777" w:rsidR="00C96220" w:rsidRDefault="00C96220">
      <w:pPr>
        <w:pStyle w:val="a6"/>
        <w:rPr>
          <w:b/>
          <w:sz w:val="20"/>
        </w:rPr>
      </w:pPr>
    </w:p>
    <w:p w14:paraId="52CB94C5" w14:textId="5EEA068E" w:rsidR="00C96220" w:rsidRDefault="0000554D">
      <w:pPr>
        <w:pStyle w:val="a6"/>
        <w:spacing w:before="3"/>
        <w:jc w:val="center"/>
        <w:rPr>
          <w:b/>
          <w:sz w:val="22"/>
        </w:rPr>
      </w:pPr>
      <w:r>
        <w:rPr>
          <w:b/>
          <w:sz w:val="22"/>
        </w:rPr>
        <w:t>Теория политической культуры</w:t>
      </w:r>
    </w:p>
    <w:p w14:paraId="671723B4" w14:textId="77777777" w:rsidR="00C96220" w:rsidRDefault="00B445A1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(название учебной дисциплины)</w:t>
      </w:r>
    </w:p>
    <w:p w14:paraId="7DC19DEF" w14:textId="77777777" w:rsidR="00C96220" w:rsidRDefault="00C96220">
      <w:pPr>
        <w:pStyle w:val="a6"/>
        <w:tabs>
          <w:tab w:val="left" w:pos="9655"/>
        </w:tabs>
        <w:spacing w:line="275" w:lineRule="exact"/>
        <w:jc w:val="both"/>
      </w:pPr>
    </w:p>
    <w:p w14:paraId="07D4C919" w14:textId="714DAF69" w:rsidR="00C96220" w:rsidRDefault="00B445A1">
      <w:pPr>
        <w:pStyle w:val="a6"/>
        <w:tabs>
          <w:tab w:val="left" w:pos="9655"/>
        </w:tabs>
        <w:spacing w:line="275" w:lineRule="exact"/>
        <w:jc w:val="both"/>
      </w:pPr>
      <w:r>
        <w:t>Направление подготовки _____</w:t>
      </w:r>
      <w:r>
        <w:rPr>
          <w:u w:val="single"/>
        </w:rPr>
        <w:t xml:space="preserve">41.03.04 Политология </w:t>
      </w:r>
      <w:r>
        <w:t>______</w:t>
      </w:r>
      <w:r w:rsidR="00467FBA">
        <w:t>________</w:t>
      </w:r>
      <w:r>
        <w:t>______________</w:t>
      </w:r>
    </w:p>
    <w:p w14:paraId="09336D85" w14:textId="77777777" w:rsidR="00C96220" w:rsidRDefault="00B445A1">
      <w:pPr>
        <w:pStyle w:val="a6"/>
        <w:tabs>
          <w:tab w:val="left" w:pos="9655"/>
        </w:tabs>
        <w:contextualSpacing/>
        <w:jc w:val="center"/>
        <w:rPr>
          <w:sz w:val="18"/>
        </w:rPr>
      </w:pPr>
      <w:r>
        <w:rPr>
          <w:sz w:val="18"/>
        </w:rPr>
        <w:t>(шифр и название)</w:t>
      </w:r>
    </w:p>
    <w:p w14:paraId="14FD4BF4" w14:textId="77777777" w:rsidR="00C96220" w:rsidRDefault="00C96220">
      <w:pPr>
        <w:pStyle w:val="a6"/>
        <w:tabs>
          <w:tab w:val="left" w:pos="9655"/>
        </w:tabs>
        <w:spacing w:line="275" w:lineRule="exact"/>
        <w:jc w:val="both"/>
      </w:pPr>
    </w:p>
    <w:p w14:paraId="545791CD" w14:textId="302060B4" w:rsidR="00C96220" w:rsidRDefault="00B445A1">
      <w:pPr>
        <w:pStyle w:val="a6"/>
        <w:tabs>
          <w:tab w:val="left" w:pos="9655"/>
        </w:tabs>
        <w:spacing w:line="275" w:lineRule="exact"/>
        <w:jc w:val="both"/>
      </w:pPr>
      <w:r>
        <w:t>Образовательная программа _________</w:t>
      </w:r>
      <w:r>
        <w:rPr>
          <w:u w:val="single"/>
        </w:rPr>
        <w:t xml:space="preserve">Политология </w:t>
      </w:r>
      <w:r>
        <w:t>_________</w:t>
      </w:r>
      <w:r w:rsidR="00467FBA">
        <w:t>________</w:t>
      </w:r>
      <w:r>
        <w:t>____________</w:t>
      </w:r>
    </w:p>
    <w:p w14:paraId="3E814E39" w14:textId="77777777" w:rsidR="00C96220" w:rsidRDefault="00B445A1">
      <w:pPr>
        <w:spacing w:before="3" w:line="205" w:lineRule="exact"/>
        <w:ind w:right="2143"/>
        <w:jc w:val="center"/>
      </w:pPr>
      <w:r>
        <w:rPr>
          <w:sz w:val="18"/>
        </w:rPr>
        <w:t>(название)</w:t>
      </w:r>
    </w:p>
    <w:p w14:paraId="01A2B801" w14:textId="07622966" w:rsidR="00C96220" w:rsidRDefault="00B445A1">
      <w:pPr>
        <w:pStyle w:val="a6"/>
        <w:tabs>
          <w:tab w:val="left" w:pos="9739"/>
        </w:tabs>
        <w:spacing w:line="274" w:lineRule="exact"/>
        <w:jc w:val="both"/>
      </w:pPr>
      <w:r>
        <w:t>Программа подготовки ______________</w:t>
      </w:r>
      <w:r>
        <w:rPr>
          <w:u w:val="single"/>
        </w:rPr>
        <w:t>Академический бакалавр</w:t>
      </w:r>
      <w:r>
        <w:t>___________________</w:t>
      </w:r>
    </w:p>
    <w:p w14:paraId="5A79A2ED" w14:textId="77777777" w:rsidR="00C96220" w:rsidRDefault="00B445A1">
      <w:pPr>
        <w:pStyle w:val="a6"/>
        <w:tabs>
          <w:tab w:val="left" w:pos="9739"/>
        </w:tabs>
        <w:spacing w:line="274" w:lineRule="exact"/>
        <w:jc w:val="center"/>
        <w:rPr>
          <w:sz w:val="18"/>
        </w:rPr>
      </w:pPr>
      <w:r>
        <w:rPr>
          <w:sz w:val="18"/>
        </w:rPr>
        <w:t>(академический бакалавр/бакалавр/академический магистр/магистр)</w:t>
      </w:r>
    </w:p>
    <w:p w14:paraId="076C5085" w14:textId="77777777" w:rsidR="00C96220" w:rsidRDefault="00C96220">
      <w:pPr>
        <w:pStyle w:val="a6"/>
        <w:tabs>
          <w:tab w:val="left" w:pos="9739"/>
        </w:tabs>
        <w:spacing w:line="274" w:lineRule="exact"/>
        <w:jc w:val="both"/>
      </w:pPr>
    </w:p>
    <w:p w14:paraId="6159A4E7" w14:textId="77777777" w:rsidR="00C96220" w:rsidRDefault="00B445A1">
      <w:pPr>
        <w:pStyle w:val="a6"/>
        <w:tabs>
          <w:tab w:val="left" w:pos="9739"/>
        </w:tabs>
        <w:spacing w:line="274" w:lineRule="exact"/>
        <w:jc w:val="both"/>
      </w:pPr>
      <w:r>
        <w:t xml:space="preserve">Форма </w:t>
      </w:r>
      <w:proofErr w:type="spellStart"/>
      <w:r>
        <w:t>обучения___________</w:t>
      </w:r>
      <w:r>
        <w:rPr>
          <w:u w:val="single"/>
        </w:rPr>
        <w:t>очная</w:t>
      </w:r>
      <w:proofErr w:type="spellEnd"/>
      <w:r>
        <w:rPr>
          <w:u w:val="single"/>
        </w:rPr>
        <w:t>, заочная</w:t>
      </w:r>
      <w:r>
        <w:t>________________________________________</w:t>
      </w:r>
    </w:p>
    <w:p w14:paraId="471820A9" w14:textId="77777777" w:rsidR="00C96220" w:rsidRDefault="00C96220">
      <w:pPr>
        <w:pStyle w:val="a6"/>
        <w:jc w:val="both"/>
        <w:rPr>
          <w:sz w:val="20"/>
        </w:rPr>
      </w:pPr>
    </w:p>
    <w:p w14:paraId="03A9DF12" w14:textId="77777777" w:rsidR="00C96220" w:rsidRDefault="00C96220">
      <w:pPr>
        <w:pStyle w:val="a6"/>
        <w:jc w:val="both"/>
        <w:rPr>
          <w:sz w:val="20"/>
        </w:rPr>
      </w:pPr>
    </w:p>
    <w:p w14:paraId="26DF69B1" w14:textId="77777777" w:rsidR="00C96220" w:rsidRDefault="00C96220">
      <w:pPr>
        <w:pStyle w:val="a6"/>
        <w:rPr>
          <w:sz w:val="20"/>
        </w:rPr>
      </w:pPr>
    </w:p>
    <w:p w14:paraId="63E66EF6" w14:textId="77777777" w:rsidR="00C96220" w:rsidRDefault="00C96220">
      <w:pPr>
        <w:pStyle w:val="a6"/>
        <w:rPr>
          <w:sz w:val="20"/>
        </w:rPr>
      </w:pPr>
    </w:p>
    <w:p w14:paraId="1A3BAE08" w14:textId="77777777" w:rsidR="00C96220" w:rsidRDefault="00C96220">
      <w:pPr>
        <w:pStyle w:val="a6"/>
        <w:rPr>
          <w:sz w:val="20"/>
        </w:rPr>
      </w:pPr>
    </w:p>
    <w:p w14:paraId="7E903A80" w14:textId="77777777" w:rsidR="00C96220" w:rsidRDefault="00C96220">
      <w:pPr>
        <w:pStyle w:val="a6"/>
        <w:rPr>
          <w:sz w:val="20"/>
        </w:rPr>
      </w:pPr>
    </w:p>
    <w:p w14:paraId="7E213948" w14:textId="77777777" w:rsidR="00C96220" w:rsidRDefault="00C96220">
      <w:pPr>
        <w:pStyle w:val="a6"/>
        <w:rPr>
          <w:sz w:val="20"/>
        </w:rPr>
      </w:pPr>
    </w:p>
    <w:p w14:paraId="5B9F77DD" w14:textId="77777777" w:rsidR="00C96220" w:rsidRDefault="00C96220">
      <w:pPr>
        <w:pStyle w:val="a6"/>
        <w:rPr>
          <w:sz w:val="20"/>
        </w:rPr>
      </w:pPr>
    </w:p>
    <w:p w14:paraId="0FC64B1B" w14:textId="77777777" w:rsidR="00C96220" w:rsidRDefault="00C96220">
      <w:pPr>
        <w:pStyle w:val="a6"/>
        <w:rPr>
          <w:sz w:val="20"/>
        </w:rPr>
      </w:pPr>
    </w:p>
    <w:p w14:paraId="453BFAEA" w14:textId="77777777" w:rsidR="00C96220" w:rsidRDefault="00C96220">
      <w:pPr>
        <w:pStyle w:val="a6"/>
        <w:rPr>
          <w:sz w:val="20"/>
        </w:rPr>
      </w:pPr>
    </w:p>
    <w:p w14:paraId="2915AE03" w14:textId="77777777" w:rsidR="00C96220" w:rsidRDefault="00C96220">
      <w:pPr>
        <w:pStyle w:val="a6"/>
        <w:rPr>
          <w:sz w:val="20"/>
        </w:rPr>
      </w:pPr>
    </w:p>
    <w:p w14:paraId="3FC17C1C" w14:textId="77777777" w:rsidR="00C96220" w:rsidRDefault="00C96220">
      <w:pPr>
        <w:pStyle w:val="a6"/>
        <w:rPr>
          <w:sz w:val="20"/>
        </w:rPr>
      </w:pPr>
    </w:p>
    <w:p w14:paraId="7CC321E6" w14:textId="77777777" w:rsidR="00C96220" w:rsidRDefault="00C96220">
      <w:pPr>
        <w:pStyle w:val="a6"/>
        <w:rPr>
          <w:sz w:val="20"/>
        </w:rPr>
      </w:pPr>
    </w:p>
    <w:p w14:paraId="64F86BB0" w14:textId="77777777" w:rsidR="00C96220" w:rsidRDefault="00C96220">
      <w:pPr>
        <w:pStyle w:val="a6"/>
        <w:rPr>
          <w:sz w:val="20"/>
        </w:rPr>
      </w:pPr>
    </w:p>
    <w:p w14:paraId="294837F3" w14:textId="77777777" w:rsidR="00C96220" w:rsidRDefault="00C96220">
      <w:pPr>
        <w:pStyle w:val="a6"/>
        <w:rPr>
          <w:sz w:val="20"/>
        </w:rPr>
      </w:pPr>
    </w:p>
    <w:p w14:paraId="5297262A" w14:textId="77777777" w:rsidR="00C96220" w:rsidRDefault="00C96220">
      <w:pPr>
        <w:pStyle w:val="a6"/>
        <w:rPr>
          <w:sz w:val="20"/>
        </w:rPr>
      </w:pPr>
    </w:p>
    <w:p w14:paraId="0B9FFEA4" w14:textId="77777777" w:rsidR="00C96220" w:rsidRDefault="00C96220">
      <w:pPr>
        <w:pStyle w:val="a6"/>
        <w:rPr>
          <w:sz w:val="20"/>
        </w:rPr>
      </w:pPr>
    </w:p>
    <w:p w14:paraId="13F883D7" w14:textId="77777777" w:rsidR="00C96220" w:rsidRDefault="00C96220">
      <w:pPr>
        <w:pStyle w:val="a6"/>
        <w:rPr>
          <w:sz w:val="20"/>
        </w:rPr>
      </w:pPr>
    </w:p>
    <w:p w14:paraId="3FE693AA" w14:textId="77777777" w:rsidR="00C96220" w:rsidRDefault="00C96220">
      <w:pPr>
        <w:pStyle w:val="a6"/>
        <w:rPr>
          <w:sz w:val="20"/>
        </w:rPr>
      </w:pPr>
    </w:p>
    <w:p w14:paraId="0BBBC251" w14:textId="77777777" w:rsidR="00C96220" w:rsidRDefault="00C96220">
      <w:pPr>
        <w:pStyle w:val="a6"/>
        <w:rPr>
          <w:sz w:val="20"/>
        </w:rPr>
      </w:pPr>
    </w:p>
    <w:p w14:paraId="3D1A63EF" w14:textId="77777777" w:rsidR="00C96220" w:rsidRDefault="00C96220">
      <w:pPr>
        <w:pStyle w:val="a6"/>
        <w:rPr>
          <w:sz w:val="20"/>
        </w:rPr>
      </w:pPr>
    </w:p>
    <w:p w14:paraId="38789EBE" w14:textId="77777777" w:rsidR="00C96220" w:rsidRDefault="00C9622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66EAD7A" w14:textId="77777777" w:rsidR="00C96220" w:rsidRDefault="00C9622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5F01DB9D" w14:textId="77777777" w:rsidR="00C96220" w:rsidRDefault="00C9622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552FC03" w14:textId="77777777" w:rsidR="00C96220" w:rsidRDefault="00C96220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3B9AE119" w14:textId="77777777" w:rsidR="00C96220" w:rsidRDefault="00B445A1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  <w:r>
        <w:rPr>
          <w:sz w:val="23"/>
        </w:rPr>
        <w:t>г. Мариуполь, 20</w:t>
      </w:r>
      <w:r>
        <w:rPr>
          <w:sz w:val="23"/>
          <w:u w:val="single"/>
        </w:rPr>
        <w:t>22 </w:t>
      </w:r>
      <w:r>
        <w:rPr>
          <w:sz w:val="23"/>
        </w:rPr>
        <w:t>год</w:t>
      </w:r>
    </w:p>
    <w:p w14:paraId="3FBA4609" w14:textId="77777777" w:rsidR="00C96220" w:rsidRDefault="00C96220">
      <w:pPr>
        <w:sectPr w:rsidR="00C96220" w:rsidSect="00724D32">
          <w:pgSz w:w="11900" w:h="16850"/>
          <w:pgMar w:top="1134" w:right="567" w:bottom="1134" w:left="1701" w:header="720" w:footer="720" w:gutter="0"/>
          <w:cols w:space="720"/>
        </w:sectPr>
      </w:pPr>
    </w:p>
    <w:p w14:paraId="681DABD2" w14:textId="6D0BC67E" w:rsidR="00C96220" w:rsidRDefault="00B445A1">
      <w:pPr>
        <w:pStyle w:val="a6"/>
        <w:spacing w:before="66"/>
        <w:ind w:left="122"/>
      </w:pPr>
      <w:r>
        <w:lastRenderedPageBreak/>
        <w:t xml:space="preserve">Рабочая программа дисциплины </w:t>
      </w:r>
      <w:r w:rsidR="0000554D">
        <w:rPr>
          <w:u w:val="single"/>
        </w:rPr>
        <w:t>Теория политической культуры</w:t>
      </w:r>
      <w:r>
        <w:rPr>
          <w:u w:val="single"/>
        </w:rPr>
        <w:t xml:space="preserve"> </w:t>
      </w:r>
      <w:r>
        <w:t>_____________________</w:t>
      </w:r>
    </w:p>
    <w:p w14:paraId="55558E59" w14:textId="77777777" w:rsidR="00C96220" w:rsidRDefault="00B445A1">
      <w:pPr>
        <w:pStyle w:val="a6"/>
        <w:spacing w:before="6"/>
        <w:jc w:val="center"/>
        <w:rPr>
          <w:sz w:val="18"/>
        </w:rPr>
      </w:pPr>
      <w:r>
        <w:rPr>
          <w:sz w:val="18"/>
        </w:rPr>
        <w:t>(название учебной дисциплины)</w:t>
      </w:r>
    </w:p>
    <w:p w14:paraId="4E42DE39" w14:textId="77777777" w:rsidR="00C96220" w:rsidRDefault="00C96220">
      <w:pPr>
        <w:pStyle w:val="a6"/>
        <w:spacing w:before="6"/>
        <w:jc w:val="center"/>
        <w:rPr>
          <w:sz w:val="18"/>
        </w:rPr>
      </w:pPr>
    </w:p>
    <w:p w14:paraId="76540E24" w14:textId="77777777" w:rsidR="00C96220" w:rsidRDefault="00B445A1">
      <w:pPr>
        <w:pStyle w:val="a6"/>
        <w:spacing w:before="6"/>
        <w:jc w:val="both"/>
      </w:pPr>
      <w:r>
        <w:t xml:space="preserve">для обучающихся образовательной программы </w:t>
      </w:r>
      <w:r>
        <w:rPr>
          <w:u w:val="single"/>
        </w:rPr>
        <w:t xml:space="preserve">  41.03.04 Политология                                     </w:t>
      </w:r>
      <w:r>
        <w:t xml:space="preserve"> </w:t>
      </w:r>
    </w:p>
    <w:p w14:paraId="11AF6854" w14:textId="77777777" w:rsidR="00C96220" w:rsidRDefault="00B445A1">
      <w:pPr>
        <w:pStyle w:val="a6"/>
        <w:ind w:left="5884" w:firstLine="596"/>
        <w:jc w:val="both"/>
      </w:pPr>
      <w:r>
        <w:rPr>
          <w:sz w:val="18"/>
        </w:rPr>
        <w:t>(название)</w:t>
      </w:r>
    </w:p>
    <w:p w14:paraId="11420BB3" w14:textId="77777777" w:rsidR="00C96220" w:rsidRDefault="00B445A1">
      <w:pPr>
        <w:pStyle w:val="a6"/>
        <w:spacing w:before="6"/>
        <w:jc w:val="both"/>
      </w:pPr>
      <w:r>
        <w:t xml:space="preserve">направления подготовки </w:t>
      </w:r>
      <w:r>
        <w:rPr>
          <w:u w:val="single"/>
        </w:rPr>
        <w:t xml:space="preserve">           41.03.04 Политология                                                               </w:t>
      </w:r>
    </w:p>
    <w:p w14:paraId="2DC799CF" w14:textId="73F5B64F" w:rsidR="00C96220" w:rsidRDefault="00AF114E" w:rsidP="00AF114E">
      <w:pPr>
        <w:pStyle w:val="a6"/>
        <w:spacing w:before="6"/>
        <w:jc w:val="both"/>
        <w:rPr>
          <w:sz w:val="26"/>
        </w:rPr>
      </w:pPr>
      <w:r>
        <w:rPr>
          <w:sz w:val="18"/>
        </w:rPr>
        <w:t xml:space="preserve">                                                                         </w:t>
      </w:r>
      <w:r w:rsidR="00B445A1">
        <w:rPr>
          <w:sz w:val="18"/>
        </w:rPr>
        <w:t>(шифр, название)</w:t>
      </w:r>
    </w:p>
    <w:p w14:paraId="5D64747D" w14:textId="6F24CFAE" w:rsidR="00C96220" w:rsidRDefault="00B445A1">
      <w:pPr>
        <w:pStyle w:val="a6"/>
        <w:spacing w:before="184"/>
        <w:ind w:left="122"/>
        <w:jc w:val="both"/>
      </w:pPr>
      <w:r>
        <w:t xml:space="preserve">разработана на основе ГОС ВПО по направлению подготовки </w:t>
      </w:r>
      <w:r>
        <w:rPr>
          <w:u w:val="single"/>
        </w:rPr>
        <w:t xml:space="preserve">  41.03.04 Политология</w:t>
      </w:r>
      <w:r>
        <w:t xml:space="preserve">, </w:t>
      </w:r>
    </w:p>
    <w:p w14:paraId="71D5B487" w14:textId="446D1E84" w:rsidR="00C96220" w:rsidRDefault="00B445A1">
      <w:pPr>
        <w:pStyle w:val="a6"/>
        <w:contextualSpacing/>
        <w:jc w:val="both"/>
        <w:rPr>
          <w:sz w:val="18"/>
        </w:rPr>
      </w:pPr>
      <w:r>
        <w:rPr>
          <w:sz w:val="18"/>
        </w:rPr>
        <w:t xml:space="preserve">                                      </w:t>
      </w:r>
      <w:r w:rsidR="00AF114E">
        <w:rPr>
          <w:sz w:val="18"/>
        </w:rPr>
        <w:t xml:space="preserve">                                                                                       </w:t>
      </w:r>
      <w:r>
        <w:rPr>
          <w:sz w:val="18"/>
        </w:rPr>
        <w:t xml:space="preserve">                      (шифр, название)</w:t>
      </w:r>
    </w:p>
    <w:p w14:paraId="2E7B8612" w14:textId="51B481E9" w:rsidR="00C96220" w:rsidRDefault="00B445A1">
      <w:pPr>
        <w:pStyle w:val="a6"/>
        <w:spacing w:before="184"/>
        <w:ind w:left="122"/>
        <w:jc w:val="both"/>
      </w:pPr>
      <w:r>
        <w:t xml:space="preserve">утвержденного приказом Министерства образования и науки ДНР; </w:t>
      </w:r>
      <w:r w:rsidR="00144C34" w:rsidRPr="00144C34">
        <w:t>Порядка организации учебного процесса в Мариупольском государственном университете; учебных планов по направлению подготовки</w:t>
      </w:r>
      <w:r>
        <w:t xml:space="preserve"> </w:t>
      </w:r>
      <w:r>
        <w:rPr>
          <w:u w:val="single"/>
        </w:rPr>
        <w:t xml:space="preserve"> 41.03.04 Политология</w:t>
      </w:r>
      <w:r>
        <w:t xml:space="preserve"> </w:t>
      </w:r>
    </w:p>
    <w:p w14:paraId="53D33116" w14:textId="0B49C761" w:rsidR="00C96220" w:rsidRDefault="00B445A1">
      <w:pPr>
        <w:pStyle w:val="a6"/>
        <w:contextualSpacing/>
        <w:jc w:val="both"/>
        <w:rPr>
          <w:sz w:val="18"/>
        </w:rPr>
      </w:pPr>
      <w:r>
        <w:rPr>
          <w:sz w:val="18"/>
        </w:rPr>
        <w:t xml:space="preserve">           </w:t>
      </w:r>
      <w:r w:rsidR="00AF114E">
        <w:rPr>
          <w:sz w:val="18"/>
        </w:rPr>
        <w:t xml:space="preserve">                                                                                                   </w:t>
      </w:r>
      <w:r>
        <w:rPr>
          <w:sz w:val="18"/>
        </w:rPr>
        <w:t>(шифр, название)</w:t>
      </w:r>
    </w:p>
    <w:p w14:paraId="680EFCF2" w14:textId="409DC418" w:rsidR="00C96220" w:rsidRDefault="00B445A1">
      <w:pPr>
        <w:pStyle w:val="a6"/>
        <w:contextualSpacing/>
        <w:jc w:val="both"/>
        <w:rPr>
          <w:u w:val="single"/>
        </w:rPr>
      </w:pPr>
      <w:r>
        <w:t>Разработчики:</w:t>
      </w:r>
      <w:r w:rsidR="00052428">
        <w:rPr>
          <w:noProof/>
        </w:rPr>
        <w:pict w14:anchorId="5B0FB884">
          <v:shape id="Picture 1" o:spid="_x0000_s1033" style="position:absolute;left:0;text-align:left;margin-left:85pt;margin-top:10.45pt;width:462.1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052428">
        <w:rPr>
          <w:noProof/>
        </w:rPr>
        <w:pict w14:anchorId="0D7108F3">
          <v:shape id="Picture 2" o:spid="_x0000_s1032" style="position:absolute;left:0;text-align:left;margin-left:85pt;margin-top:30.55pt;width:462.1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052428">
        <w:rPr>
          <w:noProof/>
        </w:rPr>
        <w:pict w14:anchorId="469E0C24">
          <v:shape id="Picture 3" o:spid="_x0000_s1031" style="position:absolute;left:0;text-align:left;margin-left:85pt;margin-top:50.65pt;width:462.1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052428">
        <w:rPr>
          <w:noProof/>
        </w:rPr>
        <w:pict w14:anchorId="1682C9A3">
          <v:shape id="Picture 4" o:spid="_x0000_s1030" style="position:absolute;left:0;text-align:left;margin-left:85pt;margin-top:70.65pt;width:462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FP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ACNBKriiB5aZtaJoY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052428">
        <w:rPr>
          <w:noProof/>
        </w:rPr>
        <w:pict w14:anchorId="260DF5CC">
          <v:shape id="Picture 5" o:spid="_x0000_s1029" style="position:absolute;left:0;text-align:left;margin-left:85pt;margin-top:90.75pt;width:462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 w:rsidR="00052428">
        <w:rPr>
          <w:noProof/>
        </w:rPr>
        <w:pict w14:anchorId="7E790685">
          <v:shape id="Picture 6" o:spid="_x0000_s1028" style="position:absolute;left:0;text-align:left;margin-left:85pt;margin-top:110.85pt;width:462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6867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" adj="0,,0" path="m,l9242,e" filled="f" strokeweight=".26669mm">
            <v:stroke joinstyle="round"/>
            <v:formulas/>
            <v:path arrowok="t" o:connecttype="segments" textboxrect="0,0,5868670,1270"/>
            <w10:wrap type="topAndBottom" anchorx="page"/>
          </v:shape>
        </w:pict>
      </w:r>
      <w:r>
        <w:rPr>
          <w:u w:val="single"/>
        </w:rPr>
        <w:t xml:space="preserve"> </w:t>
      </w:r>
      <w:proofErr w:type="spellStart"/>
      <w:r>
        <w:rPr>
          <w:u w:val="single"/>
        </w:rPr>
        <w:t>Татай</w:t>
      </w:r>
      <w:proofErr w:type="spellEnd"/>
      <w:r>
        <w:rPr>
          <w:u w:val="single"/>
        </w:rPr>
        <w:t xml:space="preserve"> Э. А., </w:t>
      </w:r>
      <w:r w:rsidR="00FE12C8">
        <w:rPr>
          <w:u w:val="single"/>
        </w:rPr>
        <w:t xml:space="preserve">старший преподаватель кафедры политологии, </w:t>
      </w:r>
      <w:r>
        <w:rPr>
          <w:u w:val="single"/>
        </w:rPr>
        <w:t>доктор философии в сфере политологии</w:t>
      </w:r>
    </w:p>
    <w:p w14:paraId="220AB598" w14:textId="77777777" w:rsidR="00C96220" w:rsidRDefault="00B445A1">
      <w:pPr>
        <w:ind w:left="2246"/>
        <w:rPr>
          <w:sz w:val="18"/>
          <w:u w:val="single"/>
        </w:rPr>
      </w:pPr>
      <w:r>
        <w:rPr>
          <w:sz w:val="18"/>
          <w:u w:val="single"/>
        </w:rPr>
        <w:t>(указать авторов,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их должности,</w:t>
      </w:r>
      <w:r>
        <w:rPr>
          <w:spacing w:val="-5"/>
          <w:sz w:val="18"/>
          <w:u w:val="single"/>
        </w:rPr>
        <w:t xml:space="preserve"> </w:t>
      </w:r>
      <w:r>
        <w:rPr>
          <w:sz w:val="18"/>
          <w:u w:val="single"/>
        </w:rPr>
        <w:t>научные степени и ученые звания)</w:t>
      </w:r>
    </w:p>
    <w:p w14:paraId="0FE54E5B" w14:textId="77777777" w:rsidR="00C96220" w:rsidRDefault="00C96220">
      <w:pPr>
        <w:pStyle w:val="a6"/>
        <w:rPr>
          <w:sz w:val="20"/>
          <w:u w:val="single"/>
        </w:rPr>
      </w:pPr>
    </w:p>
    <w:p w14:paraId="6AFBAD22" w14:textId="77777777" w:rsidR="00C96220" w:rsidRDefault="00C96220">
      <w:pPr>
        <w:pStyle w:val="a6"/>
        <w:jc w:val="both"/>
        <w:rPr>
          <w:u w:val="single"/>
        </w:rPr>
      </w:pPr>
    </w:p>
    <w:p w14:paraId="39F8CB31" w14:textId="77777777" w:rsidR="00C96220" w:rsidRDefault="00C96220">
      <w:pPr>
        <w:pStyle w:val="a6"/>
        <w:rPr>
          <w:sz w:val="20"/>
        </w:rPr>
      </w:pPr>
    </w:p>
    <w:p w14:paraId="1897E4A7" w14:textId="77777777" w:rsidR="00C96220" w:rsidRDefault="00C96220">
      <w:pPr>
        <w:pStyle w:val="a6"/>
        <w:rPr>
          <w:sz w:val="20"/>
        </w:rPr>
      </w:pPr>
    </w:p>
    <w:p w14:paraId="162BA9F2" w14:textId="77777777" w:rsidR="00C96220" w:rsidRDefault="00C96220">
      <w:pPr>
        <w:pStyle w:val="a6"/>
        <w:rPr>
          <w:sz w:val="20"/>
        </w:rPr>
      </w:pPr>
    </w:p>
    <w:p w14:paraId="24236323" w14:textId="77777777" w:rsidR="00C96220" w:rsidRDefault="00C96220">
      <w:pPr>
        <w:pStyle w:val="a6"/>
        <w:rPr>
          <w:sz w:val="20"/>
        </w:rPr>
      </w:pPr>
    </w:p>
    <w:p w14:paraId="7C9EEE5B" w14:textId="77777777" w:rsidR="00C96220" w:rsidRDefault="00C96220">
      <w:pPr>
        <w:pStyle w:val="a6"/>
        <w:rPr>
          <w:sz w:val="20"/>
        </w:rPr>
      </w:pPr>
    </w:p>
    <w:p w14:paraId="782B258C" w14:textId="77777777" w:rsidR="00C96220" w:rsidRDefault="00C96220">
      <w:pPr>
        <w:pStyle w:val="a6"/>
        <w:rPr>
          <w:sz w:val="20"/>
        </w:rPr>
      </w:pPr>
    </w:p>
    <w:p w14:paraId="2A4C5BE1" w14:textId="77777777" w:rsidR="00C96220" w:rsidRDefault="00C96220">
      <w:pPr>
        <w:pStyle w:val="a6"/>
        <w:rPr>
          <w:sz w:val="20"/>
        </w:rPr>
      </w:pPr>
    </w:p>
    <w:p w14:paraId="4E6D8F7E" w14:textId="77777777" w:rsidR="00C96220" w:rsidRDefault="00C96220">
      <w:pPr>
        <w:pStyle w:val="a6"/>
        <w:rPr>
          <w:sz w:val="20"/>
        </w:rPr>
      </w:pPr>
    </w:p>
    <w:p w14:paraId="5C26BCEC" w14:textId="77777777" w:rsidR="00C96220" w:rsidRDefault="00C96220">
      <w:pPr>
        <w:pStyle w:val="a6"/>
        <w:rPr>
          <w:sz w:val="20"/>
        </w:rPr>
      </w:pPr>
    </w:p>
    <w:p w14:paraId="552A9601" w14:textId="77777777" w:rsidR="00C96220" w:rsidRDefault="00C96220">
      <w:pPr>
        <w:pStyle w:val="a6"/>
        <w:rPr>
          <w:sz w:val="20"/>
        </w:rPr>
      </w:pPr>
    </w:p>
    <w:p w14:paraId="5DC99042" w14:textId="77777777" w:rsidR="00C96220" w:rsidRDefault="00C96220">
      <w:pPr>
        <w:pStyle w:val="a6"/>
        <w:rPr>
          <w:sz w:val="20"/>
        </w:rPr>
      </w:pPr>
    </w:p>
    <w:p w14:paraId="18B02366" w14:textId="77777777" w:rsidR="00C96220" w:rsidRDefault="00C96220">
      <w:pPr>
        <w:pStyle w:val="a6"/>
        <w:rPr>
          <w:sz w:val="20"/>
        </w:rPr>
      </w:pPr>
    </w:p>
    <w:p w14:paraId="384AB75A" w14:textId="77777777" w:rsidR="00C96220" w:rsidRDefault="00C96220">
      <w:pPr>
        <w:pStyle w:val="a6"/>
        <w:rPr>
          <w:sz w:val="20"/>
        </w:rPr>
      </w:pPr>
    </w:p>
    <w:p w14:paraId="2568D37C" w14:textId="77777777" w:rsidR="00C96220" w:rsidRDefault="00C96220">
      <w:pPr>
        <w:pStyle w:val="a6"/>
        <w:rPr>
          <w:sz w:val="20"/>
        </w:rPr>
      </w:pPr>
    </w:p>
    <w:p w14:paraId="41860314" w14:textId="77777777" w:rsidR="00C96220" w:rsidRDefault="00C96220">
      <w:pPr>
        <w:pStyle w:val="a6"/>
        <w:rPr>
          <w:sz w:val="20"/>
        </w:rPr>
      </w:pPr>
    </w:p>
    <w:p w14:paraId="4D30F799" w14:textId="77777777" w:rsidR="00C96220" w:rsidRDefault="00C96220">
      <w:pPr>
        <w:pStyle w:val="a6"/>
        <w:rPr>
          <w:sz w:val="20"/>
        </w:rPr>
      </w:pPr>
    </w:p>
    <w:p w14:paraId="6A97808C" w14:textId="77777777" w:rsidR="00C96220" w:rsidRDefault="00C96220">
      <w:pPr>
        <w:pStyle w:val="a6"/>
        <w:rPr>
          <w:sz w:val="20"/>
        </w:rPr>
      </w:pPr>
    </w:p>
    <w:p w14:paraId="512B5E23" w14:textId="77777777" w:rsidR="00C96220" w:rsidRDefault="00C96220">
      <w:pPr>
        <w:pStyle w:val="a6"/>
        <w:rPr>
          <w:sz w:val="20"/>
        </w:rPr>
      </w:pPr>
    </w:p>
    <w:p w14:paraId="07C75868" w14:textId="77777777" w:rsidR="00C96220" w:rsidRDefault="00C96220">
      <w:pPr>
        <w:pStyle w:val="a6"/>
        <w:rPr>
          <w:sz w:val="20"/>
        </w:rPr>
      </w:pPr>
    </w:p>
    <w:p w14:paraId="059752A5" w14:textId="77777777" w:rsidR="00C96220" w:rsidRDefault="00C96220">
      <w:pPr>
        <w:pStyle w:val="a6"/>
        <w:rPr>
          <w:sz w:val="20"/>
        </w:rPr>
      </w:pPr>
    </w:p>
    <w:p w14:paraId="194A34A6" w14:textId="77777777" w:rsidR="00C96220" w:rsidRDefault="00C96220">
      <w:pPr>
        <w:sectPr w:rsidR="00C96220">
          <w:headerReference w:type="default" r:id="rId7"/>
          <w:pgSz w:w="11910" w:h="16840"/>
          <w:pgMar w:top="1134" w:right="850" w:bottom="1134" w:left="1701" w:header="720" w:footer="720" w:gutter="0"/>
          <w:cols w:space="720"/>
        </w:sectPr>
      </w:pPr>
    </w:p>
    <w:p w14:paraId="4ED27A54" w14:textId="77777777" w:rsidR="00C96220" w:rsidRDefault="00B445A1">
      <w:pPr>
        <w:pStyle w:val="10"/>
        <w:tabs>
          <w:tab w:val="left" w:pos="406"/>
        </w:tabs>
        <w:spacing w:before="71"/>
        <w:ind w:left="0"/>
      </w:pPr>
      <w:r>
        <w:lastRenderedPageBreak/>
        <w:t>1. Описание</w:t>
      </w:r>
      <w:r>
        <w:rPr>
          <w:spacing w:val="-5"/>
        </w:rPr>
        <w:t xml:space="preserve"> </w:t>
      </w:r>
      <w:r>
        <w:t>учебной дисциплины</w:t>
      </w:r>
    </w:p>
    <w:p w14:paraId="7BABC0ED" w14:textId="77777777" w:rsidR="00C96220" w:rsidRDefault="00C96220">
      <w:pPr>
        <w:pStyle w:val="a6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17"/>
        <w:gridCol w:w="1486"/>
        <w:gridCol w:w="1418"/>
      </w:tblGrid>
      <w:tr w:rsidR="00C96220" w14:paraId="2EE08791" w14:textId="77777777">
        <w:trPr>
          <w:trHeight w:val="460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5131" w14:textId="77777777" w:rsidR="00C96220" w:rsidRDefault="00C96220">
            <w:pPr>
              <w:pStyle w:val="TableParagraph"/>
              <w:rPr>
                <w:b/>
                <w:sz w:val="24"/>
              </w:rPr>
            </w:pPr>
          </w:p>
          <w:p w14:paraId="57D87979" w14:textId="77777777" w:rsidR="00C96220" w:rsidRDefault="00B445A1">
            <w:pPr>
              <w:pStyle w:val="TableParagraph"/>
              <w:spacing w:before="171"/>
              <w:ind w:left="374"/>
            </w:pPr>
            <w:r>
              <w:t>Наименование показателя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0B66" w14:textId="77777777" w:rsidR="00C96220" w:rsidRDefault="00C96220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3F705DF" w14:textId="77777777" w:rsidR="00C96220" w:rsidRDefault="00B445A1">
            <w:pPr>
              <w:pStyle w:val="TableParagraph"/>
              <w:ind w:left="6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103B" w14:textId="77777777" w:rsidR="00C96220" w:rsidRDefault="00B445A1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учебной дисциплины</w:t>
            </w:r>
          </w:p>
        </w:tc>
      </w:tr>
      <w:tr w:rsidR="00C96220" w14:paraId="758B68D7" w14:textId="77777777">
        <w:trPr>
          <w:trHeight w:val="690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A13C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F79A6" w14:textId="77777777" w:rsidR="00C96220" w:rsidRDefault="00C96220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C314" w14:textId="77777777" w:rsidR="00C96220" w:rsidRDefault="00B445A1">
            <w:pPr>
              <w:pStyle w:val="TableParagraph"/>
              <w:spacing w:line="21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Очная форма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8DB6" w14:textId="77777777" w:rsidR="00C96220" w:rsidRDefault="00B445A1">
            <w:pPr>
              <w:pStyle w:val="TableParagraph"/>
              <w:spacing w:line="21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Заочная форма обучения</w:t>
            </w:r>
          </w:p>
        </w:tc>
      </w:tr>
      <w:tr w:rsidR="00C96220" w14:paraId="21A2C2CE" w14:textId="77777777">
        <w:trPr>
          <w:trHeight w:val="7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E543" w14:textId="77777777" w:rsidR="00C96220" w:rsidRDefault="00C96220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B04F734" w14:textId="77777777" w:rsidR="00C96220" w:rsidRDefault="00B445A1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зачетных </w:t>
            </w:r>
          </w:p>
          <w:p w14:paraId="088C8B1E" w14:textId="00A8E878" w:rsidR="00C96220" w:rsidRDefault="00B445A1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020BCC">
              <w:rPr>
                <w:sz w:val="20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E1D" w14:textId="77777777" w:rsidR="00C96220" w:rsidRDefault="00B445A1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Направление подготовки</w:t>
            </w:r>
          </w:p>
          <w:p w14:paraId="2DA72B90" w14:textId="77777777" w:rsidR="00C96220" w:rsidRDefault="00B445A1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u w:val="single"/>
              </w:rPr>
              <w:t>41.03.04 Политология</w:t>
            </w:r>
          </w:p>
          <w:p w14:paraId="013F02AA" w14:textId="77777777" w:rsidR="00C96220" w:rsidRDefault="00B445A1">
            <w:pPr>
              <w:pStyle w:val="TableParagraph"/>
              <w:spacing w:line="240" w:lineRule="exact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(шифр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название)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F4F1" w14:textId="77777777" w:rsidR="00C96220" w:rsidRDefault="00B445A1">
            <w:pPr>
              <w:pStyle w:val="TableParagraph"/>
              <w:spacing w:line="252" w:lineRule="exact"/>
              <w:ind w:left="459" w:right="454"/>
              <w:jc w:val="center"/>
            </w:pPr>
            <w:r>
              <w:rPr>
                <w:sz w:val="20"/>
              </w:rPr>
              <w:t>Дисциплина вариативной части образовательной программы</w:t>
            </w:r>
          </w:p>
        </w:tc>
      </w:tr>
      <w:tr w:rsidR="00C96220" w14:paraId="4BDF8EA2" w14:textId="77777777">
        <w:trPr>
          <w:trHeight w:val="426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246F" w14:textId="50A66420" w:rsidR="00C96220" w:rsidRDefault="00B445A1">
            <w:pPr>
              <w:pStyle w:val="TableParagraph"/>
              <w:spacing w:before="91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Семестровых модулей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467FBA">
              <w:rPr>
                <w:sz w:val="20"/>
              </w:rPr>
              <w:t>1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C117" w14:textId="77777777" w:rsidR="00C96220" w:rsidRDefault="00C9622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A0E787A" w14:textId="77777777" w:rsidR="00C96220" w:rsidRDefault="00B445A1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Образовательная программа</w:t>
            </w:r>
          </w:p>
          <w:p w14:paraId="1830DA75" w14:textId="77777777" w:rsidR="00C96220" w:rsidRDefault="00C96220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</w:p>
          <w:p w14:paraId="253970FB" w14:textId="77777777" w:rsidR="00C96220" w:rsidRDefault="00B445A1">
            <w:pPr>
              <w:pStyle w:val="TableParagraph"/>
              <w:spacing w:line="229" w:lineRule="exact"/>
              <w:ind w:left="62"/>
              <w:jc w:val="center"/>
              <w:rPr>
                <w:sz w:val="20"/>
              </w:rPr>
            </w:pPr>
            <w:r>
              <w:rPr>
                <w:u w:val="single"/>
              </w:rPr>
              <w:t>Политология</w:t>
            </w:r>
          </w:p>
          <w:p w14:paraId="27B002AF" w14:textId="77777777" w:rsidR="00C96220" w:rsidRDefault="00B445A1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(название)</w:t>
            </w:r>
          </w:p>
          <w:p w14:paraId="2663C194" w14:textId="77777777" w:rsidR="00C96220" w:rsidRDefault="00C96220">
            <w:pPr>
              <w:pStyle w:val="TableParagraph"/>
              <w:rPr>
                <w:b/>
                <w:sz w:val="19"/>
              </w:rPr>
            </w:pPr>
          </w:p>
          <w:p w14:paraId="5C06019D" w14:textId="77777777" w:rsidR="00C96220" w:rsidRDefault="00C96220">
            <w:pPr>
              <w:pStyle w:val="TableParagraph"/>
              <w:ind w:left="5"/>
              <w:jc w:val="center"/>
            </w:pP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BC60" w14:textId="77777777" w:rsidR="00C96220" w:rsidRDefault="00B445A1">
            <w:pPr>
              <w:pStyle w:val="TableParagraph"/>
              <w:spacing w:before="80"/>
              <w:ind w:left="966"/>
            </w:pPr>
            <w:r>
              <w:t>Год подготовки</w:t>
            </w:r>
          </w:p>
        </w:tc>
      </w:tr>
      <w:tr w:rsidR="00C96220" w14:paraId="0BE63EC6" w14:textId="77777777">
        <w:trPr>
          <w:trHeight w:val="431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BC16" w14:textId="53A6B11C" w:rsidR="00C96220" w:rsidRDefault="00B445A1">
            <w:pPr>
              <w:pStyle w:val="TableParagraph"/>
              <w:spacing w:before="96"/>
              <w:ind w:left="222" w:right="217"/>
              <w:jc w:val="center"/>
              <w:rPr>
                <w:sz w:val="20"/>
              </w:rPr>
            </w:pPr>
            <w:r>
              <w:rPr>
                <w:sz w:val="20"/>
              </w:rPr>
              <w:t>Содержательных модулей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– </w:t>
            </w:r>
            <w:r w:rsidR="00467FBA">
              <w:rPr>
                <w:sz w:val="20"/>
              </w:rPr>
              <w:t>2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6CAA" w14:textId="77777777" w:rsidR="00C96220" w:rsidRDefault="00C96220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2FA" w14:textId="7FDFE5C6" w:rsidR="00C96220" w:rsidRDefault="00467FBA">
            <w:pPr>
              <w:pStyle w:val="TableParagraph"/>
              <w:jc w:val="center"/>
            </w:pPr>
            <w:r>
              <w:t>4</w:t>
            </w:r>
            <w:r w:rsidR="00B445A1">
              <w:t>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A3A8" w14:textId="5ECABE17" w:rsidR="00C96220" w:rsidRDefault="00467FBA">
            <w:pPr>
              <w:pStyle w:val="TableParagraph"/>
              <w:jc w:val="center"/>
            </w:pPr>
            <w:r>
              <w:t>4</w:t>
            </w:r>
            <w:r w:rsidR="00B445A1">
              <w:t>-й</w:t>
            </w:r>
          </w:p>
        </w:tc>
      </w:tr>
      <w:tr w:rsidR="00C96220" w14:paraId="55ED9B3E" w14:textId="77777777">
        <w:trPr>
          <w:trHeight w:val="95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E422" w14:textId="77777777" w:rsidR="00C96220" w:rsidRDefault="00B445A1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Индивидуальное задание</w:t>
            </w:r>
          </w:p>
          <w:p w14:paraId="58F6BAA7" w14:textId="77777777" w:rsidR="00C96220" w:rsidRDefault="00B445A1">
            <w:pPr>
              <w:pStyle w:val="TableParagraph"/>
              <w:spacing w:before="3"/>
              <w:jc w:val="center"/>
              <w:rPr>
                <w:sz w:val="19"/>
              </w:rPr>
            </w:pPr>
            <w:r>
              <w:rPr>
                <w:sz w:val="19"/>
              </w:rPr>
              <w:t>доклад по тематике</w:t>
            </w:r>
          </w:p>
          <w:p w14:paraId="0C636B64" w14:textId="428BD27A" w:rsidR="00C96220" w:rsidRDefault="00052428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pict w14:anchorId="07402303">
                <v:group id="Picture 7" o:spid="_x0000_s1026" style="width:84.9pt;height:.4pt;mso-position-horizontal-relative:char;mso-position-vertical-relative:line" coordsize="10782,50">
                  <v:line id="Прямая соединительная линия 8" o:spid="_x0000_s1027" style="position:absolute;visibility:visible;mso-wrap-style:square" from="0,25" to="10782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  <w10:wrap type="none"/>
                  <w10:anchorlock/>
                </v:group>
              </w:pict>
            </w:r>
          </w:p>
          <w:p w14:paraId="5D1BA32F" w14:textId="77777777" w:rsidR="00C96220" w:rsidRDefault="00B445A1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</w:rPr>
            </w:pPr>
            <w:r>
              <w:rPr>
                <w:sz w:val="18"/>
              </w:rPr>
              <w:t>(название)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2356" w14:textId="77777777" w:rsidR="00C96220" w:rsidRDefault="00C96220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844E1" w14:textId="77777777" w:rsidR="00C96220" w:rsidRDefault="00C96220">
            <w:pPr>
              <w:pStyle w:val="TableParagraph"/>
              <w:rPr>
                <w:b/>
                <w:sz w:val="24"/>
              </w:rPr>
            </w:pPr>
          </w:p>
          <w:p w14:paraId="0C272CC8" w14:textId="77777777" w:rsidR="00C96220" w:rsidRDefault="00B445A1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467FBA" w14:paraId="3640A093" w14:textId="77777777">
        <w:trPr>
          <w:trHeight w:val="253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8845" w14:textId="19F25586" w:rsidR="00467FBA" w:rsidRDefault="00467FBA" w:rsidP="00467FBA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 часов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 108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8460" w14:textId="77777777" w:rsidR="00467FBA" w:rsidRDefault="00467FBA" w:rsidP="00467FBA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3164" w14:textId="3D940219" w:rsidR="00467FBA" w:rsidRDefault="00467FBA" w:rsidP="00467FBA">
            <w:pPr>
              <w:pStyle w:val="TableParagraph"/>
              <w:jc w:val="center"/>
            </w:pPr>
            <w:r>
              <w:t>7-й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8CFD" w14:textId="01ADEDF9" w:rsidR="00467FBA" w:rsidRDefault="00467FBA" w:rsidP="00467FBA">
            <w:pPr>
              <w:pStyle w:val="TableParagraph"/>
              <w:jc w:val="center"/>
            </w:pPr>
            <w:r>
              <w:t>7-й</w:t>
            </w:r>
          </w:p>
        </w:tc>
      </w:tr>
      <w:tr w:rsidR="00C96220" w14:paraId="42C10350" w14:textId="77777777">
        <w:trPr>
          <w:trHeight w:val="252"/>
        </w:trPr>
        <w:tc>
          <w:tcPr>
            <w:tcW w:w="3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FF" w14:textId="77777777" w:rsidR="00C96220" w:rsidRDefault="00C96220">
            <w:pPr>
              <w:pStyle w:val="TableParagraph"/>
              <w:rPr>
                <w:b/>
              </w:rPr>
            </w:pPr>
          </w:p>
          <w:p w14:paraId="51C9476C" w14:textId="77777777" w:rsidR="00C96220" w:rsidRDefault="00C96220">
            <w:pPr>
              <w:pStyle w:val="TableParagraph"/>
              <w:rPr>
                <w:b/>
              </w:rPr>
            </w:pPr>
          </w:p>
          <w:p w14:paraId="31C5CC95" w14:textId="77777777" w:rsidR="00C96220" w:rsidRDefault="00C96220">
            <w:pPr>
              <w:pStyle w:val="TableParagraph"/>
              <w:rPr>
                <w:b/>
              </w:rPr>
            </w:pPr>
          </w:p>
          <w:p w14:paraId="0C463B83" w14:textId="77777777" w:rsidR="00C96220" w:rsidRDefault="00C96220">
            <w:pPr>
              <w:pStyle w:val="TableParagraph"/>
              <w:rPr>
                <w:b/>
              </w:rPr>
            </w:pPr>
          </w:p>
          <w:p w14:paraId="7D65B9B9" w14:textId="77777777" w:rsidR="00C96220" w:rsidRDefault="00C9622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292E3B2" w14:textId="77777777" w:rsidR="00C96220" w:rsidRDefault="00B445A1">
            <w:pPr>
              <w:pStyle w:val="TableParagraph"/>
              <w:ind w:left="28" w:right="23"/>
              <w:jc w:val="center"/>
              <w:rPr>
                <w:spacing w:val="-48"/>
                <w:sz w:val="20"/>
              </w:rPr>
            </w:pPr>
            <w:r>
              <w:rPr>
                <w:sz w:val="20"/>
              </w:rPr>
              <w:t xml:space="preserve">Недельное количество часов: </w:t>
            </w:r>
            <w:proofErr w:type="spellStart"/>
            <w:r>
              <w:rPr>
                <w:sz w:val="20"/>
              </w:rPr>
              <w:t>аудиторныхх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14:paraId="1835F650" w14:textId="77777777" w:rsidR="00C96220" w:rsidRDefault="00B445A1">
            <w:pPr>
              <w:pStyle w:val="TableParagraph"/>
              <w:ind w:left="28" w:right="23"/>
              <w:jc w:val="center"/>
              <w:rPr>
                <w:sz w:val="20"/>
              </w:rPr>
            </w:pPr>
            <w:r>
              <w:rPr>
                <w:sz w:val="20"/>
              </w:rPr>
              <w:t>Самостоятельной работы – 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1BF3" w14:textId="77777777" w:rsidR="00C96220" w:rsidRDefault="00C96220">
            <w:pPr>
              <w:pStyle w:val="TableParagraph"/>
              <w:rPr>
                <w:b/>
              </w:rPr>
            </w:pPr>
          </w:p>
          <w:p w14:paraId="02381EA9" w14:textId="77777777" w:rsidR="00C96220" w:rsidRDefault="00C96220">
            <w:pPr>
              <w:pStyle w:val="TableParagraph"/>
              <w:rPr>
                <w:b/>
              </w:rPr>
            </w:pPr>
          </w:p>
          <w:p w14:paraId="3DFCE3A8" w14:textId="77777777" w:rsidR="00C96220" w:rsidRDefault="00B445A1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Программа подготовки</w:t>
            </w:r>
          </w:p>
          <w:p w14:paraId="29B66898" w14:textId="77777777" w:rsidR="00C96220" w:rsidRDefault="00B445A1">
            <w:pPr>
              <w:pStyle w:val="TableParagraph"/>
              <w:spacing w:before="185"/>
              <w:ind w:left="68"/>
              <w:jc w:val="center"/>
              <w:rPr>
                <w:sz w:val="20"/>
              </w:rPr>
            </w:pPr>
            <w:r>
              <w:rPr>
                <w:sz w:val="20"/>
              </w:rPr>
              <w:t>академический бакалавр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616A" w14:textId="77777777" w:rsidR="00C96220" w:rsidRDefault="00B445A1">
            <w:pPr>
              <w:pStyle w:val="TableParagraph"/>
              <w:spacing w:line="232" w:lineRule="exact"/>
              <w:ind w:left="459" w:right="453"/>
              <w:jc w:val="center"/>
            </w:pPr>
            <w:r>
              <w:t>Лекции</w:t>
            </w:r>
          </w:p>
        </w:tc>
      </w:tr>
      <w:tr w:rsidR="00C96220" w14:paraId="1376B72C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EBCF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0C36" w14:textId="77777777" w:rsidR="00C96220" w:rsidRDefault="00C96220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4D4F" w14:textId="791A28AA" w:rsidR="00C96220" w:rsidRDefault="008F61DC">
            <w:pPr>
              <w:pStyle w:val="TableParagraph"/>
              <w:spacing w:line="234" w:lineRule="exact"/>
              <w:jc w:val="center"/>
            </w:pPr>
            <w:r>
              <w:t>28</w:t>
            </w:r>
            <w:r w:rsidR="00B445A1">
              <w:t xml:space="preserve">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9EE5" w14:textId="2F64A8A7" w:rsidR="00C96220" w:rsidRDefault="00CE0C4F">
            <w:pPr>
              <w:pStyle w:val="TableParagraph"/>
              <w:spacing w:line="234" w:lineRule="exact"/>
              <w:jc w:val="center"/>
            </w:pPr>
            <w:r>
              <w:t>10 часов</w:t>
            </w:r>
          </w:p>
        </w:tc>
      </w:tr>
      <w:tr w:rsidR="00C96220" w14:paraId="4B47250C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CFC0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7DE81" w14:textId="77777777" w:rsidR="00C96220" w:rsidRDefault="00C96220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C7F7" w14:textId="77777777" w:rsidR="00C96220" w:rsidRDefault="00B445A1">
            <w:pPr>
              <w:pStyle w:val="TableParagraph"/>
              <w:spacing w:line="232" w:lineRule="exact"/>
              <w:jc w:val="center"/>
            </w:pPr>
            <w:r>
              <w:t>Практические, семинарские</w:t>
            </w:r>
          </w:p>
        </w:tc>
      </w:tr>
      <w:tr w:rsidR="00C96220" w14:paraId="2A7D7391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20CB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C0A5" w14:textId="77777777" w:rsidR="00C96220" w:rsidRDefault="00C96220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5CED" w14:textId="26F9B1E3" w:rsidR="00C96220" w:rsidRDefault="00CE0C4F">
            <w:pPr>
              <w:pStyle w:val="TableParagraph"/>
              <w:spacing w:line="234" w:lineRule="exact"/>
              <w:jc w:val="center"/>
            </w:pPr>
            <w:r>
              <w:t>26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18E" w14:textId="36D8B123" w:rsidR="00C96220" w:rsidRDefault="00CE0C4F">
            <w:pPr>
              <w:pStyle w:val="TableParagraph"/>
              <w:spacing w:line="234" w:lineRule="exact"/>
              <w:jc w:val="center"/>
            </w:pPr>
            <w:r>
              <w:t>8 часов</w:t>
            </w:r>
          </w:p>
        </w:tc>
      </w:tr>
      <w:tr w:rsidR="00C96220" w14:paraId="485F499F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573F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ACFFF" w14:textId="77777777" w:rsidR="00C96220" w:rsidRDefault="00C96220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47C0" w14:textId="77777777" w:rsidR="00C96220" w:rsidRDefault="00B445A1">
            <w:pPr>
              <w:pStyle w:val="TableParagraph"/>
              <w:spacing w:line="234" w:lineRule="exact"/>
              <w:jc w:val="center"/>
            </w:pPr>
            <w:r>
              <w:t>Лабораторные</w:t>
            </w:r>
          </w:p>
        </w:tc>
      </w:tr>
      <w:tr w:rsidR="00C96220" w14:paraId="49D787F7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82D6F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B88B" w14:textId="77777777" w:rsidR="00C96220" w:rsidRDefault="00C96220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6F56" w14:textId="77777777" w:rsidR="00C96220" w:rsidRDefault="00B445A1">
            <w:pPr>
              <w:pStyle w:val="TableParagraph"/>
              <w:spacing w:line="232" w:lineRule="exact"/>
              <w:jc w:val="center"/>
            </w:pPr>
            <w:r>
              <w:t xml:space="preserve">0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EA9D" w14:textId="77777777" w:rsidR="00C96220" w:rsidRDefault="00B445A1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C96220" w14:paraId="3592F760" w14:textId="77777777">
        <w:trPr>
          <w:trHeight w:val="254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DD2E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0E5F" w14:textId="77777777" w:rsidR="00C96220" w:rsidRDefault="00C96220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1247" w14:textId="77777777" w:rsidR="00C96220" w:rsidRDefault="00B445A1">
            <w:pPr>
              <w:pStyle w:val="TableParagraph"/>
              <w:spacing w:line="234" w:lineRule="exact"/>
              <w:jc w:val="center"/>
            </w:pPr>
            <w:r>
              <w:t>Самостоятельная работа</w:t>
            </w:r>
          </w:p>
        </w:tc>
      </w:tr>
      <w:tr w:rsidR="00C96220" w14:paraId="63824748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DF96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62CB" w14:textId="77777777" w:rsidR="00C96220" w:rsidRDefault="00C96220"/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F5C3" w14:textId="5FDAE235" w:rsidR="00C96220" w:rsidRDefault="008F61DC">
            <w:pPr>
              <w:pStyle w:val="TableParagraph"/>
              <w:spacing w:line="232" w:lineRule="exact"/>
              <w:jc w:val="center"/>
            </w:pPr>
            <w:r>
              <w:t>54 часа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28E2" w14:textId="43187599" w:rsidR="00C96220" w:rsidRDefault="00CE0C4F">
            <w:pPr>
              <w:pStyle w:val="TableParagraph"/>
              <w:spacing w:line="232" w:lineRule="exact"/>
              <w:jc w:val="center"/>
            </w:pPr>
            <w:r>
              <w:t>90 часов</w:t>
            </w:r>
          </w:p>
        </w:tc>
      </w:tr>
      <w:tr w:rsidR="00C96220" w14:paraId="01D9BFF4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5858D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3762" w14:textId="77777777" w:rsidR="00C96220" w:rsidRDefault="00C96220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6772E" w14:textId="77777777" w:rsidR="00C96220" w:rsidRDefault="00B445A1">
            <w:pPr>
              <w:pStyle w:val="TableParagraph"/>
              <w:spacing w:line="232" w:lineRule="exact"/>
              <w:jc w:val="center"/>
            </w:pPr>
            <w:r>
              <w:t xml:space="preserve">Индивидуальное занятие </w:t>
            </w:r>
          </w:p>
          <w:p w14:paraId="5D96EB9D" w14:textId="77777777" w:rsidR="00C96220" w:rsidRDefault="00B445A1">
            <w:pPr>
              <w:pStyle w:val="TableParagraph"/>
              <w:spacing w:line="232" w:lineRule="exact"/>
              <w:jc w:val="center"/>
            </w:pPr>
            <w:r>
              <w:t>0 часов</w:t>
            </w:r>
          </w:p>
        </w:tc>
      </w:tr>
      <w:tr w:rsidR="00C96220" w14:paraId="3560643E" w14:textId="77777777">
        <w:trPr>
          <w:trHeight w:val="251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A5EC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FDA5" w14:textId="77777777" w:rsidR="00C96220" w:rsidRDefault="00C96220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622F" w14:textId="77777777" w:rsidR="00C96220" w:rsidRDefault="00B445A1">
            <w:pPr>
              <w:pStyle w:val="TableParagraph"/>
              <w:spacing w:line="232" w:lineRule="exact"/>
              <w:jc w:val="center"/>
            </w:pPr>
            <w:r>
              <w:t>Вид</w:t>
            </w:r>
            <w:r>
              <w:rPr>
                <w:spacing w:val="-1"/>
              </w:rPr>
              <w:t xml:space="preserve"> </w:t>
            </w:r>
            <w:r>
              <w:t>контроля</w:t>
            </w:r>
          </w:p>
        </w:tc>
      </w:tr>
      <w:tr w:rsidR="00C96220" w14:paraId="0644C0A1" w14:textId="77777777">
        <w:trPr>
          <w:trHeight w:val="253"/>
        </w:trPr>
        <w:tc>
          <w:tcPr>
            <w:tcW w:w="3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DB9" w14:textId="77777777" w:rsidR="00C96220" w:rsidRDefault="00C96220"/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2BD2" w14:textId="77777777" w:rsidR="00C96220" w:rsidRDefault="00C96220"/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FA6A" w14:textId="77777777" w:rsidR="00C96220" w:rsidRDefault="00B445A1">
            <w:pPr>
              <w:pStyle w:val="TableParagraph"/>
              <w:jc w:val="center"/>
            </w:pPr>
            <w:r>
              <w:t>Экзамен</w:t>
            </w:r>
          </w:p>
        </w:tc>
      </w:tr>
    </w:tbl>
    <w:p w14:paraId="169E8761" w14:textId="77777777" w:rsidR="00C96220" w:rsidRDefault="00B445A1" w:rsidP="003C379C">
      <w:pPr>
        <w:pStyle w:val="a6"/>
        <w:spacing w:before="2"/>
        <w:ind w:firstLine="567"/>
        <w:jc w:val="both"/>
      </w:pPr>
      <w:r>
        <w:t>Примечание:</w:t>
      </w:r>
    </w:p>
    <w:p w14:paraId="5ABC5221" w14:textId="77777777" w:rsidR="00C96220" w:rsidRDefault="00B445A1" w:rsidP="003C379C">
      <w:pPr>
        <w:pStyle w:val="a6"/>
        <w:spacing w:before="2"/>
        <w:ind w:firstLine="567"/>
        <w:jc w:val="both"/>
      </w:pPr>
      <w:r>
        <w:t>Соотношение количества часов аудиторных занятий к самостоятельной и индивидуальной работе составляет (%):</w:t>
      </w:r>
    </w:p>
    <w:p w14:paraId="05A7972E" w14:textId="2EC9FC95" w:rsidR="00C96220" w:rsidRDefault="00B445A1" w:rsidP="003C379C">
      <w:pPr>
        <w:pStyle w:val="a6"/>
        <w:spacing w:before="2"/>
        <w:ind w:firstLine="567"/>
        <w:jc w:val="both"/>
      </w:pPr>
      <w:r>
        <w:t xml:space="preserve">для дневной формы обучения получение высшего образования – </w:t>
      </w:r>
      <w:r w:rsidR="00AF5926">
        <w:t>54</w:t>
      </w:r>
      <w:r>
        <w:t>/</w:t>
      </w:r>
      <w:r w:rsidR="00AF5926">
        <w:t>54</w:t>
      </w:r>
      <w:r>
        <w:t xml:space="preserve"> ч. (50/50%)</w:t>
      </w:r>
    </w:p>
    <w:p w14:paraId="095F755D" w14:textId="21D330D3" w:rsidR="00C96220" w:rsidRDefault="00B445A1" w:rsidP="003C379C">
      <w:pPr>
        <w:pStyle w:val="a6"/>
        <w:spacing w:before="2"/>
        <w:ind w:firstLine="567"/>
        <w:jc w:val="both"/>
      </w:pPr>
      <w:r>
        <w:t xml:space="preserve">для заочной формы обучения получению высшего образования – </w:t>
      </w:r>
      <w:r w:rsidR="00AF5926">
        <w:t>18</w:t>
      </w:r>
      <w:r>
        <w:t>/</w:t>
      </w:r>
      <w:r w:rsidR="00AF5926">
        <w:t>108</w:t>
      </w:r>
      <w:r>
        <w:t xml:space="preserve"> ч. (17/83%).</w:t>
      </w:r>
    </w:p>
    <w:p w14:paraId="2E26265C" w14:textId="77777777" w:rsidR="00C96220" w:rsidRDefault="00C96220" w:rsidP="003C379C">
      <w:pPr>
        <w:pStyle w:val="a6"/>
        <w:spacing w:before="2"/>
        <w:ind w:firstLine="567"/>
        <w:jc w:val="both"/>
        <w:rPr>
          <w:b/>
          <w:sz w:val="30"/>
        </w:rPr>
      </w:pPr>
    </w:p>
    <w:p w14:paraId="089A6C65" w14:textId="77777777" w:rsidR="00C96220" w:rsidRDefault="00B445A1" w:rsidP="003C379C">
      <w:pPr>
        <w:pStyle w:val="10"/>
        <w:tabs>
          <w:tab w:val="left" w:pos="406"/>
        </w:tabs>
        <w:ind w:left="0"/>
        <w:jc w:val="both"/>
      </w:pPr>
      <w:r>
        <w:t>2. Цель и задачи учебной дисциплины</w:t>
      </w:r>
    </w:p>
    <w:p w14:paraId="6CD20E95" w14:textId="6F4EDB31" w:rsidR="00C96220" w:rsidRDefault="00B445A1" w:rsidP="003C379C">
      <w:pPr>
        <w:pStyle w:val="Default"/>
        <w:ind w:firstLine="709"/>
        <w:jc w:val="both"/>
      </w:pPr>
      <w:r>
        <w:rPr>
          <w:b/>
        </w:rPr>
        <w:t>Цель</w:t>
      </w:r>
      <w:r>
        <w:rPr>
          <w:spacing w:val="-2"/>
        </w:rPr>
        <w:t xml:space="preserve"> – </w:t>
      </w:r>
      <w:r>
        <w:t xml:space="preserve">формирование у студентов </w:t>
      </w:r>
      <w:r w:rsidR="00AF5926">
        <w:t>т</w:t>
      </w:r>
      <w:r>
        <w:t>еоретических представлени</w:t>
      </w:r>
      <w:r w:rsidR="00AF5926">
        <w:t>й</w:t>
      </w:r>
      <w:r>
        <w:t xml:space="preserve"> </w:t>
      </w:r>
      <w:r w:rsidR="00AF5926">
        <w:t>о политической культуре, её роли в жизни общества, базовых представлений о методологии исследования политической культуры общества.</w:t>
      </w:r>
    </w:p>
    <w:p w14:paraId="51866CBA" w14:textId="77777777" w:rsidR="00C96220" w:rsidRDefault="00C96220" w:rsidP="003C379C">
      <w:pPr>
        <w:pStyle w:val="Default"/>
        <w:ind w:firstLine="709"/>
        <w:jc w:val="both"/>
      </w:pPr>
    </w:p>
    <w:p w14:paraId="2D060C7D" w14:textId="77777777" w:rsidR="00C96220" w:rsidRDefault="00B445A1" w:rsidP="003C379C">
      <w:pPr>
        <w:pStyle w:val="Default"/>
        <w:ind w:firstLine="709"/>
        <w:jc w:val="both"/>
        <w:rPr>
          <w:spacing w:val="-5"/>
        </w:rPr>
      </w:pPr>
      <w:r>
        <w:rPr>
          <w:b/>
        </w:rPr>
        <w:t>Задачи</w:t>
      </w:r>
    </w:p>
    <w:p w14:paraId="22423AF9" w14:textId="6B1A39A1" w:rsidR="00C96220" w:rsidRDefault="004D6295" w:rsidP="003C379C">
      <w:pPr>
        <w:pStyle w:val="a6"/>
        <w:ind w:firstLine="709"/>
        <w:jc w:val="both"/>
      </w:pPr>
      <w:r>
        <w:t>- Сформировать у студентов представление о понятии и видах политической культуры</w:t>
      </w:r>
    </w:p>
    <w:p w14:paraId="6821D4CA" w14:textId="11356CD0" w:rsidR="004D6295" w:rsidRDefault="004D6295" w:rsidP="003C379C">
      <w:pPr>
        <w:pStyle w:val="a6"/>
        <w:ind w:firstLine="709"/>
        <w:jc w:val="both"/>
      </w:pPr>
      <w:r>
        <w:t>- Сформировать у студентов понимание взаимоотношения политической культуры, социальных институтов и социальных порядков</w:t>
      </w:r>
    </w:p>
    <w:p w14:paraId="24581203" w14:textId="0A3A6398" w:rsidR="004D6295" w:rsidRDefault="004D6295" w:rsidP="003C379C">
      <w:pPr>
        <w:pStyle w:val="a6"/>
        <w:ind w:firstLine="709"/>
        <w:jc w:val="both"/>
      </w:pPr>
      <w:r>
        <w:t>- Сформировать у студентов знание основных методов исследования политической культуры</w:t>
      </w:r>
    </w:p>
    <w:p w14:paraId="7D0B6D32" w14:textId="70BE2ED7" w:rsidR="004D6295" w:rsidRDefault="004D6295" w:rsidP="003C379C">
      <w:pPr>
        <w:pStyle w:val="a6"/>
        <w:ind w:firstLine="709"/>
        <w:jc w:val="both"/>
      </w:pPr>
      <w:r>
        <w:t>- Сформировать у студентов представление о факторах формирования и развития политической культуры</w:t>
      </w:r>
    </w:p>
    <w:p w14:paraId="1A1F102D" w14:textId="4BF5A1EF" w:rsidR="002A7C1E" w:rsidRDefault="004D6295" w:rsidP="002A7C1E">
      <w:pPr>
        <w:pStyle w:val="a6"/>
        <w:ind w:firstLine="709"/>
        <w:jc w:val="both"/>
      </w:pPr>
      <w:r>
        <w:t xml:space="preserve">- </w:t>
      </w:r>
      <w:r w:rsidR="002A7C1E">
        <w:t>Сформировать у студентов представление об особенностях политической культуры массового информационного общества</w:t>
      </w:r>
    </w:p>
    <w:p w14:paraId="29522C89" w14:textId="6751D88E" w:rsidR="00204F1D" w:rsidRDefault="00204F1D" w:rsidP="002A7C1E">
      <w:pPr>
        <w:pStyle w:val="a6"/>
        <w:ind w:firstLine="709"/>
        <w:jc w:val="both"/>
      </w:pPr>
      <w:r>
        <w:t xml:space="preserve">- Сформировать у студентов представление о влиянии политической культуры на </w:t>
      </w:r>
      <w:r>
        <w:lastRenderedPageBreak/>
        <w:t>мировосприятие и поведение личности</w:t>
      </w:r>
    </w:p>
    <w:p w14:paraId="49EDA484" w14:textId="6C10FD8A" w:rsidR="00204F1D" w:rsidRDefault="007F5580" w:rsidP="002A7C1E">
      <w:pPr>
        <w:pStyle w:val="a6"/>
        <w:ind w:firstLine="709"/>
        <w:jc w:val="both"/>
      </w:pPr>
      <w:r>
        <w:t>- Сформировать у студентов представление о взаимоотношении политической культуры и политических изменений</w:t>
      </w:r>
    </w:p>
    <w:p w14:paraId="5DBD61E2" w14:textId="702A93BD" w:rsidR="007F5580" w:rsidRDefault="007F5580" w:rsidP="007F5580">
      <w:pPr>
        <w:pStyle w:val="a6"/>
        <w:ind w:firstLine="709"/>
        <w:jc w:val="both"/>
      </w:pPr>
      <w:r>
        <w:t>- Сформировать у студентов представление о взаимоотношении политической культуры, наций и государств</w:t>
      </w:r>
    </w:p>
    <w:p w14:paraId="2C72A2A3" w14:textId="17420AD6" w:rsidR="007F5580" w:rsidRDefault="0001178E" w:rsidP="007F5580">
      <w:pPr>
        <w:pStyle w:val="a6"/>
        <w:ind w:firstLine="709"/>
        <w:jc w:val="both"/>
      </w:pPr>
      <w:r>
        <w:t>- Сформировать у студентов понимание возможностей управления политической культурой</w:t>
      </w:r>
    </w:p>
    <w:p w14:paraId="4B17DBCD" w14:textId="34BC4E1D" w:rsidR="004D6295" w:rsidRDefault="004D6295" w:rsidP="003C379C">
      <w:pPr>
        <w:pStyle w:val="a6"/>
        <w:ind w:firstLine="709"/>
        <w:jc w:val="both"/>
      </w:pPr>
    </w:p>
    <w:p w14:paraId="6C0E6A57" w14:textId="77777777" w:rsidR="004D6295" w:rsidRDefault="004D6295" w:rsidP="003C379C">
      <w:pPr>
        <w:pStyle w:val="a6"/>
        <w:ind w:firstLine="709"/>
        <w:jc w:val="both"/>
      </w:pPr>
    </w:p>
    <w:p w14:paraId="63C60541" w14:textId="77777777" w:rsidR="004D6295" w:rsidRDefault="004D6295" w:rsidP="003C379C">
      <w:pPr>
        <w:pStyle w:val="a6"/>
        <w:ind w:firstLine="709"/>
        <w:jc w:val="both"/>
      </w:pPr>
    </w:p>
    <w:p w14:paraId="61DD3480" w14:textId="77777777" w:rsidR="00C96220" w:rsidRDefault="00C96220" w:rsidP="003C379C">
      <w:pPr>
        <w:pStyle w:val="a6"/>
        <w:ind w:firstLine="709"/>
        <w:jc w:val="both"/>
      </w:pPr>
    </w:p>
    <w:p w14:paraId="7E340EBA" w14:textId="77777777" w:rsidR="00C96220" w:rsidRDefault="00B445A1" w:rsidP="003C379C">
      <w:pPr>
        <w:pStyle w:val="a6"/>
        <w:ind w:firstLine="709"/>
        <w:jc w:val="both"/>
        <w:rPr>
          <w:b/>
        </w:rPr>
      </w:pPr>
      <w:r>
        <w:rPr>
          <w:b/>
        </w:rPr>
        <w:t>Место</w:t>
      </w:r>
      <w:r>
        <w:rPr>
          <w:b/>
          <w:spacing w:val="-12"/>
        </w:rPr>
        <w:t xml:space="preserve"> </w:t>
      </w:r>
      <w:r>
        <w:rPr>
          <w:b/>
        </w:rPr>
        <w:t>учебной дисциплины</w:t>
      </w:r>
      <w:r>
        <w:rPr>
          <w:b/>
          <w:spacing w:val="-7"/>
        </w:rPr>
        <w:t xml:space="preserve"> </w:t>
      </w:r>
      <w:r>
        <w:rPr>
          <w:b/>
        </w:rPr>
        <w:t>в</w:t>
      </w:r>
      <w:r>
        <w:rPr>
          <w:b/>
          <w:spacing w:val="-11"/>
        </w:rPr>
        <w:t xml:space="preserve"> </w:t>
      </w:r>
      <w:r>
        <w:rPr>
          <w:b/>
        </w:rPr>
        <w:t xml:space="preserve">образовательной программе. </w:t>
      </w:r>
    </w:p>
    <w:p w14:paraId="2E25FBEB" w14:textId="38859AF0" w:rsidR="00C96220" w:rsidRDefault="00B445A1" w:rsidP="003C379C">
      <w:pPr>
        <w:pStyle w:val="a6"/>
        <w:ind w:firstLine="709"/>
        <w:jc w:val="both"/>
      </w:pPr>
      <w:r>
        <w:t>Дисциплина «</w:t>
      </w:r>
      <w:r w:rsidR="0000554D">
        <w:t>Теория политической культуры</w:t>
      </w:r>
      <w:r>
        <w:t xml:space="preserve">» является дисциплиной </w:t>
      </w:r>
      <w:r w:rsidR="00BF395A">
        <w:t>профессиональной и практической подготовки</w:t>
      </w:r>
      <w:r>
        <w:t xml:space="preserve"> подготовки студентов по направлению подготовки 41.03.04 «Политология». Данная дисциплина входит в </w:t>
      </w:r>
      <w:r w:rsidR="00BF395A">
        <w:t>вариативн</w:t>
      </w:r>
      <w:r>
        <w:t>ую часть профессионального блока дисциплин.</w:t>
      </w:r>
    </w:p>
    <w:p w14:paraId="023E3413" w14:textId="5663A417" w:rsidR="00C96220" w:rsidRDefault="00B445A1" w:rsidP="003C379C">
      <w:pPr>
        <w:pStyle w:val="a6"/>
        <w:ind w:firstLine="709"/>
        <w:jc w:val="both"/>
      </w:pPr>
      <w:r>
        <w:t>Дисциплина «</w:t>
      </w:r>
      <w:r w:rsidR="0000554D">
        <w:t>Теория политической культуры</w:t>
      </w:r>
      <w:r>
        <w:t xml:space="preserve">» преподается на Факультете гуманитарных и социальных наук МГУ кафедрой политологии. </w:t>
      </w:r>
    </w:p>
    <w:p w14:paraId="27607E3E" w14:textId="7258E55F" w:rsidR="00C96220" w:rsidRDefault="00B445A1" w:rsidP="003C379C">
      <w:pPr>
        <w:pStyle w:val="a6"/>
        <w:ind w:firstLine="709"/>
        <w:jc w:val="both"/>
      </w:pPr>
      <w:r>
        <w:t xml:space="preserve">Данная дисциплина преподается на </w:t>
      </w:r>
      <w:r w:rsidR="00BF395A">
        <w:t>четвёртом</w:t>
      </w:r>
      <w:r>
        <w:t xml:space="preserve"> году обучения в </w:t>
      </w:r>
      <w:r w:rsidR="00BF395A">
        <w:t>седьмом семестре.</w:t>
      </w:r>
    </w:p>
    <w:p w14:paraId="3BD7D2FD" w14:textId="77777777" w:rsidR="00C96220" w:rsidRDefault="00C96220" w:rsidP="003C379C">
      <w:pPr>
        <w:pStyle w:val="a6"/>
        <w:ind w:firstLine="709"/>
        <w:jc w:val="both"/>
      </w:pPr>
    </w:p>
    <w:p w14:paraId="61C602CF" w14:textId="77777777" w:rsidR="00C96220" w:rsidRDefault="00B445A1" w:rsidP="003C379C">
      <w:pPr>
        <w:pStyle w:val="a6"/>
        <w:ind w:firstLine="709"/>
        <w:jc w:val="both"/>
      </w:pPr>
      <w:r>
        <w:rPr>
          <w:b/>
        </w:rPr>
        <w:t>Предпосылки для изучения учебной дисциплины.</w:t>
      </w:r>
      <w:r>
        <w:t xml:space="preserve"> </w:t>
      </w:r>
    </w:p>
    <w:p w14:paraId="0466A34F" w14:textId="3E363F05" w:rsidR="00C96220" w:rsidRDefault="00B445A1" w:rsidP="003C379C">
      <w:pPr>
        <w:pStyle w:val="a6"/>
        <w:ind w:firstLine="709"/>
        <w:jc w:val="both"/>
        <w:rPr>
          <w:spacing w:val="1"/>
        </w:rPr>
      </w:pPr>
      <w:r>
        <w:t>Изучение дисциплины «</w:t>
      </w:r>
      <w:r w:rsidR="00D6145D">
        <w:t>Теория политической культуры</w:t>
      </w:r>
      <w:r>
        <w:t xml:space="preserve">» базируется на знаниях, полученных студентами </w:t>
      </w:r>
      <w:r w:rsidR="00E1625C">
        <w:t>при изучении дисциплин «Социология», «Социальная психология», «</w:t>
      </w:r>
      <w:proofErr w:type="spellStart"/>
      <w:r w:rsidR="00E1625C">
        <w:t>Этнополитология</w:t>
      </w:r>
      <w:proofErr w:type="spellEnd"/>
      <w:r w:rsidR="00E1625C">
        <w:t>»</w:t>
      </w:r>
      <w:r>
        <w:t>.</w:t>
      </w:r>
    </w:p>
    <w:p w14:paraId="7093B496" w14:textId="77777777" w:rsidR="00C96220" w:rsidRDefault="00C96220" w:rsidP="003C379C">
      <w:pPr>
        <w:pStyle w:val="a6"/>
        <w:ind w:firstLine="709"/>
        <w:jc w:val="both"/>
      </w:pPr>
    </w:p>
    <w:p w14:paraId="6D83C2BE" w14:textId="77777777" w:rsidR="00C96220" w:rsidRDefault="00B445A1" w:rsidP="003C379C">
      <w:pPr>
        <w:pStyle w:val="a6"/>
        <w:ind w:right="-33" w:firstLine="709"/>
        <w:jc w:val="both"/>
        <w:rPr>
          <w:sz w:val="23"/>
        </w:rPr>
      </w:pPr>
      <w:r>
        <w:rPr>
          <w:b/>
        </w:rPr>
        <w:t>Компетенции (согласно стандарту ГОС ВПО)</w:t>
      </w:r>
      <w:r>
        <w:rPr>
          <w:b/>
          <w:spacing w:val="3"/>
        </w:rPr>
        <w:t xml:space="preserve"> </w:t>
      </w:r>
      <w:r>
        <w:rPr>
          <w:b/>
        </w:rPr>
        <w:t>и результаты обучения (знания, умения, навыки):</w:t>
      </w:r>
      <w:r>
        <w:t xml:space="preserve"> </w:t>
      </w:r>
    </w:p>
    <w:p w14:paraId="72D2F4B9" w14:textId="77777777" w:rsidR="00C96220" w:rsidRDefault="00C96220" w:rsidP="003C379C">
      <w:pPr>
        <w:pStyle w:val="a6"/>
        <w:spacing w:before="4"/>
        <w:ind w:firstLine="709"/>
        <w:jc w:val="both"/>
      </w:pPr>
    </w:p>
    <w:p w14:paraId="2203473C" w14:textId="77777777" w:rsidR="00C96220" w:rsidRDefault="00B445A1" w:rsidP="003C379C">
      <w:pPr>
        <w:pStyle w:val="a6"/>
        <w:spacing w:before="4"/>
        <w:ind w:firstLine="709"/>
        <w:jc w:val="both"/>
        <w:rPr>
          <w:u w:val="single"/>
        </w:rPr>
      </w:pPr>
      <w:r>
        <w:rPr>
          <w:u w:val="single"/>
        </w:rPr>
        <w:t>Компетенции</w:t>
      </w:r>
    </w:p>
    <w:p w14:paraId="72D07D2B" w14:textId="77777777" w:rsidR="00C96220" w:rsidRDefault="00B445A1" w:rsidP="003C379C">
      <w:pPr>
        <w:pStyle w:val="a6"/>
        <w:spacing w:before="4"/>
        <w:ind w:firstLine="709"/>
        <w:jc w:val="both"/>
      </w:pPr>
      <w:r>
        <w:t>Выпускник программы бакалавриата должен обладать следующими общекультурными компетенциями (ОК):</w:t>
      </w:r>
    </w:p>
    <w:p w14:paraId="435ED98D" w14:textId="6A5501B6" w:rsidR="00C96220" w:rsidRDefault="00B445A1" w:rsidP="003C379C">
      <w:pPr>
        <w:pStyle w:val="a6"/>
        <w:spacing w:before="4"/>
        <w:ind w:firstLine="709"/>
        <w:jc w:val="both"/>
      </w:pPr>
      <w:r>
        <w:t>-</w:t>
      </w:r>
      <w:r w:rsidR="00F72227">
        <w:rPr>
          <w:lang w:val="uk-UA"/>
        </w:rPr>
        <w:t> </w:t>
      </w:r>
      <w:r>
        <w:t xml:space="preserve">способностью использовать основы философских знаний для формирования мировоззренческой позиции (ОК-1); </w:t>
      </w:r>
    </w:p>
    <w:p w14:paraId="28CCC4AD" w14:textId="4F599253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52A1DB24" w14:textId="3014D12F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 xml:space="preserve">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2660DA0F" w14:textId="22DADAB4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>способностью к самоорганизации и самообразованию (ОК-7);</w:t>
      </w:r>
    </w:p>
    <w:p w14:paraId="6C9A2D17" w14:textId="77777777" w:rsidR="00C96220" w:rsidRDefault="00C96220" w:rsidP="003C379C">
      <w:pPr>
        <w:pStyle w:val="a6"/>
        <w:spacing w:before="4"/>
        <w:ind w:firstLine="709"/>
        <w:jc w:val="both"/>
      </w:pPr>
    </w:p>
    <w:p w14:paraId="71C0BBAC" w14:textId="77777777" w:rsidR="00C96220" w:rsidRDefault="00B445A1" w:rsidP="003C379C">
      <w:pPr>
        <w:pStyle w:val="a6"/>
        <w:spacing w:before="4"/>
        <w:ind w:firstLine="709"/>
        <w:jc w:val="both"/>
      </w:pPr>
      <w:r>
        <w:t>Выпускник программы бакалавриата должен обладать следующими общепрофессиональными компетенциями (ОПК):</w:t>
      </w:r>
    </w:p>
    <w:p w14:paraId="09EC9A1E" w14:textId="6317531E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 xml:space="preserve">владением базовыми и специальными знаниями, и навыками теоретического и прикладного характера в области политических наук (ОПК-1); </w:t>
      </w:r>
    </w:p>
    <w:p w14:paraId="54E12246" w14:textId="7BCCF835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 xml:space="preserve">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26616750" w14:textId="1BF22AD1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 xml:space="preserve">способностью к порождению инновационных идей, выдвижению самостоятельных гипотез (ОПК-4); </w:t>
      </w:r>
    </w:p>
    <w:p w14:paraId="01C52BCD" w14:textId="2B5C728D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 xml:space="preserve">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042E12BF" w14:textId="690E904B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 xml:space="preserve">способностью к критическому анализу, обобщению и систематизации информации, к постановке целей профессиональной деятельности и выбору оптимальных </w:t>
      </w:r>
      <w:r w:rsidR="00B445A1">
        <w:lastRenderedPageBreak/>
        <w:t xml:space="preserve">путей и методов их достижения (ОПК-6); </w:t>
      </w:r>
    </w:p>
    <w:p w14:paraId="7691D080" w14:textId="2FE6EACB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 xml:space="preserve">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52F8A84A" w14:textId="599EE343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 xml:space="preserve">способностью применять знания в области политических наук в </w:t>
      </w:r>
      <w:proofErr w:type="spellStart"/>
      <w:r w:rsidR="00B445A1">
        <w:t>научноинформационной</w:t>
      </w:r>
      <w:proofErr w:type="spellEnd"/>
      <w:r w:rsidR="00B445A1"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285CFBDF" w14:textId="61FC9A64" w:rsidR="00C96220" w:rsidRDefault="00F72227" w:rsidP="003C379C">
      <w:pPr>
        <w:pStyle w:val="a6"/>
        <w:spacing w:before="4"/>
        <w:ind w:firstLine="709"/>
        <w:jc w:val="both"/>
      </w:pPr>
      <w:bookmarkStart w:id="0" w:name="_Hlk131499683"/>
      <w:r>
        <w:t>-</w:t>
      </w:r>
      <w:r>
        <w:rPr>
          <w:lang w:val="uk-UA"/>
        </w:rPr>
        <w:t> </w:t>
      </w:r>
      <w:r w:rsidR="00B445A1">
        <w:t xml:space="preserve">способностью давать характеристику и оценку отдельным политическим событиям и процессам, выявляя их связь с экономическим, социальным и культурным контекстом, а также с объективными тенденциями и закономерностями развития политической системы в целом (ОПК-9); </w:t>
      </w:r>
    </w:p>
    <w:bookmarkEnd w:id="0"/>
    <w:p w14:paraId="12375D73" w14:textId="67C4D1A3" w:rsidR="00C96220" w:rsidRDefault="00F72227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B445A1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7214AB65" w14:textId="385CAD74" w:rsidR="00C96220" w:rsidRDefault="00C96220" w:rsidP="003C379C">
      <w:pPr>
        <w:pStyle w:val="a6"/>
        <w:spacing w:before="4"/>
        <w:ind w:firstLine="709"/>
        <w:jc w:val="both"/>
      </w:pPr>
    </w:p>
    <w:p w14:paraId="56770A0A" w14:textId="2C991E33" w:rsidR="00F72227" w:rsidRPr="00F72227" w:rsidRDefault="00F72227" w:rsidP="00F72227">
      <w:pPr>
        <w:pStyle w:val="a6"/>
        <w:spacing w:before="4"/>
        <w:ind w:firstLine="709"/>
        <w:jc w:val="both"/>
        <w:rPr>
          <w:lang w:val="uk-UA"/>
        </w:rPr>
      </w:pPr>
      <w:r>
        <w:t>Выпускник программы бакалавриата должен обладать профессиональными компетенциями (ПК)</w:t>
      </w:r>
      <w:r>
        <w:rPr>
          <w:lang w:val="uk-UA"/>
        </w:rPr>
        <w:t>:</w:t>
      </w:r>
    </w:p>
    <w:p w14:paraId="1FB277D5" w14:textId="5C3C3885" w:rsidR="00835435" w:rsidRDefault="00835435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Pr="00835435">
        <w:t xml:space="preserve">научно-информационная деятельность: </w:t>
      </w:r>
    </w:p>
    <w:p w14:paraId="0B18E369" w14:textId="68D93025" w:rsidR="00835435" w:rsidRDefault="00835435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Pr="00835435">
        <w:t xml:space="preserve">владением навыками научных исследований политических процессов и отношений, методами сбора и обработки данных (ПК-1); </w:t>
      </w:r>
    </w:p>
    <w:p w14:paraId="0B804DD1" w14:textId="5FBC90D3" w:rsidR="00835435" w:rsidRDefault="00835435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Pr="00835435">
        <w:t xml:space="preserve">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7E2298BD" w14:textId="39168E2D" w:rsidR="00F72227" w:rsidRDefault="00835435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Pr="00835435">
        <w:t xml:space="preserve">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835435">
        <w:t>научнотеоретической</w:t>
      </w:r>
      <w:proofErr w:type="spellEnd"/>
      <w:r w:rsidRPr="00835435">
        <w:t xml:space="preserve"> и эмпирической исследовательской работы (ПК-3);</w:t>
      </w:r>
    </w:p>
    <w:p w14:paraId="315932AF" w14:textId="45FA315A" w:rsidR="007D3AA2" w:rsidRDefault="007D3AA2" w:rsidP="003C379C">
      <w:pPr>
        <w:pStyle w:val="a6"/>
        <w:spacing w:before="4"/>
        <w:ind w:firstLine="709"/>
        <w:jc w:val="both"/>
      </w:pPr>
    </w:p>
    <w:p w14:paraId="157524F9" w14:textId="77777777" w:rsidR="007D3AA2" w:rsidRDefault="007D3AA2" w:rsidP="003C379C">
      <w:pPr>
        <w:pStyle w:val="a6"/>
        <w:spacing w:before="4"/>
        <w:ind w:firstLine="709"/>
        <w:jc w:val="both"/>
      </w:pPr>
      <w:r w:rsidRPr="007D3AA2">
        <w:t>проектная деятельность:</w:t>
      </w:r>
    </w:p>
    <w:p w14:paraId="2A441201" w14:textId="128534DC" w:rsidR="007D3AA2" w:rsidRDefault="001F08EE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7D3AA2" w:rsidRPr="007D3AA2">
        <w:t>способностью к планированию, организации и реализации политических проектов и/или участию в них (ПК-9);</w:t>
      </w:r>
    </w:p>
    <w:p w14:paraId="376ACE07" w14:textId="176EA5D5" w:rsidR="007D3AA2" w:rsidRDefault="007D3AA2" w:rsidP="003C379C">
      <w:pPr>
        <w:pStyle w:val="a6"/>
        <w:spacing w:before="4"/>
        <w:ind w:firstLine="709"/>
        <w:jc w:val="both"/>
      </w:pPr>
    </w:p>
    <w:p w14:paraId="0648F028" w14:textId="77777777" w:rsidR="007D3AA2" w:rsidRDefault="007D3AA2" w:rsidP="003C379C">
      <w:pPr>
        <w:pStyle w:val="a6"/>
        <w:spacing w:before="4"/>
        <w:ind w:firstLine="709"/>
        <w:jc w:val="both"/>
      </w:pPr>
      <w:r w:rsidRPr="007D3AA2">
        <w:t>информационно-справочная деятельность:</w:t>
      </w:r>
    </w:p>
    <w:p w14:paraId="0ADC9434" w14:textId="5EA62D82" w:rsidR="007D3AA2" w:rsidRDefault="001F08EE" w:rsidP="003C379C">
      <w:pPr>
        <w:pStyle w:val="a6"/>
        <w:spacing w:before="4"/>
        <w:ind w:firstLine="709"/>
        <w:jc w:val="both"/>
      </w:pPr>
      <w:r>
        <w:t>-</w:t>
      </w:r>
      <w:r>
        <w:rPr>
          <w:lang w:val="uk-UA"/>
        </w:rPr>
        <w:t> </w:t>
      </w:r>
      <w:r w:rsidR="007D3AA2" w:rsidRPr="007D3AA2">
        <w:t>владением знаниями о коммуникативных процессах, каналах массовой коммуникации, СМИ, особенностях их функционирования в современном мире (ПК-11);</w:t>
      </w:r>
    </w:p>
    <w:p w14:paraId="09435315" w14:textId="3731E860" w:rsidR="00C96220" w:rsidRDefault="00C96220" w:rsidP="003C379C">
      <w:pPr>
        <w:pStyle w:val="a6"/>
        <w:spacing w:before="4"/>
        <w:ind w:firstLine="709"/>
        <w:jc w:val="both"/>
      </w:pPr>
    </w:p>
    <w:p w14:paraId="10AC8D69" w14:textId="77777777" w:rsidR="007D3AA2" w:rsidRDefault="007D3AA2" w:rsidP="003C379C">
      <w:pPr>
        <w:pStyle w:val="a6"/>
        <w:spacing w:before="4"/>
        <w:ind w:firstLine="709"/>
        <w:jc w:val="both"/>
      </w:pPr>
    </w:p>
    <w:p w14:paraId="76D702B9" w14:textId="77777777" w:rsidR="00C96220" w:rsidRDefault="00B445A1" w:rsidP="003C379C">
      <w:pPr>
        <w:pStyle w:val="a6"/>
        <w:spacing w:before="4"/>
        <w:ind w:firstLine="709"/>
        <w:jc w:val="both"/>
        <w:rPr>
          <w:u w:val="single"/>
        </w:rPr>
      </w:pPr>
      <w:r>
        <w:rPr>
          <w:u w:val="single"/>
        </w:rPr>
        <w:t>Результаты обучения</w:t>
      </w:r>
    </w:p>
    <w:p w14:paraId="319078F5" w14:textId="77777777" w:rsidR="00C96220" w:rsidRDefault="00B445A1" w:rsidP="003C379C">
      <w:pPr>
        <w:pStyle w:val="a6"/>
        <w:spacing w:before="4"/>
        <w:ind w:firstLine="709"/>
        <w:jc w:val="both"/>
      </w:pPr>
      <w:r>
        <w:t xml:space="preserve">В результате изучения дисциплины студент должен: </w:t>
      </w:r>
    </w:p>
    <w:p w14:paraId="0E7D0B53" w14:textId="77777777" w:rsidR="00C96220" w:rsidRDefault="00C96220" w:rsidP="003C379C">
      <w:pPr>
        <w:pStyle w:val="a6"/>
        <w:spacing w:before="4"/>
        <w:ind w:firstLine="709"/>
        <w:jc w:val="both"/>
      </w:pPr>
    </w:p>
    <w:p w14:paraId="4B4ADB6D" w14:textId="60FF3168" w:rsidR="00956EFA" w:rsidRDefault="00956EFA" w:rsidP="003C379C">
      <w:pPr>
        <w:pStyle w:val="a6"/>
        <w:spacing w:before="4"/>
        <w:ind w:firstLine="709"/>
        <w:jc w:val="both"/>
      </w:pPr>
      <w:r>
        <w:t>знать:</w:t>
      </w:r>
    </w:p>
    <w:p w14:paraId="11D0D239" w14:textId="2382487A" w:rsidR="00956EFA" w:rsidRDefault="00956EFA" w:rsidP="003C379C">
      <w:pPr>
        <w:pStyle w:val="a6"/>
        <w:spacing w:before="4"/>
        <w:ind w:firstLine="709"/>
        <w:jc w:val="both"/>
      </w:pPr>
      <w:r>
        <w:t>–</w:t>
      </w:r>
      <w:r w:rsidR="00500317">
        <w:t> </w:t>
      </w:r>
      <w:r>
        <w:t>философские и социологические основания политической науки (Р-1);</w:t>
      </w:r>
    </w:p>
    <w:p w14:paraId="131D7E38" w14:textId="2AB80EAE" w:rsidR="00956EFA" w:rsidRDefault="00500317" w:rsidP="003C379C">
      <w:pPr>
        <w:pStyle w:val="a6"/>
        <w:spacing w:before="4"/>
        <w:ind w:firstLine="709"/>
        <w:jc w:val="both"/>
      </w:pPr>
      <w:r>
        <w:t>– </w:t>
      </w:r>
      <w:r w:rsidR="00956EFA">
        <w:t>историю политики, современные научные представления о мире политики (Р-2);</w:t>
      </w:r>
    </w:p>
    <w:p w14:paraId="5EAD0942" w14:textId="6417DF10" w:rsidR="00397F24" w:rsidRDefault="00500317" w:rsidP="003C379C">
      <w:pPr>
        <w:pStyle w:val="a6"/>
        <w:spacing w:before="4"/>
        <w:ind w:firstLine="709"/>
        <w:jc w:val="both"/>
      </w:pPr>
      <w:r>
        <w:t>– </w:t>
      </w:r>
      <w:r w:rsidR="00397F24" w:rsidRPr="00397F24">
        <w:t xml:space="preserve">цели и методы политического управления, функции политического </w:t>
      </w:r>
      <w:proofErr w:type="spellStart"/>
      <w:r w:rsidR="00397F24" w:rsidRPr="00397F24">
        <w:t>маркетингменеджмента</w:t>
      </w:r>
      <w:proofErr w:type="spellEnd"/>
      <w:r w:rsidR="00397F24">
        <w:t xml:space="preserve"> (Р-3);</w:t>
      </w:r>
    </w:p>
    <w:p w14:paraId="310B81FE" w14:textId="440F17DD" w:rsidR="00956EFA" w:rsidRDefault="00500317" w:rsidP="003C379C">
      <w:pPr>
        <w:pStyle w:val="a6"/>
        <w:spacing w:before="4"/>
        <w:ind w:firstLine="709"/>
        <w:jc w:val="both"/>
      </w:pPr>
      <w:r>
        <w:t>– </w:t>
      </w:r>
      <w:r w:rsidR="00956EFA">
        <w:t>методологические подходы политической науки (Р-6).</w:t>
      </w:r>
    </w:p>
    <w:p w14:paraId="2186C9F6" w14:textId="77777777" w:rsidR="00956EFA" w:rsidRDefault="00956EFA" w:rsidP="003C379C">
      <w:pPr>
        <w:pStyle w:val="a6"/>
        <w:spacing w:before="4"/>
        <w:ind w:firstLine="709"/>
        <w:jc w:val="both"/>
      </w:pPr>
    </w:p>
    <w:p w14:paraId="4AFEB04B" w14:textId="77777777" w:rsidR="00956EFA" w:rsidRDefault="00956EFA" w:rsidP="003C379C">
      <w:pPr>
        <w:pStyle w:val="a6"/>
        <w:spacing w:before="4"/>
        <w:ind w:firstLine="709"/>
        <w:jc w:val="both"/>
      </w:pPr>
      <w:r>
        <w:t>уметь:</w:t>
      </w:r>
    </w:p>
    <w:p w14:paraId="27BE037E" w14:textId="6DAEC496" w:rsidR="00956EFA" w:rsidRDefault="00500317" w:rsidP="003C379C">
      <w:pPr>
        <w:pStyle w:val="a6"/>
        <w:spacing w:before="4"/>
        <w:ind w:firstLine="709"/>
        <w:jc w:val="both"/>
      </w:pPr>
      <w:r>
        <w:t>– </w:t>
      </w:r>
      <w:r w:rsidR="00956EFA">
        <w:t>совершенствовать и развивать свой интеллектуальный уровень, адаптироваться к изменению профиля деятельности (Р-7);</w:t>
      </w:r>
    </w:p>
    <w:p w14:paraId="3F98AEDF" w14:textId="3AF1153C" w:rsidR="00956EFA" w:rsidRDefault="00500317" w:rsidP="003C379C">
      <w:pPr>
        <w:pStyle w:val="a6"/>
        <w:spacing w:before="4"/>
        <w:ind w:firstLine="709"/>
        <w:jc w:val="both"/>
      </w:pPr>
      <w:r>
        <w:lastRenderedPageBreak/>
        <w:t>– </w:t>
      </w:r>
      <w:r w:rsidR="00956EFA">
        <w:t>пользоваться базовыми и специальными знаниями и навыками теоретического и прикладного характера в области политических наук (Р-8);</w:t>
      </w:r>
    </w:p>
    <w:p w14:paraId="5F798065" w14:textId="5E23C3DA" w:rsidR="00956EFA" w:rsidRDefault="00500317" w:rsidP="003C379C">
      <w:pPr>
        <w:pStyle w:val="a6"/>
        <w:spacing w:before="4"/>
        <w:ind w:firstLine="709"/>
        <w:jc w:val="both"/>
      </w:pPr>
      <w:r>
        <w:t>– </w:t>
      </w:r>
      <w:r w:rsidR="00956EFA">
        <w:t>рационально организовывать и планировать свою деятельность, применять полученные знания для формирования собственной жизненной стратегии (Р-9);</w:t>
      </w:r>
    </w:p>
    <w:p w14:paraId="533F854C" w14:textId="59A442DA" w:rsidR="00956EFA" w:rsidRDefault="00500317" w:rsidP="003C379C">
      <w:pPr>
        <w:pStyle w:val="a6"/>
        <w:spacing w:before="4"/>
        <w:ind w:firstLine="709"/>
        <w:jc w:val="both"/>
      </w:pPr>
      <w:r>
        <w:t>– </w:t>
      </w:r>
      <w:r w:rsidR="00956EFA">
        <w:t>работать в коллективе, толерантно воспринимать социальные, этнические, конфессиональные и культурные различия (Р-10);</w:t>
      </w:r>
    </w:p>
    <w:p w14:paraId="46E98FF2" w14:textId="77777777" w:rsidR="00956EFA" w:rsidRDefault="00956EFA" w:rsidP="003C379C">
      <w:pPr>
        <w:pStyle w:val="a6"/>
        <w:spacing w:before="4"/>
        <w:ind w:firstLine="709"/>
        <w:jc w:val="both"/>
      </w:pPr>
    </w:p>
    <w:p w14:paraId="094420DE" w14:textId="77777777" w:rsidR="00956EFA" w:rsidRDefault="00956EFA" w:rsidP="003C379C">
      <w:pPr>
        <w:pStyle w:val="a6"/>
        <w:spacing w:before="4"/>
        <w:ind w:firstLine="709"/>
        <w:jc w:val="both"/>
      </w:pPr>
      <w:r>
        <w:t>владеть:</w:t>
      </w:r>
    </w:p>
    <w:p w14:paraId="15AD91FC" w14:textId="25A91716" w:rsidR="00956EFA" w:rsidRDefault="00500317" w:rsidP="003C379C">
      <w:pPr>
        <w:pStyle w:val="a6"/>
        <w:spacing w:before="4"/>
        <w:ind w:firstLine="709"/>
        <w:jc w:val="both"/>
      </w:pPr>
      <w:r>
        <w:t>– </w:t>
      </w:r>
      <w:r w:rsidR="00956EFA">
        <w:t>методами научных исследований политических процессов и отношений, методами сбора и обработки данных (Р-1</w:t>
      </w:r>
      <w:r w:rsidR="007E3C2A">
        <w:t>2</w:t>
      </w:r>
      <w:r w:rsidR="00956EFA">
        <w:t>);</w:t>
      </w:r>
    </w:p>
    <w:p w14:paraId="1C99AC62" w14:textId="24B1E28A" w:rsidR="00340B43" w:rsidRDefault="00340B43" w:rsidP="003C379C">
      <w:pPr>
        <w:pStyle w:val="a6"/>
        <w:spacing w:before="4"/>
        <w:ind w:firstLine="709"/>
        <w:jc w:val="both"/>
      </w:pPr>
      <w:r>
        <w:t>– </w:t>
      </w:r>
      <w:r w:rsidRPr="00340B43">
        <w:t xml:space="preserve">методиками социологического, политологического и </w:t>
      </w:r>
      <w:proofErr w:type="spellStart"/>
      <w:r w:rsidRPr="00340B43">
        <w:t>политикопсихологического</w:t>
      </w:r>
      <w:proofErr w:type="spellEnd"/>
      <w:r w:rsidRPr="00340B43">
        <w:t xml:space="preserve"> анализа</w:t>
      </w:r>
      <w:r>
        <w:t xml:space="preserve"> (Р-1</w:t>
      </w:r>
      <w:r w:rsidR="007E3C2A">
        <w:t>3</w:t>
      </w:r>
      <w:r>
        <w:t>)</w:t>
      </w:r>
      <w:r w:rsidRPr="00340B43">
        <w:t>;</w:t>
      </w:r>
    </w:p>
    <w:p w14:paraId="51C2B2F7" w14:textId="36EDCF3D" w:rsidR="00956EFA" w:rsidRDefault="00500317" w:rsidP="003C379C">
      <w:pPr>
        <w:pStyle w:val="a6"/>
        <w:spacing w:before="4"/>
        <w:ind w:firstLine="709"/>
        <w:jc w:val="both"/>
      </w:pPr>
      <w:r>
        <w:t>– </w:t>
      </w:r>
      <w:r w:rsidR="00956EFA">
        <w:t>знаниями о коммуникативных процессах, каналах массовой коммуникации, средствах массовой информации, особенностях их функционирования в современном мире (Р-1</w:t>
      </w:r>
      <w:r w:rsidR="007E3C2A">
        <w:t>4</w:t>
      </w:r>
      <w:r w:rsidR="00956EFA">
        <w:t>);</w:t>
      </w:r>
    </w:p>
    <w:p w14:paraId="1EAD796D" w14:textId="77777777" w:rsidR="00C96220" w:rsidRDefault="00C96220" w:rsidP="003C379C">
      <w:pPr>
        <w:pStyle w:val="a6"/>
        <w:spacing w:before="4"/>
        <w:jc w:val="both"/>
      </w:pPr>
    </w:p>
    <w:p w14:paraId="00181A07" w14:textId="77777777" w:rsidR="00C96220" w:rsidRDefault="00B445A1" w:rsidP="003C379C">
      <w:pPr>
        <w:pStyle w:val="10"/>
        <w:tabs>
          <w:tab w:val="left" w:pos="363"/>
        </w:tabs>
        <w:ind w:left="0"/>
        <w:jc w:val="both"/>
        <w:rPr>
          <w:spacing w:val="-57"/>
        </w:rPr>
      </w:pPr>
      <w:r>
        <w:t>3. Программа учебной дисциплины</w:t>
      </w:r>
      <w:r>
        <w:rPr>
          <w:spacing w:val="-57"/>
        </w:rPr>
        <w:t xml:space="preserve"> </w:t>
      </w:r>
    </w:p>
    <w:p w14:paraId="37AB2056" w14:textId="77777777" w:rsidR="00C96220" w:rsidRPr="00881D04" w:rsidRDefault="00C96220" w:rsidP="003C379C">
      <w:pPr>
        <w:pStyle w:val="10"/>
        <w:tabs>
          <w:tab w:val="left" w:pos="363"/>
        </w:tabs>
        <w:ind w:left="0"/>
        <w:jc w:val="both"/>
      </w:pPr>
    </w:p>
    <w:p w14:paraId="3B045A03" w14:textId="383AB789" w:rsidR="00C96220" w:rsidRPr="00881D04" w:rsidRDefault="00B445A1" w:rsidP="003C379C">
      <w:pPr>
        <w:pStyle w:val="10"/>
        <w:tabs>
          <w:tab w:val="left" w:pos="363"/>
        </w:tabs>
        <w:ind w:left="0" w:right="-33"/>
        <w:contextualSpacing/>
        <w:jc w:val="both"/>
      </w:pPr>
      <w:r w:rsidRPr="00881D04">
        <w:t xml:space="preserve">Содержательный модуль 1. </w:t>
      </w:r>
      <w:r w:rsidR="001F08EE" w:rsidRPr="00881D04">
        <w:t>Политическая культура, общество и личность</w:t>
      </w:r>
    </w:p>
    <w:p w14:paraId="30FDF33E" w14:textId="77777777" w:rsidR="00C96220" w:rsidRPr="00881D04" w:rsidRDefault="00C96220" w:rsidP="003C379C">
      <w:pPr>
        <w:pStyle w:val="10"/>
        <w:tabs>
          <w:tab w:val="left" w:pos="363"/>
        </w:tabs>
        <w:ind w:left="0" w:right="-33"/>
        <w:contextualSpacing/>
        <w:jc w:val="both"/>
      </w:pPr>
    </w:p>
    <w:p w14:paraId="1969564F" w14:textId="77777777" w:rsidR="00C96220" w:rsidRPr="00881D04" w:rsidRDefault="00C96220" w:rsidP="003C379C">
      <w:pPr>
        <w:contextualSpacing/>
        <w:jc w:val="both"/>
        <w:rPr>
          <w:sz w:val="24"/>
          <w:u w:val="single"/>
        </w:rPr>
      </w:pPr>
    </w:p>
    <w:p w14:paraId="7920E4CB" w14:textId="19362396" w:rsidR="00C96220" w:rsidRPr="00881D04" w:rsidRDefault="00B445A1" w:rsidP="003C379C">
      <w:pPr>
        <w:jc w:val="both"/>
        <w:rPr>
          <w:sz w:val="24"/>
          <w:u w:val="single"/>
        </w:rPr>
      </w:pPr>
      <w:r w:rsidRPr="00881D04">
        <w:rPr>
          <w:sz w:val="24"/>
          <w:u w:val="single"/>
        </w:rPr>
        <w:t xml:space="preserve">Тема 1. </w:t>
      </w:r>
      <w:r w:rsidR="00800443" w:rsidRPr="00881D04">
        <w:rPr>
          <w:sz w:val="24"/>
          <w:u w:val="single"/>
        </w:rPr>
        <w:t>Политическая культура и общество</w:t>
      </w:r>
    </w:p>
    <w:p w14:paraId="52D8F886" w14:textId="76210901" w:rsidR="001F08EE" w:rsidRPr="00881D04" w:rsidRDefault="00800443" w:rsidP="003C379C">
      <w:pPr>
        <w:jc w:val="both"/>
        <w:rPr>
          <w:sz w:val="24"/>
        </w:rPr>
      </w:pPr>
      <w:r w:rsidRPr="00881D04">
        <w:rPr>
          <w:sz w:val="24"/>
        </w:rPr>
        <w:t>Понятие и виды политической культуры</w:t>
      </w:r>
    </w:p>
    <w:p w14:paraId="6C637275" w14:textId="312B8284" w:rsidR="00800443" w:rsidRPr="00881D04" w:rsidRDefault="00800443" w:rsidP="00800443">
      <w:pPr>
        <w:jc w:val="both"/>
        <w:rPr>
          <w:sz w:val="24"/>
        </w:rPr>
      </w:pPr>
      <w:r w:rsidRPr="00881D04">
        <w:rPr>
          <w:sz w:val="24"/>
        </w:rPr>
        <w:t>Политическая культура, социальные институты и социальные порядки</w:t>
      </w:r>
    </w:p>
    <w:p w14:paraId="0DCDFC9D" w14:textId="1A133590" w:rsidR="00800443" w:rsidRPr="00881D04" w:rsidRDefault="00800443" w:rsidP="00800443">
      <w:pPr>
        <w:jc w:val="both"/>
        <w:rPr>
          <w:sz w:val="24"/>
        </w:rPr>
      </w:pPr>
      <w:r w:rsidRPr="00881D04">
        <w:rPr>
          <w:sz w:val="24"/>
        </w:rPr>
        <w:t>Факторы формирования и развития политической культуры</w:t>
      </w:r>
    </w:p>
    <w:p w14:paraId="7DB9E2FD" w14:textId="096C5E50" w:rsidR="00800443" w:rsidRPr="00881D04" w:rsidRDefault="00800443" w:rsidP="00800443">
      <w:pPr>
        <w:jc w:val="both"/>
        <w:rPr>
          <w:sz w:val="24"/>
        </w:rPr>
      </w:pPr>
      <w:r w:rsidRPr="00881D04">
        <w:rPr>
          <w:sz w:val="24"/>
        </w:rPr>
        <w:t>Политическая культура массового информационного общества</w:t>
      </w:r>
    </w:p>
    <w:p w14:paraId="432E63DD" w14:textId="77777777" w:rsidR="00577424" w:rsidRPr="00881D04" w:rsidRDefault="00577424" w:rsidP="00577424">
      <w:pPr>
        <w:jc w:val="both"/>
        <w:rPr>
          <w:sz w:val="24"/>
        </w:rPr>
      </w:pPr>
      <w:r w:rsidRPr="00881D04">
        <w:rPr>
          <w:sz w:val="24"/>
        </w:rPr>
        <w:t>Политическая культура, нации и государство</w:t>
      </w:r>
    </w:p>
    <w:p w14:paraId="6675FAAD" w14:textId="64A5B04B" w:rsidR="00881D04" w:rsidRDefault="00881D04" w:rsidP="00881D04">
      <w:pPr>
        <w:jc w:val="both"/>
        <w:rPr>
          <w:sz w:val="24"/>
        </w:rPr>
      </w:pPr>
    </w:p>
    <w:p w14:paraId="65F789DE" w14:textId="1ECA3AF7" w:rsidR="00800443" w:rsidRPr="00881D04" w:rsidRDefault="00800443" w:rsidP="00800443">
      <w:pPr>
        <w:jc w:val="both"/>
        <w:rPr>
          <w:sz w:val="24"/>
          <w:u w:val="single"/>
        </w:rPr>
      </w:pPr>
      <w:r w:rsidRPr="00881D04">
        <w:rPr>
          <w:sz w:val="24"/>
          <w:u w:val="single"/>
        </w:rPr>
        <w:t xml:space="preserve">Тема </w:t>
      </w:r>
      <w:r w:rsidR="00881D04" w:rsidRPr="00881D04">
        <w:rPr>
          <w:sz w:val="24"/>
          <w:u w:val="single"/>
        </w:rPr>
        <w:t>2</w:t>
      </w:r>
      <w:r w:rsidRPr="00881D04">
        <w:rPr>
          <w:sz w:val="24"/>
          <w:u w:val="single"/>
        </w:rPr>
        <w:t xml:space="preserve">. Политическая культура и </w:t>
      </w:r>
      <w:r w:rsidR="006955A0">
        <w:rPr>
          <w:sz w:val="24"/>
          <w:u w:val="single"/>
        </w:rPr>
        <w:t>личность</w:t>
      </w:r>
    </w:p>
    <w:p w14:paraId="67E0691E" w14:textId="77777777" w:rsidR="006955A0" w:rsidRDefault="006955A0" w:rsidP="003C379C">
      <w:pPr>
        <w:jc w:val="both"/>
        <w:rPr>
          <w:sz w:val="24"/>
        </w:rPr>
      </w:pPr>
      <w:r>
        <w:rPr>
          <w:sz w:val="24"/>
        </w:rPr>
        <w:t>С</w:t>
      </w:r>
      <w:r w:rsidRPr="00881D04">
        <w:rPr>
          <w:sz w:val="24"/>
        </w:rPr>
        <w:t>оциальный контроль</w:t>
      </w:r>
    </w:p>
    <w:p w14:paraId="62324B63" w14:textId="21670989" w:rsidR="006955A0" w:rsidRDefault="006955A0" w:rsidP="003C379C">
      <w:pPr>
        <w:jc w:val="both"/>
        <w:rPr>
          <w:sz w:val="24"/>
        </w:rPr>
      </w:pPr>
      <w:r>
        <w:rPr>
          <w:sz w:val="24"/>
        </w:rPr>
        <w:t>С</w:t>
      </w:r>
      <w:r w:rsidRPr="00881D04">
        <w:rPr>
          <w:sz w:val="24"/>
        </w:rPr>
        <w:t>оциально-культурные эмоции</w:t>
      </w:r>
    </w:p>
    <w:p w14:paraId="1B907CFE" w14:textId="42F00567" w:rsidR="001F08EE" w:rsidRPr="00881D04" w:rsidRDefault="006955A0" w:rsidP="003C379C">
      <w:pPr>
        <w:jc w:val="both"/>
        <w:rPr>
          <w:sz w:val="24"/>
        </w:rPr>
      </w:pPr>
      <w:r>
        <w:rPr>
          <w:sz w:val="24"/>
        </w:rPr>
        <w:t>И</w:t>
      </w:r>
      <w:r w:rsidRPr="00881D04">
        <w:rPr>
          <w:sz w:val="24"/>
        </w:rPr>
        <w:t>сторическая динамика позиционирования и самореализации личности</w:t>
      </w:r>
    </w:p>
    <w:p w14:paraId="592B19CE" w14:textId="2F52E7E4" w:rsidR="00800443" w:rsidRDefault="00800443" w:rsidP="003C379C">
      <w:pPr>
        <w:jc w:val="both"/>
        <w:rPr>
          <w:sz w:val="24"/>
        </w:rPr>
      </w:pPr>
    </w:p>
    <w:p w14:paraId="1A96D67E" w14:textId="77777777" w:rsidR="00034FDE" w:rsidRPr="00881D04" w:rsidRDefault="00034FDE" w:rsidP="003C379C">
      <w:pPr>
        <w:jc w:val="both"/>
        <w:rPr>
          <w:sz w:val="24"/>
        </w:rPr>
      </w:pPr>
    </w:p>
    <w:p w14:paraId="0BA70401" w14:textId="6D5CD428" w:rsidR="00881D04" w:rsidRPr="00881D04" w:rsidRDefault="00881D04" w:rsidP="00881D04">
      <w:pPr>
        <w:pStyle w:val="10"/>
        <w:tabs>
          <w:tab w:val="left" w:pos="363"/>
        </w:tabs>
        <w:ind w:left="0" w:right="-33"/>
        <w:contextualSpacing/>
        <w:jc w:val="both"/>
      </w:pPr>
      <w:r w:rsidRPr="00881D04">
        <w:t>Содержательный модуль 2. Исследование и управление политической культурой</w:t>
      </w:r>
    </w:p>
    <w:p w14:paraId="18037839" w14:textId="27AF7040" w:rsidR="003E3D49" w:rsidRDefault="003E3D49" w:rsidP="003C379C">
      <w:pPr>
        <w:jc w:val="both"/>
        <w:rPr>
          <w:sz w:val="24"/>
        </w:rPr>
      </w:pPr>
    </w:p>
    <w:p w14:paraId="7308D2FE" w14:textId="4F95864F" w:rsidR="00800443" w:rsidRPr="00881D04" w:rsidRDefault="00881D04" w:rsidP="003C379C">
      <w:pPr>
        <w:jc w:val="both"/>
        <w:rPr>
          <w:sz w:val="24"/>
          <w:u w:val="single"/>
        </w:rPr>
      </w:pPr>
      <w:r w:rsidRPr="00881D04">
        <w:rPr>
          <w:sz w:val="24"/>
          <w:u w:val="single"/>
        </w:rPr>
        <w:t xml:space="preserve">Тема </w:t>
      </w:r>
      <w:r w:rsidR="004668DD">
        <w:rPr>
          <w:sz w:val="24"/>
          <w:u w:val="single"/>
        </w:rPr>
        <w:t>3</w:t>
      </w:r>
      <w:r w:rsidRPr="00881D04">
        <w:rPr>
          <w:sz w:val="24"/>
          <w:u w:val="single"/>
        </w:rPr>
        <w:t>. Методы исследования политической культуры</w:t>
      </w:r>
    </w:p>
    <w:p w14:paraId="1E1C06E3" w14:textId="0E9E8C42" w:rsidR="00881D04" w:rsidRDefault="00881D04" w:rsidP="003C379C">
      <w:pPr>
        <w:jc w:val="both"/>
        <w:rPr>
          <w:sz w:val="24"/>
        </w:rPr>
      </w:pPr>
      <w:r w:rsidRPr="00881D04">
        <w:rPr>
          <w:sz w:val="24"/>
        </w:rPr>
        <w:t>Эксперимент как метод изучения политической культуры</w:t>
      </w:r>
    </w:p>
    <w:p w14:paraId="3A34EF8A" w14:textId="7F167757" w:rsidR="00881D04" w:rsidRDefault="00881D04" w:rsidP="003C379C">
      <w:pPr>
        <w:jc w:val="both"/>
        <w:rPr>
          <w:sz w:val="24"/>
        </w:rPr>
      </w:pPr>
      <w:r w:rsidRPr="00881D04">
        <w:rPr>
          <w:sz w:val="24"/>
        </w:rPr>
        <w:t>Количественные методы изучения политической культуры</w:t>
      </w:r>
    </w:p>
    <w:p w14:paraId="1BED2F88" w14:textId="0783EA76" w:rsidR="00881D04" w:rsidRDefault="00881D04" w:rsidP="003C379C">
      <w:pPr>
        <w:jc w:val="both"/>
        <w:rPr>
          <w:sz w:val="24"/>
        </w:rPr>
      </w:pPr>
      <w:r w:rsidRPr="00881D04">
        <w:rPr>
          <w:sz w:val="24"/>
        </w:rPr>
        <w:t>Сравнительный анализ политических культур</w:t>
      </w:r>
    </w:p>
    <w:p w14:paraId="7A42CD52" w14:textId="5A57CAD0" w:rsidR="00881D04" w:rsidRDefault="00881D04" w:rsidP="003C379C">
      <w:pPr>
        <w:jc w:val="both"/>
        <w:rPr>
          <w:sz w:val="24"/>
        </w:rPr>
      </w:pPr>
      <w:r w:rsidRPr="00881D04">
        <w:rPr>
          <w:sz w:val="24"/>
        </w:rPr>
        <w:t>Гуманитарная экспертиза</w:t>
      </w:r>
    </w:p>
    <w:p w14:paraId="750C6766" w14:textId="14566C51" w:rsidR="00881D04" w:rsidRDefault="00881D04" w:rsidP="003C379C">
      <w:pPr>
        <w:jc w:val="both"/>
        <w:rPr>
          <w:sz w:val="24"/>
        </w:rPr>
      </w:pPr>
      <w:r w:rsidRPr="00881D04">
        <w:rPr>
          <w:sz w:val="24"/>
        </w:rPr>
        <w:t>Анализ дискурса</w:t>
      </w:r>
    </w:p>
    <w:p w14:paraId="0DC1C7E6" w14:textId="1768D2B1" w:rsidR="00881D04" w:rsidRDefault="00881D04" w:rsidP="003C379C">
      <w:pPr>
        <w:jc w:val="both"/>
        <w:rPr>
          <w:sz w:val="24"/>
        </w:rPr>
      </w:pPr>
      <w:r w:rsidRPr="00881D04">
        <w:rPr>
          <w:sz w:val="24"/>
        </w:rPr>
        <w:t>Изучение несоциальных факторов политической культуры</w:t>
      </w:r>
    </w:p>
    <w:p w14:paraId="51FEDE70" w14:textId="39A85DA8" w:rsidR="00881D04" w:rsidRDefault="00881D04" w:rsidP="003C379C">
      <w:pPr>
        <w:jc w:val="both"/>
        <w:rPr>
          <w:sz w:val="24"/>
        </w:rPr>
      </w:pPr>
    </w:p>
    <w:p w14:paraId="2B37AB95" w14:textId="7776A6D6" w:rsidR="00881D04" w:rsidRPr="003E3D49" w:rsidRDefault="00881D04" w:rsidP="003C379C">
      <w:pPr>
        <w:jc w:val="both"/>
        <w:rPr>
          <w:sz w:val="24"/>
          <w:u w:val="single"/>
        </w:rPr>
      </w:pPr>
      <w:r w:rsidRPr="003E3D49">
        <w:rPr>
          <w:sz w:val="24"/>
          <w:u w:val="single"/>
        </w:rPr>
        <w:t xml:space="preserve">Тема </w:t>
      </w:r>
      <w:r w:rsidR="004668DD">
        <w:rPr>
          <w:sz w:val="24"/>
          <w:u w:val="single"/>
        </w:rPr>
        <w:t>4</w:t>
      </w:r>
      <w:r w:rsidRPr="003E3D49">
        <w:rPr>
          <w:sz w:val="24"/>
          <w:u w:val="single"/>
        </w:rPr>
        <w:t>.</w:t>
      </w:r>
      <w:r w:rsidR="003E3D49">
        <w:rPr>
          <w:sz w:val="24"/>
          <w:u w:val="single"/>
        </w:rPr>
        <w:t xml:space="preserve"> </w:t>
      </w:r>
      <w:r w:rsidR="006955A0">
        <w:rPr>
          <w:sz w:val="24"/>
          <w:u w:val="single"/>
        </w:rPr>
        <w:t>Возможности управления развитием политической культуры</w:t>
      </w:r>
    </w:p>
    <w:p w14:paraId="0AADF4B7" w14:textId="77777777" w:rsidR="004668DD" w:rsidRPr="00881D04" w:rsidRDefault="004668DD" w:rsidP="004668DD">
      <w:pPr>
        <w:jc w:val="both"/>
        <w:rPr>
          <w:sz w:val="24"/>
        </w:rPr>
      </w:pPr>
      <w:r w:rsidRPr="00881D04">
        <w:rPr>
          <w:sz w:val="24"/>
        </w:rPr>
        <w:t>Политические культуры и политические изменения</w:t>
      </w:r>
    </w:p>
    <w:p w14:paraId="122C7B76" w14:textId="28372567" w:rsidR="00881D04" w:rsidRPr="00881D04" w:rsidRDefault="006955A0" w:rsidP="003C379C">
      <w:pPr>
        <w:jc w:val="both"/>
        <w:rPr>
          <w:sz w:val="24"/>
        </w:rPr>
      </w:pPr>
      <w:r w:rsidRPr="006955A0">
        <w:rPr>
          <w:sz w:val="24"/>
        </w:rPr>
        <w:t>Культура как ресурс и барьер модернизации</w:t>
      </w:r>
    </w:p>
    <w:p w14:paraId="57FDF38E" w14:textId="496F55FC" w:rsidR="00881D04" w:rsidRDefault="006955A0" w:rsidP="003C379C">
      <w:pPr>
        <w:jc w:val="both"/>
        <w:rPr>
          <w:sz w:val="24"/>
        </w:rPr>
      </w:pPr>
      <w:r w:rsidRPr="006955A0">
        <w:rPr>
          <w:sz w:val="24"/>
        </w:rPr>
        <w:t>Современные концепции революции</w:t>
      </w:r>
    </w:p>
    <w:p w14:paraId="4F428701" w14:textId="604F19FA" w:rsidR="006955A0" w:rsidRDefault="006955A0" w:rsidP="003C379C">
      <w:pPr>
        <w:jc w:val="both"/>
        <w:rPr>
          <w:sz w:val="24"/>
        </w:rPr>
      </w:pPr>
      <w:r w:rsidRPr="006955A0">
        <w:rPr>
          <w:sz w:val="24"/>
        </w:rPr>
        <w:t>Управление нововведениями: принуждение, адаптация и кризис</w:t>
      </w:r>
    </w:p>
    <w:p w14:paraId="55A4673B" w14:textId="1F19335A" w:rsidR="006955A0" w:rsidRDefault="006955A0" w:rsidP="003C379C">
      <w:pPr>
        <w:jc w:val="both"/>
        <w:rPr>
          <w:sz w:val="24"/>
        </w:rPr>
      </w:pPr>
    </w:p>
    <w:p w14:paraId="1705348A" w14:textId="1D43FB9F" w:rsidR="004E52AA" w:rsidRDefault="004E52AA">
      <w:pPr>
        <w:rPr>
          <w:sz w:val="24"/>
        </w:rPr>
      </w:pPr>
      <w:r>
        <w:rPr>
          <w:sz w:val="24"/>
        </w:rPr>
        <w:br w:type="page"/>
      </w:r>
    </w:p>
    <w:p w14:paraId="3DBD4F46" w14:textId="77777777" w:rsidR="00C96220" w:rsidRDefault="00B445A1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4. Структура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учебной дисциплины</w:t>
      </w:r>
    </w:p>
    <w:p w14:paraId="229712AA" w14:textId="77777777" w:rsidR="00C96220" w:rsidRDefault="00C96220">
      <w:pPr>
        <w:pStyle w:val="a6"/>
        <w:spacing w:before="5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2"/>
        <w:gridCol w:w="816"/>
        <w:gridCol w:w="543"/>
        <w:gridCol w:w="543"/>
        <w:gridCol w:w="815"/>
        <w:gridCol w:w="816"/>
        <w:gridCol w:w="804"/>
        <w:gridCol w:w="543"/>
        <w:gridCol w:w="680"/>
        <w:gridCol w:w="680"/>
        <w:gridCol w:w="934"/>
      </w:tblGrid>
      <w:tr w:rsidR="00C96220" w14:paraId="27686DA9" w14:textId="77777777">
        <w:trPr>
          <w:trHeight w:val="275"/>
        </w:trPr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BC42" w14:textId="77777777" w:rsidR="00C96220" w:rsidRDefault="00B445A1">
            <w:pPr>
              <w:pStyle w:val="TableParagraph"/>
              <w:ind w:left="163"/>
              <w:contextualSpacing/>
            </w:pPr>
            <w:r>
              <w:t>Названия содержательных модулей и тем</w:t>
            </w:r>
          </w:p>
        </w:tc>
        <w:tc>
          <w:tcPr>
            <w:tcW w:w="7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E1CE" w14:textId="77777777" w:rsidR="00C96220" w:rsidRDefault="00B445A1">
            <w:pPr>
              <w:pStyle w:val="TableParagraph"/>
              <w:spacing w:line="256" w:lineRule="exact"/>
              <w:ind w:left="23"/>
              <w:contextualSpacing/>
              <w:jc w:val="center"/>
            </w:pPr>
            <w:r>
              <w:t>Количество часов</w:t>
            </w:r>
          </w:p>
        </w:tc>
      </w:tr>
      <w:tr w:rsidR="00C96220" w14:paraId="52E0B745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AD5B" w14:textId="77777777" w:rsidR="00C96220" w:rsidRDefault="00C96220"/>
        </w:tc>
        <w:tc>
          <w:tcPr>
            <w:tcW w:w="3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6867" w14:textId="77777777" w:rsidR="00C96220" w:rsidRDefault="00B445A1">
            <w:pPr>
              <w:pStyle w:val="TableParagraph"/>
              <w:spacing w:line="256" w:lineRule="exact"/>
              <w:ind w:left="1195"/>
              <w:contextualSpacing/>
            </w:pPr>
            <w:r>
              <w:t>очная</w:t>
            </w:r>
            <w:r>
              <w:rPr>
                <w:spacing w:val="-4"/>
              </w:rPr>
              <w:t xml:space="preserve"> </w:t>
            </w:r>
            <w:r>
              <w:t>форма</w:t>
            </w:r>
          </w:p>
        </w:tc>
        <w:tc>
          <w:tcPr>
            <w:tcW w:w="3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2A6E" w14:textId="77777777" w:rsidR="00C96220" w:rsidRDefault="00B445A1">
            <w:pPr>
              <w:pStyle w:val="TableParagraph"/>
              <w:spacing w:line="256" w:lineRule="exact"/>
              <w:ind w:left="1414"/>
              <w:contextualSpacing/>
            </w:pPr>
            <w:r>
              <w:t>заочная</w:t>
            </w:r>
            <w:r>
              <w:rPr>
                <w:spacing w:val="-6"/>
              </w:rPr>
              <w:t xml:space="preserve"> </w:t>
            </w:r>
            <w:r>
              <w:t>форма</w:t>
            </w:r>
          </w:p>
        </w:tc>
      </w:tr>
      <w:tr w:rsidR="00C96220" w14:paraId="2F0AEF0B" w14:textId="77777777">
        <w:trPr>
          <w:trHeight w:val="277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AEE8" w14:textId="77777777" w:rsidR="00C96220" w:rsidRDefault="00C96220"/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AFC7" w14:textId="77777777" w:rsidR="00C96220" w:rsidRDefault="00B445A1">
            <w:pPr>
              <w:pStyle w:val="TableParagraph"/>
              <w:spacing w:line="268" w:lineRule="exact"/>
              <w:ind w:left="134"/>
              <w:contextualSpacing/>
            </w:pPr>
            <w:r>
              <w:t>всего</w:t>
            </w:r>
          </w:p>
        </w:tc>
        <w:tc>
          <w:tcPr>
            <w:tcW w:w="2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59A7" w14:textId="77777777" w:rsidR="00C96220" w:rsidRDefault="00B445A1">
            <w:pPr>
              <w:pStyle w:val="TableParagraph"/>
              <w:spacing w:line="258" w:lineRule="exact"/>
              <w:ind w:left="734"/>
              <w:contextualSpacing/>
            </w:pPr>
            <w:r>
              <w:t>в том числе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5F3F" w14:textId="77777777" w:rsidR="00C96220" w:rsidRDefault="00B445A1">
            <w:pPr>
              <w:pStyle w:val="TableParagraph"/>
              <w:spacing w:line="268" w:lineRule="exact"/>
              <w:ind w:left="135"/>
              <w:contextualSpacing/>
            </w:pPr>
            <w: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FA5DE" w14:textId="77777777" w:rsidR="00C96220" w:rsidRDefault="00B445A1">
            <w:pPr>
              <w:pStyle w:val="TableParagraph"/>
              <w:spacing w:line="258" w:lineRule="exact"/>
              <w:ind w:left="1013"/>
              <w:contextualSpacing/>
            </w:pPr>
            <w:r>
              <w:t>в том числе</w:t>
            </w:r>
          </w:p>
        </w:tc>
      </w:tr>
      <w:tr w:rsidR="00C96220" w14:paraId="22A5646A" w14:textId="77777777">
        <w:trPr>
          <w:trHeight w:val="275"/>
        </w:trPr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5814" w14:textId="77777777" w:rsidR="00C96220" w:rsidRDefault="00C96220"/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E45C" w14:textId="77777777" w:rsidR="00C96220" w:rsidRDefault="00C96220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893E" w14:textId="77777777" w:rsidR="00C96220" w:rsidRDefault="00B445A1">
            <w:pPr>
              <w:pStyle w:val="TableParagraph"/>
              <w:spacing w:line="256" w:lineRule="exact"/>
              <w:ind w:left="3"/>
              <w:contextualSpacing/>
              <w:jc w:val="center"/>
            </w:pPr>
            <w:r>
              <w:t>л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F7FA" w14:textId="77777777" w:rsidR="00C96220" w:rsidRDefault="00B445A1">
            <w:pPr>
              <w:pStyle w:val="TableParagraph"/>
              <w:spacing w:line="256" w:lineRule="exact"/>
              <w:ind w:right="127"/>
              <w:contextualSpacing/>
              <w:jc w:val="center"/>
            </w:pPr>
            <w:r>
              <w:t>п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ED63" w14:textId="77777777" w:rsidR="00C96220" w:rsidRDefault="00B445A1">
            <w:pPr>
              <w:pStyle w:val="TableParagraph"/>
              <w:spacing w:line="256" w:lineRule="exact"/>
              <w:ind w:left="137"/>
              <w:contextualSpacing/>
              <w:jc w:val="center"/>
            </w:pPr>
            <w:r>
              <w:t>лаб.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AD851" w14:textId="77777777" w:rsidR="00C96220" w:rsidRDefault="00B445A1">
            <w:pPr>
              <w:pStyle w:val="TableParagraph"/>
              <w:spacing w:line="256" w:lineRule="exact"/>
              <w:ind w:left="137"/>
              <w:contextualSpacing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5DBD" w14:textId="77777777" w:rsidR="00C96220" w:rsidRDefault="00C96220"/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EBFC" w14:textId="77777777" w:rsidR="00C96220" w:rsidRDefault="00B445A1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t>л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199" w14:textId="77777777" w:rsidR="00C96220" w:rsidRDefault="00B445A1">
            <w:pPr>
              <w:pStyle w:val="TableParagraph"/>
              <w:spacing w:line="256" w:lineRule="exact"/>
              <w:ind w:left="8"/>
              <w:contextualSpacing/>
              <w:jc w:val="center"/>
            </w:pPr>
            <w:r>
              <w:t>п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4642" w14:textId="77777777" w:rsidR="00C96220" w:rsidRDefault="00B445A1">
            <w:pPr>
              <w:pStyle w:val="TableParagraph"/>
              <w:spacing w:line="256" w:lineRule="exact"/>
              <w:ind w:left="137"/>
              <w:contextualSpacing/>
              <w:jc w:val="center"/>
            </w:pPr>
            <w:r>
              <w:t>лаб.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3D59" w14:textId="77777777" w:rsidR="00C96220" w:rsidRDefault="00B445A1">
            <w:pPr>
              <w:pStyle w:val="TableParagraph"/>
              <w:spacing w:line="256" w:lineRule="exact"/>
              <w:contextualSpacing/>
              <w:jc w:val="center"/>
            </w:pPr>
            <w:proofErr w:type="spellStart"/>
            <w:r>
              <w:t>с.р</w:t>
            </w:r>
            <w:proofErr w:type="spellEnd"/>
            <w:r>
              <w:t>.</w:t>
            </w:r>
          </w:p>
        </w:tc>
      </w:tr>
      <w:tr w:rsidR="00C96220" w14:paraId="58963F2A" w14:textId="77777777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9EB42" w14:textId="77777777" w:rsidR="00C96220" w:rsidRDefault="00B445A1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1806" w14:textId="77777777" w:rsidR="00C96220" w:rsidRDefault="00B445A1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57E0" w14:textId="77777777" w:rsidR="00C96220" w:rsidRDefault="00B445A1">
            <w:pPr>
              <w:pStyle w:val="TableParagraph"/>
              <w:spacing w:line="256" w:lineRule="exact"/>
              <w:ind w:left="4"/>
              <w:contextualSpacing/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100F8" w14:textId="77777777" w:rsidR="00C96220" w:rsidRDefault="00B445A1">
            <w:pPr>
              <w:pStyle w:val="TableParagraph"/>
              <w:spacing w:line="256" w:lineRule="exact"/>
              <w:ind w:right="131"/>
              <w:contextualSpacing/>
              <w:jc w:val="center"/>
            </w:pPr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06B5" w14:textId="77777777" w:rsidR="00C96220" w:rsidRDefault="00B445A1">
            <w:pPr>
              <w:pStyle w:val="TableParagraph"/>
              <w:spacing w:line="256" w:lineRule="exact"/>
              <w:ind w:left="8"/>
              <w:contextualSpacing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14B5" w14:textId="77777777" w:rsidR="00C96220" w:rsidRDefault="00B445A1">
            <w:pPr>
              <w:pStyle w:val="TableParagraph"/>
              <w:spacing w:line="256" w:lineRule="exact"/>
              <w:ind w:left="7"/>
              <w:contextualSpacing/>
              <w:jc w:val="center"/>
            </w:pPr>
            <w: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647B" w14:textId="77777777" w:rsidR="00C96220" w:rsidRDefault="00B445A1">
            <w:pPr>
              <w:pStyle w:val="TableParagraph"/>
              <w:spacing w:line="256" w:lineRule="exact"/>
              <w:ind w:left="4"/>
              <w:contextualSpacing/>
              <w:jc w:val="center"/>
            </w:pPr>
            <w:r>
              <w:t>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F9EC5" w14:textId="77777777" w:rsidR="00C96220" w:rsidRDefault="00B445A1">
            <w:pPr>
              <w:pStyle w:val="TableParagraph"/>
              <w:spacing w:line="256" w:lineRule="exact"/>
              <w:ind w:right="121"/>
              <w:contextualSpacing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CE79" w14:textId="77777777" w:rsidR="00C96220" w:rsidRDefault="00B445A1">
            <w:pPr>
              <w:pStyle w:val="TableParagraph"/>
              <w:spacing w:line="256" w:lineRule="exact"/>
              <w:ind w:left="135"/>
              <w:contextualSpacing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C8CE" w14:textId="77777777" w:rsidR="00C96220" w:rsidRDefault="00B445A1">
            <w:pPr>
              <w:pStyle w:val="TableParagraph"/>
              <w:spacing w:line="256" w:lineRule="exact"/>
              <w:ind w:left="221"/>
              <w:contextualSpacing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604C" w14:textId="77777777" w:rsidR="00C96220" w:rsidRDefault="00B445A1">
            <w:pPr>
              <w:pStyle w:val="TableParagraph"/>
              <w:spacing w:line="256" w:lineRule="exact"/>
              <w:ind w:left="341" w:right="326"/>
              <w:contextualSpacing/>
              <w:jc w:val="center"/>
            </w:pPr>
            <w:r>
              <w:t>11</w:t>
            </w:r>
          </w:p>
        </w:tc>
      </w:tr>
      <w:tr w:rsidR="00C96220" w14:paraId="4702B5F7" w14:textId="77777777">
        <w:trPr>
          <w:trHeight w:val="275"/>
        </w:trPr>
        <w:tc>
          <w:tcPr>
            <w:tcW w:w="9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1C41" w14:textId="77777777" w:rsidR="00C96220" w:rsidRDefault="00B445A1">
            <w:pPr>
              <w:pStyle w:val="TableParagraph"/>
              <w:spacing w:line="256" w:lineRule="exact"/>
              <w:ind w:left="3374" w:right="3364"/>
              <w:contextualSpacing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C96220" w14:paraId="15A21DFC" w14:textId="77777777">
        <w:trPr>
          <w:trHeight w:val="275"/>
        </w:trPr>
        <w:tc>
          <w:tcPr>
            <w:tcW w:w="9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A217" w14:textId="77777777" w:rsidR="00C96220" w:rsidRDefault="00B445A1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i/>
              </w:rPr>
            </w:pPr>
            <w:r>
              <w:rPr>
                <w:b/>
                <w:i/>
              </w:rPr>
              <w:t>Содержательный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модуль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1</w:t>
            </w:r>
            <w:r w:rsidRPr="00964B87">
              <w:rPr>
                <w:b/>
                <w:bCs/>
                <w:i/>
              </w:rPr>
              <w:t>.</w:t>
            </w:r>
          </w:p>
          <w:p w14:paraId="7AB9F364" w14:textId="77777777" w:rsidR="00C96220" w:rsidRDefault="00A61C8A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i/>
                <w:spacing w:val="-5"/>
              </w:rPr>
            </w:pPr>
            <w:r w:rsidRPr="00A61C8A">
              <w:rPr>
                <w:i/>
                <w:spacing w:val="-5"/>
              </w:rPr>
              <w:t xml:space="preserve">Политическая культура, общество и личность </w:t>
            </w:r>
          </w:p>
          <w:p w14:paraId="18E1485F" w14:textId="2B47C0BE" w:rsidR="00A61C8A" w:rsidRDefault="00A61C8A">
            <w:pPr>
              <w:pStyle w:val="TableParagraph"/>
              <w:spacing w:line="256" w:lineRule="exact"/>
              <w:ind w:right="121"/>
              <w:contextualSpacing/>
              <w:jc w:val="center"/>
            </w:pPr>
          </w:p>
        </w:tc>
      </w:tr>
      <w:tr w:rsidR="008514D7" w14:paraId="70D90A1C" w14:textId="77777777" w:rsidTr="004E52AA">
        <w:trPr>
          <w:trHeight w:val="27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D6B8" w14:textId="77777777" w:rsidR="008514D7" w:rsidRDefault="008514D7" w:rsidP="008514D7">
            <w:r w:rsidRPr="00A61C8A">
              <w:t>Тема 1. Политическая культура и общество</w:t>
            </w:r>
          </w:p>
          <w:p w14:paraId="0E756BC4" w14:textId="5825608D" w:rsidR="008514D7" w:rsidRDefault="008514D7" w:rsidP="008514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FCC5" w14:textId="0CE39612" w:rsidR="008514D7" w:rsidRDefault="008514D7" w:rsidP="008514D7">
            <w:r>
              <w:t>42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DEBF" w14:textId="17397A5E" w:rsidR="008514D7" w:rsidRDefault="008514D7" w:rsidP="008514D7">
            <w: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1FC50" w14:textId="648F6F82" w:rsidR="008514D7" w:rsidRDefault="008514D7" w:rsidP="008514D7">
            <w:r>
              <w:t>10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4203" w14:textId="77777777" w:rsidR="008514D7" w:rsidRDefault="008514D7" w:rsidP="008514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6225D" w14:textId="0C9AC1F6" w:rsidR="008514D7" w:rsidRDefault="008514D7" w:rsidP="008514D7">
            <w:r>
              <w:t>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1293F" w14:textId="62D5A4E1" w:rsidR="008514D7" w:rsidRDefault="008514D7" w:rsidP="008514D7">
            <w:r>
              <w:t>42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281918" w14:textId="07CAD513" w:rsidR="008514D7" w:rsidRDefault="008514D7" w:rsidP="008514D7">
            <w: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57AB4D" w14:textId="65E66ED6" w:rsidR="008514D7" w:rsidRDefault="008514D7" w:rsidP="008514D7"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536CEF" w14:textId="77777777" w:rsidR="008514D7" w:rsidRDefault="008514D7" w:rsidP="008514D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86DD00" w14:textId="1B1B175D" w:rsidR="008514D7" w:rsidRDefault="008514D7" w:rsidP="008514D7">
            <w:r>
              <w:t>36</w:t>
            </w:r>
          </w:p>
        </w:tc>
      </w:tr>
      <w:tr w:rsidR="008514D7" w14:paraId="03A55C7B" w14:textId="77777777" w:rsidTr="004E52AA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1ECE" w14:textId="77777777" w:rsidR="008514D7" w:rsidRDefault="008514D7" w:rsidP="008514D7">
            <w:r w:rsidRPr="00BD6339">
              <w:t>Тема 2. Политическая культура и личность</w:t>
            </w:r>
          </w:p>
          <w:p w14:paraId="49AE22C3" w14:textId="76D3A711" w:rsidR="008514D7" w:rsidRDefault="008514D7" w:rsidP="008514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7EE3" w14:textId="2424185C" w:rsidR="008514D7" w:rsidRDefault="008514D7" w:rsidP="008514D7">
            <w: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A176" w14:textId="13182046" w:rsidR="008514D7" w:rsidRDefault="008514D7" w:rsidP="008514D7">
            <w: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6DAEC" w14:textId="6DB5C74F" w:rsidR="008514D7" w:rsidRDefault="008514D7" w:rsidP="008514D7"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6C45" w14:textId="77777777" w:rsidR="008514D7" w:rsidRDefault="008514D7" w:rsidP="008514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84E2" w14:textId="280FB257" w:rsidR="008514D7" w:rsidRDefault="008514D7" w:rsidP="008514D7">
            <w: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5A891" w14:textId="39233C6E" w:rsidR="008514D7" w:rsidRDefault="008514D7" w:rsidP="008514D7">
            <w: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10B40A" w14:textId="0B5CF94C" w:rsidR="008514D7" w:rsidRDefault="008514D7" w:rsidP="008514D7"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D7DD05" w14:textId="5436E494" w:rsidR="008514D7" w:rsidRDefault="008514D7" w:rsidP="008514D7"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46C62E" w14:textId="77777777" w:rsidR="008514D7" w:rsidRDefault="008514D7" w:rsidP="008514D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2DC9D8" w14:textId="596F9F6D" w:rsidR="008514D7" w:rsidRDefault="008514D7" w:rsidP="008514D7">
            <w:r>
              <w:t>12</w:t>
            </w:r>
          </w:p>
        </w:tc>
      </w:tr>
      <w:tr w:rsidR="008514D7" w14:paraId="7A850919" w14:textId="77777777" w:rsidTr="004E52AA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B427" w14:textId="77777777" w:rsidR="008514D7" w:rsidRDefault="008514D7" w:rsidP="008514D7">
            <w:pPr>
              <w:pStyle w:val="TableParagraph"/>
              <w:spacing w:line="264" w:lineRule="exact"/>
              <w:ind w:left="4"/>
              <w:contextualSpacing/>
              <w:rPr>
                <w:i/>
              </w:rPr>
            </w:pPr>
            <w:r>
              <w:rPr>
                <w:i/>
              </w:rPr>
              <w:t>Всего модуль 1</w:t>
            </w:r>
          </w:p>
          <w:p w14:paraId="4E46024D" w14:textId="77777777" w:rsidR="008514D7" w:rsidRDefault="008514D7" w:rsidP="008514D7">
            <w:pPr>
              <w:pStyle w:val="TableParagraph"/>
              <w:spacing w:line="264" w:lineRule="exact"/>
              <w:ind w:left="4"/>
              <w:contextualSpacing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1E69" w14:textId="45D98EE7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533" w14:textId="42F0C98D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CD475" w14:textId="72A2A5E8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9206" w14:textId="77777777" w:rsidR="008514D7" w:rsidRPr="00AB75D1" w:rsidRDefault="008514D7" w:rsidP="008514D7">
            <w:pPr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E465" w14:textId="222554E9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E3C5F7" w14:textId="17D228FF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58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2E7551" w14:textId="4937939F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575D12" w14:textId="58EBDDA0" w:rsidR="008514D7" w:rsidRPr="00AB75D1" w:rsidRDefault="008514D7" w:rsidP="008514D7">
            <w:pPr>
              <w:rPr>
                <w:i/>
                <w:iCs/>
              </w:rPr>
            </w:pPr>
            <w:r w:rsidRPr="00AB75D1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9A61AB" w14:textId="77777777" w:rsidR="008514D7" w:rsidRPr="00AB75D1" w:rsidRDefault="008514D7" w:rsidP="008514D7">
            <w:pPr>
              <w:rPr>
                <w:i/>
                <w:i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A1A6B3" w14:textId="0AD28EB5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48</w:t>
            </w:r>
          </w:p>
        </w:tc>
      </w:tr>
      <w:tr w:rsidR="008514D7" w14:paraId="2DF4480D" w14:textId="77777777">
        <w:trPr>
          <w:trHeight w:val="766"/>
        </w:trPr>
        <w:tc>
          <w:tcPr>
            <w:tcW w:w="9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0FBF" w14:textId="77777777" w:rsidR="008514D7" w:rsidRDefault="008514D7" w:rsidP="008514D7">
            <w:pPr>
              <w:pStyle w:val="TableParagraph"/>
              <w:spacing w:line="256" w:lineRule="exact"/>
              <w:ind w:right="121"/>
              <w:contextualSpacing/>
              <w:jc w:val="center"/>
              <w:rPr>
                <w:i/>
              </w:rPr>
            </w:pPr>
            <w:r>
              <w:rPr>
                <w:b/>
                <w:i/>
              </w:rPr>
              <w:t>Содержательный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модуль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2.</w:t>
            </w:r>
          </w:p>
          <w:p w14:paraId="3E611876" w14:textId="00C4B165" w:rsidR="008514D7" w:rsidRDefault="008514D7" w:rsidP="008514D7">
            <w:pPr>
              <w:pStyle w:val="TableParagraph"/>
              <w:spacing w:line="256" w:lineRule="exact"/>
              <w:ind w:right="121"/>
              <w:contextualSpacing/>
              <w:jc w:val="center"/>
            </w:pPr>
            <w:r w:rsidRPr="00A61C8A">
              <w:rPr>
                <w:i/>
                <w:spacing w:val="-5"/>
              </w:rPr>
              <w:t xml:space="preserve">Исследование и управление политической культурой </w:t>
            </w:r>
          </w:p>
        </w:tc>
      </w:tr>
      <w:tr w:rsidR="008514D7" w14:paraId="481B0434" w14:textId="77777777" w:rsidTr="004E52AA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509CB" w14:textId="77777777" w:rsidR="008514D7" w:rsidRDefault="008514D7" w:rsidP="008514D7">
            <w:r w:rsidRPr="00BD6339">
              <w:t>Тема 3. Методы исследования политической культуры</w:t>
            </w:r>
          </w:p>
          <w:p w14:paraId="45608546" w14:textId="53A22291" w:rsidR="008514D7" w:rsidRDefault="008514D7" w:rsidP="008514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9B02" w14:textId="6147E12D" w:rsidR="008514D7" w:rsidRDefault="008514D7" w:rsidP="008514D7">
            <w: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867A1" w14:textId="35045989" w:rsidR="008514D7" w:rsidRDefault="008514D7" w:rsidP="008514D7">
            <w: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2C6566" w14:textId="0FD1A800" w:rsidR="008514D7" w:rsidRDefault="008514D7" w:rsidP="008514D7">
            <w: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F910" w14:textId="77777777" w:rsidR="008514D7" w:rsidRDefault="008514D7" w:rsidP="008514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189CC" w14:textId="18C87E0E" w:rsidR="008514D7" w:rsidRDefault="008514D7" w:rsidP="008514D7">
            <w: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00651" w14:textId="4556A68E" w:rsidR="008514D7" w:rsidRDefault="008514D7" w:rsidP="008514D7">
            <w:r>
              <w:t>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BF1589" w14:textId="4525BAA8" w:rsidR="008514D7" w:rsidRDefault="008514D7" w:rsidP="008514D7"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AA06E1" w14:textId="261F2620" w:rsidR="008514D7" w:rsidRDefault="008514D7" w:rsidP="008514D7"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D6C4F9" w14:textId="77777777" w:rsidR="008514D7" w:rsidRDefault="008514D7" w:rsidP="008514D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4F5920" w14:textId="02BDD307" w:rsidR="008514D7" w:rsidRDefault="008A0341" w:rsidP="008514D7">
            <w:r>
              <w:t>16</w:t>
            </w:r>
          </w:p>
        </w:tc>
      </w:tr>
      <w:tr w:rsidR="008514D7" w14:paraId="783C43C6" w14:textId="77777777" w:rsidTr="004E52AA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B73B0" w14:textId="77777777" w:rsidR="008514D7" w:rsidRDefault="008514D7" w:rsidP="008514D7">
            <w:r w:rsidRPr="00BD6339">
              <w:t>Тема 4. Возможности управления развитием политической культуры</w:t>
            </w:r>
          </w:p>
          <w:p w14:paraId="0F77D519" w14:textId="08319C72" w:rsidR="008514D7" w:rsidRDefault="008514D7" w:rsidP="008514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D24A" w14:textId="04BB4F7C" w:rsidR="008514D7" w:rsidRDefault="008514D7" w:rsidP="008514D7">
            <w:r>
              <w:t>30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08D1" w14:textId="057BD242" w:rsidR="008514D7" w:rsidRDefault="008514D7" w:rsidP="008514D7">
            <w: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53304" w14:textId="70EB8BB3" w:rsidR="008514D7" w:rsidRDefault="008514D7" w:rsidP="008514D7">
            <w:r>
              <w:t>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D8F4" w14:textId="77777777" w:rsidR="008514D7" w:rsidRDefault="008514D7" w:rsidP="008514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9BA79" w14:textId="61DF23D2" w:rsidR="008514D7" w:rsidRDefault="008514D7" w:rsidP="008514D7">
            <w: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35F6B" w14:textId="28407246" w:rsidR="008514D7" w:rsidRDefault="008514D7" w:rsidP="008514D7">
            <w:r>
              <w:t>30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804CD6" w14:textId="537698A5" w:rsidR="008514D7" w:rsidRDefault="008514D7" w:rsidP="008514D7"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1073BA" w14:textId="1A14AC35" w:rsidR="008514D7" w:rsidRDefault="008514D7" w:rsidP="008514D7">
            <w: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347312" w14:textId="77777777" w:rsidR="008514D7" w:rsidRDefault="008514D7" w:rsidP="008514D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2F64D7" w14:textId="30A35068" w:rsidR="008514D7" w:rsidRDefault="008A0341" w:rsidP="008514D7">
            <w:r>
              <w:t>26</w:t>
            </w:r>
          </w:p>
        </w:tc>
      </w:tr>
      <w:tr w:rsidR="008514D7" w14:paraId="498AF101" w14:textId="77777777" w:rsidTr="004E52AA">
        <w:trPr>
          <w:trHeight w:val="27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648A8" w14:textId="77777777" w:rsidR="008514D7" w:rsidRDefault="008514D7" w:rsidP="008514D7">
            <w:pPr>
              <w:pStyle w:val="TableParagraph"/>
              <w:spacing w:line="264" w:lineRule="exact"/>
              <w:ind w:left="4"/>
              <w:contextualSpacing/>
              <w:rPr>
                <w:i/>
              </w:rPr>
            </w:pPr>
            <w:r>
              <w:rPr>
                <w:i/>
              </w:rPr>
              <w:t>Всего модуль 2</w:t>
            </w:r>
          </w:p>
          <w:p w14:paraId="6C8E621E" w14:textId="77777777" w:rsidR="008514D7" w:rsidRDefault="008514D7" w:rsidP="008514D7">
            <w:pPr>
              <w:pStyle w:val="TableParagraph"/>
              <w:spacing w:line="264" w:lineRule="exact"/>
              <w:ind w:left="4"/>
              <w:contextualSpacing/>
              <w:rPr>
                <w:i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1A4D" w14:textId="0D63C067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8CA21" w14:textId="4AA9682B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EF268" w14:textId="162A51C2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763E" w14:textId="77777777" w:rsidR="008514D7" w:rsidRPr="00AB75D1" w:rsidRDefault="008514D7" w:rsidP="008514D7">
            <w:pPr>
              <w:rPr>
                <w:i/>
                <w:i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3147F" w14:textId="45465046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D61C2A" w14:textId="4B6CB55B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50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032A70" w14:textId="74271319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7FC07C" w14:textId="6BA2377C" w:rsidR="008514D7" w:rsidRPr="00AB75D1" w:rsidRDefault="008514D7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083EED" w14:textId="77777777" w:rsidR="008514D7" w:rsidRPr="00AB75D1" w:rsidRDefault="008514D7" w:rsidP="008514D7">
            <w:pPr>
              <w:rPr>
                <w:i/>
                <w:i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62C777" w14:textId="5079EF4A" w:rsidR="008514D7" w:rsidRPr="00AB75D1" w:rsidRDefault="008A0341" w:rsidP="008514D7">
            <w:pPr>
              <w:rPr>
                <w:i/>
                <w:iCs/>
              </w:rPr>
            </w:pPr>
            <w:r>
              <w:rPr>
                <w:i/>
                <w:iCs/>
              </w:rPr>
              <w:t>42</w:t>
            </w:r>
          </w:p>
        </w:tc>
      </w:tr>
      <w:tr w:rsidR="008514D7" w14:paraId="27A9AD91" w14:textId="77777777" w:rsidTr="004E52AA">
        <w:trPr>
          <w:trHeight w:val="33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55F3" w14:textId="77777777" w:rsidR="008514D7" w:rsidRDefault="008514D7" w:rsidP="008514D7">
            <w:pPr>
              <w:pStyle w:val="TableParagraph"/>
              <w:spacing w:line="273" w:lineRule="exact"/>
              <w:ind w:left="4"/>
              <w:contextualSpacing/>
              <w:rPr>
                <w:b/>
                <w:i/>
              </w:rPr>
            </w:pPr>
            <w:r>
              <w:rPr>
                <w:b/>
                <w:i/>
              </w:rPr>
              <w:t>Всего часов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4915" w14:textId="01CA0E36" w:rsidR="008514D7" w:rsidRDefault="008514D7" w:rsidP="008514D7">
            <w:r>
              <w:t>108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392" w14:textId="2133E113" w:rsidR="008514D7" w:rsidRDefault="008514D7" w:rsidP="008514D7">
            <w:r>
              <w:t>28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42D2" w14:textId="5AFCE408" w:rsidR="008514D7" w:rsidRDefault="008514D7" w:rsidP="008514D7">
            <w:r>
              <w:t>26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3068" w14:textId="77777777" w:rsidR="008514D7" w:rsidRDefault="008514D7" w:rsidP="008514D7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CF83" w14:textId="6EA5A472" w:rsidR="008514D7" w:rsidRDefault="008514D7" w:rsidP="008514D7">
            <w:r>
              <w:t>54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4FA43E" w14:textId="66A7786F" w:rsidR="008514D7" w:rsidRDefault="008514D7" w:rsidP="008514D7">
            <w:r>
              <w:t>108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5C9539" w14:textId="3E9CAF8F" w:rsidR="008514D7" w:rsidRDefault="008514D7" w:rsidP="008514D7">
            <w: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D5761D" w14:textId="71A6C87A" w:rsidR="008514D7" w:rsidRDefault="008514D7" w:rsidP="008514D7">
            <w:r>
              <w:t>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20F82D" w14:textId="77777777" w:rsidR="008514D7" w:rsidRDefault="008514D7" w:rsidP="008514D7"/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DD8E52" w14:textId="0F5E84B1" w:rsidR="008514D7" w:rsidRDefault="008514D7" w:rsidP="008514D7">
            <w:r>
              <w:t>90</w:t>
            </w:r>
          </w:p>
        </w:tc>
      </w:tr>
    </w:tbl>
    <w:p w14:paraId="33745BFC" w14:textId="6CD9037C" w:rsidR="00C96220" w:rsidRDefault="00C96220">
      <w:pPr>
        <w:pStyle w:val="a6"/>
        <w:spacing w:before="7"/>
        <w:rPr>
          <w:b/>
          <w:sz w:val="22"/>
        </w:rPr>
      </w:pPr>
    </w:p>
    <w:p w14:paraId="11F990E4" w14:textId="77777777" w:rsidR="00C96220" w:rsidRDefault="00B445A1">
      <w:pPr>
        <w:pStyle w:val="a6"/>
        <w:spacing w:before="7"/>
        <w:rPr>
          <w:b/>
        </w:rPr>
      </w:pPr>
      <w:r>
        <w:rPr>
          <w:b/>
        </w:rPr>
        <w:t>5. Перечень</w:t>
      </w:r>
      <w:r>
        <w:rPr>
          <w:b/>
          <w:spacing w:val="-2"/>
        </w:rPr>
        <w:t xml:space="preserve"> </w:t>
      </w:r>
      <w:r>
        <w:rPr>
          <w:b/>
        </w:rPr>
        <w:t>тем</w:t>
      </w:r>
      <w:r>
        <w:rPr>
          <w:b/>
          <w:spacing w:val="-3"/>
        </w:rPr>
        <w:t xml:space="preserve"> </w:t>
      </w:r>
      <w:r>
        <w:rPr>
          <w:b/>
        </w:rPr>
        <w:t>и содержание</w:t>
      </w:r>
      <w:r>
        <w:rPr>
          <w:b/>
          <w:spacing w:val="-3"/>
        </w:rPr>
        <w:t xml:space="preserve"> </w:t>
      </w:r>
      <w:r>
        <w:rPr>
          <w:b/>
        </w:rPr>
        <w:t>практических</w:t>
      </w:r>
      <w:r>
        <w:rPr>
          <w:b/>
          <w:spacing w:val="-2"/>
        </w:rPr>
        <w:t xml:space="preserve"> </w:t>
      </w:r>
      <w:r>
        <w:rPr>
          <w:b/>
        </w:rPr>
        <w:t>(семинарских)</w:t>
      </w:r>
      <w:r>
        <w:rPr>
          <w:b/>
          <w:spacing w:val="-2"/>
        </w:rPr>
        <w:t xml:space="preserve"> </w:t>
      </w:r>
      <w:r>
        <w:rPr>
          <w:b/>
        </w:rPr>
        <w:t>занятий</w:t>
      </w:r>
    </w:p>
    <w:p w14:paraId="2E38331A" w14:textId="77777777" w:rsidR="00C96220" w:rsidRDefault="00C96220">
      <w:pPr>
        <w:pStyle w:val="a6"/>
        <w:spacing w:before="7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465"/>
        <w:gridCol w:w="1492"/>
        <w:gridCol w:w="814"/>
        <w:gridCol w:w="814"/>
        <w:gridCol w:w="2169"/>
      </w:tblGrid>
      <w:tr w:rsidR="00C96220" w14:paraId="27D85F31" w14:textId="77777777">
        <w:trPr>
          <w:trHeight w:val="551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2FBB" w14:textId="77777777" w:rsidR="00C96220" w:rsidRDefault="00B445A1">
            <w:pPr>
              <w:pStyle w:val="TableParagraph"/>
              <w:spacing w:line="273" w:lineRule="exact"/>
              <w:ind w:left="124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14:paraId="3DECF71E" w14:textId="77777777" w:rsidR="00C96220" w:rsidRDefault="00B445A1">
            <w:pPr>
              <w:pStyle w:val="TableParagraph"/>
              <w:spacing w:line="259" w:lineRule="exact"/>
              <w:ind w:left="93"/>
              <w:contextualSpacing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201A" w14:textId="77777777" w:rsidR="00C96220" w:rsidRDefault="00B445A1">
            <w:pPr>
              <w:pStyle w:val="TableParagraph"/>
              <w:spacing w:line="273" w:lineRule="exact"/>
              <w:ind w:left="1"/>
              <w:contextualSpacing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темы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</w:p>
          <w:p w14:paraId="5FC955FE" w14:textId="77777777" w:rsidR="00C96220" w:rsidRDefault="00B445A1">
            <w:pPr>
              <w:pStyle w:val="TableParagraph"/>
              <w:spacing w:line="259" w:lineRule="exact"/>
              <w:ind w:left="2"/>
              <w:contextualSpacing/>
              <w:jc w:val="center"/>
              <w:rPr>
                <w:b/>
              </w:rPr>
            </w:pPr>
            <w:r>
              <w:rPr>
                <w:b/>
              </w:rPr>
              <w:t>краткое содержание работы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D53A" w14:textId="77777777" w:rsidR="00C96220" w:rsidRDefault="00B445A1">
            <w:pPr>
              <w:pStyle w:val="TableParagraph"/>
              <w:ind w:left="163"/>
              <w:contextualSpacing/>
              <w:rPr>
                <w:b/>
              </w:rPr>
            </w:pPr>
            <w:r>
              <w:rPr>
                <w:b/>
              </w:rPr>
              <w:t>Цель работы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F7BF" w14:textId="77777777" w:rsidR="00C96220" w:rsidRDefault="00B445A1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46E2" w14:textId="77777777" w:rsidR="00C96220" w:rsidRDefault="00B445A1">
            <w:pPr>
              <w:pStyle w:val="TableParagraph"/>
              <w:spacing w:line="273" w:lineRule="exact"/>
              <w:ind w:left="167" w:right="160"/>
              <w:contextualSpacing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  <w:r>
              <w:rPr>
                <w:b/>
                <w:spacing w:val="-2"/>
              </w:rPr>
              <w:t xml:space="preserve"> </w:t>
            </w:r>
          </w:p>
          <w:p w14:paraId="08C9268B" w14:textId="77777777" w:rsidR="00C96220" w:rsidRDefault="00C96220">
            <w:pPr>
              <w:pStyle w:val="TableParagraph"/>
              <w:spacing w:line="259" w:lineRule="exact"/>
              <w:ind w:left="167" w:right="158"/>
              <w:contextualSpacing/>
              <w:jc w:val="center"/>
              <w:rPr>
                <w:b/>
              </w:rPr>
            </w:pPr>
          </w:p>
        </w:tc>
      </w:tr>
      <w:tr w:rsidR="00C96220" w14:paraId="4F42073E" w14:textId="77777777">
        <w:trPr>
          <w:trHeight w:val="551"/>
        </w:trPr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9339" w14:textId="77777777" w:rsidR="00C96220" w:rsidRDefault="00C96220"/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C2EE" w14:textId="77777777" w:rsidR="00C96220" w:rsidRDefault="00C96220"/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FA67" w14:textId="77777777" w:rsidR="00C96220" w:rsidRDefault="00C96220"/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285E" w14:textId="77777777" w:rsidR="00C96220" w:rsidRDefault="00B445A1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Очная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8E05" w14:textId="77777777" w:rsidR="00C96220" w:rsidRDefault="00B445A1">
            <w:pPr>
              <w:pStyle w:val="TableParagraph"/>
              <w:ind w:left="28"/>
              <w:contextualSpacing/>
              <w:jc w:val="both"/>
              <w:rPr>
                <w:b/>
              </w:rPr>
            </w:pPr>
            <w:r>
              <w:rPr>
                <w:b/>
              </w:rPr>
              <w:t>Заочная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10A3" w14:textId="77777777" w:rsidR="00C96220" w:rsidRDefault="00C96220"/>
        </w:tc>
      </w:tr>
      <w:tr w:rsidR="008520A5" w14:paraId="4E57FA8F" w14:textId="77777777">
        <w:trPr>
          <w:trHeight w:val="27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C10C" w14:textId="77777777" w:rsidR="008520A5" w:rsidRDefault="008520A5" w:rsidP="008520A5">
            <w:pPr>
              <w:pStyle w:val="TableParagraph"/>
              <w:spacing w:line="258" w:lineRule="exact"/>
              <w:ind w:left="4"/>
              <w:contextualSpacing/>
            </w:pPr>
            <w:bookmarkStart w:id="1" w:name="_Hlk120604855"/>
            <w: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1EE8" w14:textId="77777777" w:rsidR="008520A5" w:rsidRDefault="008520A5" w:rsidP="008520A5">
            <w:r w:rsidRPr="00A61C8A">
              <w:t>Тема 1. Политическая культура и общество</w:t>
            </w:r>
          </w:p>
          <w:p w14:paraId="6D8D93D4" w14:textId="77777777" w:rsidR="008520A5" w:rsidRDefault="008520A5" w:rsidP="008520A5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9836" w14:textId="77777777" w:rsidR="008520A5" w:rsidRPr="00F07323" w:rsidRDefault="008520A5" w:rsidP="008520A5">
            <w:pPr>
              <w:jc w:val="both"/>
              <w:rPr>
                <w:sz w:val="16"/>
                <w:szCs w:val="16"/>
              </w:rPr>
            </w:pPr>
            <w:r w:rsidRPr="00F07323">
              <w:rPr>
                <w:sz w:val="16"/>
                <w:szCs w:val="16"/>
              </w:rPr>
              <w:t>- Сформировать у студентов представление о понятии и видах политической культуры</w:t>
            </w:r>
          </w:p>
          <w:p w14:paraId="182B19A6" w14:textId="77777777" w:rsidR="008520A5" w:rsidRPr="00F07323" w:rsidRDefault="008520A5" w:rsidP="008520A5">
            <w:pPr>
              <w:jc w:val="both"/>
              <w:rPr>
                <w:sz w:val="16"/>
                <w:szCs w:val="16"/>
              </w:rPr>
            </w:pPr>
            <w:r w:rsidRPr="00F07323">
              <w:rPr>
                <w:sz w:val="16"/>
                <w:szCs w:val="16"/>
              </w:rPr>
              <w:t xml:space="preserve">- Сформировать у студентов понимание взаимоотношения политической культуры, социальных институтов и </w:t>
            </w:r>
            <w:r w:rsidRPr="00F07323">
              <w:rPr>
                <w:sz w:val="16"/>
                <w:szCs w:val="16"/>
              </w:rPr>
              <w:lastRenderedPageBreak/>
              <w:t>социальных порядков</w:t>
            </w:r>
          </w:p>
          <w:p w14:paraId="009533D0" w14:textId="77777777" w:rsidR="008520A5" w:rsidRPr="00F07323" w:rsidRDefault="008520A5" w:rsidP="008520A5">
            <w:pPr>
              <w:jc w:val="both"/>
              <w:rPr>
                <w:sz w:val="16"/>
                <w:szCs w:val="16"/>
              </w:rPr>
            </w:pPr>
            <w:r w:rsidRPr="00F07323">
              <w:rPr>
                <w:sz w:val="16"/>
                <w:szCs w:val="16"/>
              </w:rPr>
              <w:t>- Сформировать у студентов представление о факторах формирования и развития политической культуры</w:t>
            </w:r>
          </w:p>
          <w:p w14:paraId="76F15819" w14:textId="77777777" w:rsidR="008520A5" w:rsidRPr="00F07323" w:rsidRDefault="008520A5" w:rsidP="008520A5">
            <w:pPr>
              <w:jc w:val="both"/>
              <w:rPr>
                <w:sz w:val="16"/>
                <w:szCs w:val="16"/>
              </w:rPr>
            </w:pPr>
            <w:r w:rsidRPr="00F07323">
              <w:rPr>
                <w:sz w:val="16"/>
                <w:szCs w:val="16"/>
              </w:rPr>
              <w:t>- Сформировать у студентов представление об особенностях политической культуры массового информационного общества</w:t>
            </w:r>
          </w:p>
          <w:p w14:paraId="6F22702A" w14:textId="77777777" w:rsidR="008520A5" w:rsidRPr="00F07323" w:rsidRDefault="008520A5" w:rsidP="008520A5">
            <w:pPr>
              <w:jc w:val="both"/>
              <w:rPr>
                <w:sz w:val="16"/>
                <w:szCs w:val="16"/>
              </w:rPr>
            </w:pPr>
            <w:r w:rsidRPr="00F07323">
              <w:rPr>
                <w:sz w:val="16"/>
                <w:szCs w:val="16"/>
              </w:rPr>
              <w:t>- Сформировать у студентов представление о взаимоотношении политической культуры, наций и государств</w:t>
            </w:r>
          </w:p>
          <w:p w14:paraId="6B6D2C37" w14:textId="32F1383F" w:rsidR="008520A5" w:rsidRPr="00F07323" w:rsidRDefault="008520A5" w:rsidP="008520A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3217" w14:textId="5FA38E0A" w:rsidR="008520A5" w:rsidRDefault="008520A5" w:rsidP="008520A5">
            <w:pPr>
              <w:jc w:val="center"/>
            </w:pPr>
            <w:r>
              <w:lastRenderedPageBreak/>
              <w:t>10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CC9" w14:textId="5B3E0D21" w:rsidR="008520A5" w:rsidRDefault="008520A5" w:rsidP="008520A5">
            <w:pPr>
              <w:jc w:val="center"/>
            </w:pPr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561F" w14:textId="77777777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Р-1;</w:t>
            </w:r>
          </w:p>
          <w:p w14:paraId="3C82C38C" w14:textId="77777777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Р-2;</w:t>
            </w:r>
          </w:p>
          <w:p w14:paraId="7F9494FE" w14:textId="77777777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Р-3;</w:t>
            </w:r>
          </w:p>
          <w:p w14:paraId="0224CAE4" w14:textId="77777777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Р-6;</w:t>
            </w:r>
          </w:p>
          <w:p w14:paraId="58882E9F" w14:textId="77777777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Р-7;</w:t>
            </w:r>
          </w:p>
          <w:p w14:paraId="7B716087" w14:textId="77777777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Р-8;</w:t>
            </w:r>
          </w:p>
          <w:p w14:paraId="479118EC" w14:textId="77777777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Р-9;</w:t>
            </w:r>
          </w:p>
          <w:p w14:paraId="2475F592" w14:textId="77777777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Р-10;</w:t>
            </w:r>
          </w:p>
          <w:p w14:paraId="5C5AA1BA" w14:textId="77777777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Р-12;</w:t>
            </w:r>
          </w:p>
          <w:p w14:paraId="1BFB458C" w14:textId="77777777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Р-13;</w:t>
            </w:r>
          </w:p>
          <w:p w14:paraId="235D5378" w14:textId="11A7D1B2" w:rsidR="008520A5" w:rsidRDefault="008520A5" w:rsidP="008520A5">
            <w:pPr>
              <w:pStyle w:val="TableParagraph"/>
              <w:spacing w:line="223" w:lineRule="exact"/>
              <w:ind w:left="3"/>
              <w:contextualSpacing/>
            </w:pPr>
            <w:r>
              <w:t>Р-14.</w:t>
            </w:r>
          </w:p>
        </w:tc>
      </w:tr>
      <w:bookmarkEnd w:id="1"/>
      <w:tr w:rsidR="008520A5" w14:paraId="7B314C12" w14:textId="77777777">
        <w:trPr>
          <w:trHeight w:val="27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233B" w14:textId="77777777" w:rsidR="008520A5" w:rsidRDefault="008520A5" w:rsidP="008520A5">
            <w:pPr>
              <w:pStyle w:val="TableParagraph"/>
              <w:spacing w:line="256" w:lineRule="exact"/>
              <w:ind w:left="4"/>
              <w:contextualSpacing/>
            </w:pPr>
            <w: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27DAD" w14:textId="77777777" w:rsidR="008520A5" w:rsidRDefault="008520A5" w:rsidP="008520A5">
            <w:r w:rsidRPr="00BD6339">
              <w:t>Тема 2. Политическая культура и личность</w:t>
            </w:r>
          </w:p>
          <w:p w14:paraId="18064070" w14:textId="77777777" w:rsidR="008520A5" w:rsidRDefault="008520A5" w:rsidP="008520A5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1E175" w14:textId="77777777" w:rsidR="008520A5" w:rsidRPr="00F07323" w:rsidRDefault="008520A5" w:rsidP="008520A5">
            <w:pPr>
              <w:jc w:val="both"/>
              <w:rPr>
                <w:sz w:val="16"/>
                <w:szCs w:val="16"/>
              </w:rPr>
            </w:pPr>
            <w:r w:rsidRPr="00F07323">
              <w:rPr>
                <w:sz w:val="16"/>
                <w:szCs w:val="16"/>
              </w:rPr>
              <w:t>- Сформировать у студентов представление о влиянии политической культуры на мировосприятие и поведение личности</w:t>
            </w:r>
          </w:p>
          <w:p w14:paraId="42E2BD4A" w14:textId="1D680A95" w:rsidR="008520A5" w:rsidRPr="00F07323" w:rsidRDefault="008520A5" w:rsidP="008520A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86FE" w14:textId="208D0D12" w:rsidR="008520A5" w:rsidRDefault="008520A5" w:rsidP="008520A5">
            <w:pPr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8035" w14:textId="3B082B56" w:rsidR="008520A5" w:rsidRDefault="008520A5" w:rsidP="008520A5">
            <w:pPr>
              <w:jc w:val="center"/>
            </w:pPr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D8D4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Р-1;</w:t>
            </w:r>
          </w:p>
          <w:p w14:paraId="67A022C4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Р-2;</w:t>
            </w:r>
          </w:p>
          <w:p w14:paraId="0562ACAC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Р-3;</w:t>
            </w:r>
          </w:p>
          <w:p w14:paraId="3586F270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Р-6;</w:t>
            </w:r>
          </w:p>
          <w:p w14:paraId="150F961F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Р-7;</w:t>
            </w:r>
          </w:p>
          <w:p w14:paraId="11FED82A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Р-8;</w:t>
            </w:r>
          </w:p>
          <w:p w14:paraId="78B77FDF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Р-9;</w:t>
            </w:r>
          </w:p>
          <w:p w14:paraId="32B18C31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Р-10;</w:t>
            </w:r>
          </w:p>
          <w:p w14:paraId="605C0924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Р-12;</w:t>
            </w:r>
          </w:p>
          <w:p w14:paraId="45D7A602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Р-13;</w:t>
            </w:r>
          </w:p>
          <w:p w14:paraId="2FB62EE1" w14:textId="7D088532" w:rsidR="008520A5" w:rsidRDefault="008520A5" w:rsidP="008520A5">
            <w:pPr>
              <w:pStyle w:val="TableParagraph"/>
              <w:contextualSpacing/>
              <w:rPr>
                <w:highlight w:val="yellow"/>
              </w:rPr>
            </w:pPr>
            <w:r>
              <w:t>Р-14.</w:t>
            </w:r>
          </w:p>
        </w:tc>
      </w:tr>
      <w:tr w:rsidR="008520A5" w14:paraId="5F74F2FF" w14:textId="77777777">
        <w:trPr>
          <w:trHeight w:val="27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42AE" w14:textId="77777777" w:rsidR="008520A5" w:rsidRDefault="008520A5" w:rsidP="008520A5">
            <w:pPr>
              <w:pStyle w:val="TableParagraph"/>
              <w:spacing w:line="258" w:lineRule="exact"/>
              <w:ind w:left="4"/>
              <w:contextualSpacing/>
            </w:pPr>
            <w: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C6568" w14:textId="77777777" w:rsidR="008520A5" w:rsidRDefault="008520A5" w:rsidP="008520A5">
            <w:r w:rsidRPr="00BD6339">
              <w:t>Тема 3. Методы исследования политической культуры</w:t>
            </w:r>
          </w:p>
          <w:p w14:paraId="524E45AE" w14:textId="77777777" w:rsidR="008520A5" w:rsidRDefault="008520A5" w:rsidP="008520A5">
            <w:pPr>
              <w:jc w:val="both"/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0F130" w14:textId="77777777" w:rsidR="008520A5" w:rsidRPr="00F07323" w:rsidRDefault="008520A5" w:rsidP="008520A5">
            <w:pPr>
              <w:jc w:val="both"/>
              <w:rPr>
                <w:sz w:val="16"/>
                <w:szCs w:val="16"/>
              </w:rPr>
            </w:pPr>
            <w:r w:rsidRPr="00F07323">
              <w:rPr>
                <w:sz w:val="16"/>
                <w:szCs w:val="16"/>
              </w:rPr>
              <w:t>- Сформировать у студентов знание основных методов исследования политической культуры</w:t>
            </w:r>
          </w:p>
          <w:p w14:paraId="1FD40D7D" w14:textId="0077CAA1" w:rsidR="008520A5" w:rsidRPr="00F07323" w:rsidRDefault="008520A5" w:rsidP="008520A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62FC1" w14:textId="5E3B338B" w:rsidR="008520A5" w:rsidRDefault="008520A5" w:rsidP="008520A5">
            <w:pPr>
              <w:jc w:val="center"/>
            </w:pPr>
            <w:r>
              <w:t>4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D38E" w14:textId="38E8C299" w:rsidR="008520A5" w:rsidRDefault="008520A5" w:rsidP="008520A5">
            <w:pPr>
              <w:jc w:val="center"/>
            </w:pPr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98B62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Р-1;</w:t>
            </w:r>
          </w:p>
          <w:p w14:paraId="76251061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Р-2;</w:t>
            </w:r>
          </w:p>
          <w:p w14:paraId="06F25B18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Р-3;</w:t>
            </w:r>
          </w:p>
          <w:p w14:paraId="1A9D52F4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Р-6;</w:t>
            </w:r>
          </w:p>
          <w:p w14:paraId="20842D10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Р-7;</w:t>
            </w:r>
          </w:p>
          <w:p w14:paraId="09C1912A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Р-8;</w:t>
            </w:r>
          </w:p>
          <w:p w14:paraId="61EA9D45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Р-9;</w:t>
            </w:r>
          </w:p>
          <w:p w14:paraId="00A055EF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Р-10;</w:t>
            </w:r>
          </w:p>
          <w:p w14:paraId="220D5A96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Р-12;</w:t>
            </w:r>
          </w:p>
          <w:p w14:paraId="7558FF23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Р-13;</w:t>
            </w:r>
          </w:p>
          <w:p w14:paraId="60BA2045" w14:textId="7240D477" w:rsidR="008520A5" w:rsidRDefault="008520A5" w:rsidP="008520A5">
            <w:pPr>
              <w:pStyle w:val="TableParagraph"/>
              <w:contextualSpacing/>
            </w:pPr>
            <w:r>
              <w:t>Р-14.</w:t>
            </w:r>
          </w:p>
        </w:tc>
      </w:tr>
      <w:tr w:rsidR="008520A5" w14:paraId="4906FF35" w14:textId="77777777">
        <w:trPr>
          <w:trHeight w:val="27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0B1D" w14:textId="77777777" w:rsidR="008520A5" w:rsidRDefault="008520A5" w:rsidP="008520A5">
            <w:pPr>
              <w:pStyle w:val="TableParagraph"/>
              <w:spacing w:line="258" w:lineRule="exact"/>
              <w:ind w:left="4"/>
              <w:contextualSpacing/>
            </w:pPr>
            <w: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B2F02" w14:textId="77777777" w:rsidR="008520A5" w:rsidRDefault="008520A5" w:rsidP="008520A5">
            <w:r w:rsidRPr="00BD6339">
              <w:t>Тема 4. Возможности управления развитием политической культуры</w:t>
            </w:r>
          </w:p>
          <w:p w14:paraId="2AC82191" w14:textId="77777777" w:rsidR="008520A5" w:rsidRDefault="008520A5" w:rsidP="008520A5"/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2E3C" w14:textId="6B07A559" w:rsidR="008520A5" w:rsidRDefault="008520A5" w:rsidP="008520A5">
            <w:pPr>
              <w:jc w:val="both"/>
              <w:rPr>
                <w:sz w:val="16"/>
                <w:szCs w:val="16"/>
              </w:rPr>
            </w:pPr>
            <w:r w:rsidRPr="00F07323">
              <w:rPr>
                <w:sz w:val="16"/>
                <w:szCs w:val="16"/>
              </w:rPr>
              <w:t>- Сформировать у студентов представление о взаимоотношении политической культуры и политических изменений</w:t>
            </w:r>
          </w:p>
          <w:p w14:paraId="1F5F26B8" w14:textId="205D1D2A" w:rsidR="008520A5" w:rsidRPr="00F07323" w:rsidRDefault="008520A5" w:rsidP="008520A5">
            <w:pPr>
              <w:jc w:val="both"/>
              <w:rPr>
                <w:sz w:val="16"/>
                <w:szCs w:val="16"/>
              </w:rPr>
            </w:pPr>
            <w:r w:rsidRPr="00F07323">
              <w:rPr>
                <w:sz w:val="16"/>
                <w:szCs w:val="16"/>
              </w:rPr>
              <w:t>- Сформировать у студентов понимание возможностей управления политической культурой</w:t>
            </w:r>
          </w:p>
          <w:p w14:paraId="5ABC7DE2" w14:textId="125CA17E" w:rsidR="008520A5" w:rsidRPr="00F07323" w:rsidRDefault="008520A5" w:rsidP="008520A5">
            <w:pPr>
              <w:rPr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2883" w14:textId="20354AB1" w:rsidR="008520A5" w:rsidRDefault="008520A5" w:rsidP="008520A5">
            <w:pPr>
              <w:jc w:val="center"/>
            </w:pPr>
            <w:r>
              <w:t>8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CE22A" w14:textId="0A899EF2" w:rsidR="008520A5" w:rsidRDefault="008520A5" w:rsidP="008520A5">
            <w:pPr>
              <w:jc w:val="center"/>
            </w:pPr>
            <w: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2DCB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Р-1;</w:t>
            </w:r>
          </w:p>
          <w:p w14:paraId="76BD9CA3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Р-2;</w:t>
            </w:r>
          </w:p>
          <w:p w14:paraId="632F0107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Р-3;</w:t>
            </w:r>
          </w:p>
          <w:p w14:paraId="1D4749AE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Р-6;</w:t>
            </w:r>
          </w:p>
          <w:p w14:paraId="52E24D69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Р-7;</w:t>
            </w:r>
          </w:p>
          <w:p w14:paraId="4EC08DA2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Р-8;</w:t>
            </w:r>
          </w:p>
          <w:p w14:paraId="4C066D8C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Р-9;</w:t>
            </w:r>
          </w:p>
          <w:p w14:paraId="2DA56AB4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Р-10;</w:t>
            </w:r>
          </w:p>
          <w:p w14:paraId="3DFB42DF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Р-12;</w:t>
            </w:r>
          </w:p>
          <w:p w14:paraId="6B4149CA" w14:textId="77777777" w:rsidR="008520A5" w:rsidRDefault="008520A5" w:rsidP="008520A5">
            <w:pPr>
              <w:spacing w:line="223" w:lineRule="exact"/>
              <w:ind w:left="3"/>
              <w:contextualSpacing/>
            </w:pPr>
            <w:r>
              <w:t>Р-13;</w:t>
            </w:r>
          </w:p>
          <w:p w14:paraId="1CC4E80D" w14:textId="42B8AFFC" w:rsidR="008520A5" w:rsidRDefault="008520A5" w:rsidP="008520A5">
            <w:pPr>
              <w:pStyle w:val="TableParagraph"/>
              <w:contextualSpacing/>
            </w:pPr>
            <w:r>
              <w:t>Р-14.</w:t>
            </w:r>
          </w:p>
        </w:tc>
      </w:tr>
    </w:tbl>
    <w:p w14:paraId="7D2E39F8" w14:textId="77777777" w:rsidR="00C96220" w:rsidRDefault="00C96220">
      <w:pPr>
        <w:pStyle w:val="a6"/>
        <w:spacing w:before="7"/>
      </w:pPr>
    </w:p>
    <w:p w14:paraId="7172D2C8" w14:textId="77777777" w:rsidR="00C96220" w:rsidRDefault="00B445A1">
      <w:pPr>
        <w:pStyle w:val="10"/>
        <w:ind w:left="0"/>
      </w:pPr>
      <w:r>
        <w:t>6. Перечень тем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занятий</w:t>
      </w:r>
    </w:p>
    <w:p w14:paraId="5D0D2DE1" w14:textId="77777777" w:rsidR="00C96220" w:rsidRDefault="00C96220">
      <w:pPr>
        <w:pStyle w:val="a6"/>
        <w:spacing w:before="4"/>
        <w:rPr>
          <w:b/>
          <w:sz w:val="22"/>
        </w:rPr>
      </w:pPr>
    </w:p>
    <w:p w14:paraId="5DA5E7E1" w14:textId="77777777" w:rsidR="00C96220" w:rsidRDefault="00B445A1">
      <w:pPr>
        <w:ind w:firstLine="709"/>
        <w:contextualSpacing/>
      </w:pPr>
      <w:r>
        <w:t>Программой не предусмотрены лабораторные занятия</w:t>
      </w:r>
    </w:p>
    <w:p w14:paraId="40BD8618" w14:textId="37B92DC6" w:rsidR="00F70F99" w:rsidRDefault="00F70F99"/>
    <w:p w14:paraId="72E85732" w14:textId="561DD780" w:rsidR="00A42F12" w:rsidRDefault="00A42F12">
      <w:r>
        <w:br w:type="page"/>
      </w:r>
    </w:p>
    <w:p w14:paraId="41CE1B03" w14:textId="77777777" w:rsidR="00C96220" w:rsidRDefault="00B445A1">
      <w:pPr>
        <w:tabs>
          <w:tab w:val="left" w:pos="353"/>
        </w:tabs>
        <w:spacing w:before="71"/>
        <w:rPr>
          <w:b/>
          <w:sz w:val="24"/>
        </w:rPr>
      </w:pPr>
      <w:r>
        <w:rPr>
          <w:b/>
          <w:sz w:val="24"/>
        </w:rPr>
        <w:lastRenderedPageBreak/>
        <w:t>7. Самостоятельная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работа</w:t>
      </w:r>
    </w:p>
    <w:p w14:paraId="1AEF2932" w14:textId="77777777" w:rsidR="00C96220" w:rsidRDefault="00C96220">
      <w:pPr>
        <w:pStyle w:val="a9"/>
        <w:tabs>
          <w:tab w:val="left" w:pos="353"/>
        </w:tabs>
        <w:spacing w:before="71"/>
        <w:ind w:left="352"/>
        <w:jc w:val="left"/>
        <w:rPr>
          <w:b/>
          <w:sz w:val="23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5733"/>
        <w:gridCol w:w="1472"/>
        <w:gridCol w:w="1353"/>
      </w:tblGrid>
      <w:tr w:rsidR="00C96220" w14:paraId="5DB3DAC7" w14:textId="77777777">
        <w:trPr>
          <w:trHeight w:val="562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C143D" w14:textId="77777777" w:rsidR="00C96220" w:rsidRDefault="00B445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3E716764" w14:textId="77777777" w:rsidR="00C96220" w:rsidRDefault="00B445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2B24" w14:textId="77777777" w:rsidR="00C96220" w:rsidRDefault="00B445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C651" w14:textId="77777777" w:rsidR="00C96220" w:rsidRDefault="00B445A1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C96220" w14:paraId="3209339E" w14:textId="77777777">
        <w:trPr>
          <w:trHeight w:val="143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FDD3" w14:textId="77777777" w:rsidR="00C96220" w:rsidRDefault="00C96220"/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7951" w14:textId="77777777" w:rsidR="00C96220" w:rsidRDefault="00C96220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0751" w14:textId="77777777" w:rsidR="00C96220" w:rsidRDefault="00B445A1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A809" w14:textId="77777777" w:rsidR="00C96220" w:rsidRDefault="00B445A1">
            <w:pPr>
              <w:ind w:left="111" w:right="-114" w:hanging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C96220" w14:paraId="78663248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FFC7" w14:textId="77777777" w:rsidR="00C96220" w:rsidRDefault="00C96220">
            <w:pPr>
              <w:widowControl/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A44CC" w14:textId="77777777" w:rsidR="00C96220" w:rsidRDefault="00B445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лекциям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EEDF" w14:textId="77777777" w:rsidR="00C96220" w:rsidRDefault="00B445A1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B3A9" w14:textId="77777777" w:rsidR="00C96220" w:rsidRDefault="00B445A1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96220" w14:paraId="44BB94FC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F6D6" w14:textId="77777777" w:rsidR="00C96220" w:rsidRDefault="00C96220">
            <w:pPr>
              <w:widowControl/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1AD3" w14:textId="77777777" w:rsidR="00C96220" w:rsidRDefault="00B445A1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с</w:t>
            </w:r>
            <w:r>
              <w:rPr>
                <w:sz w:val="24"/>
              </w:rPr>
              <w:t xml:space="preserve">еминарским занятиям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FB81" w14:textId="71504CF9" w:rsidR="00C96220" w:rsidRDefault="004D77B5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3817" w14:textId="058239CB" w:rsidR="00C96220" w:rsidRDefault="004D77B5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C96220" w14:paraId="0B197512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F5E16" w14:textId="77777777" w:rsidR="00C96220" w:rsidRDefault="00C96220">
            <w:pPr>
              <w:widowControl/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6A53" w14:textId="77777777" w:rsidR="00C96220" w:rsidRDefault="00B445A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индивидуального 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(доклад)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E790" w14:textId="77777777" w:rsidR="00C96220" w:rsidRDefault="00B445A1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715A" w14:textId="77777777" w:rsidR="00C96220" w:rsidRDefault="00B445A1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96220" w14:paraId="668CDEF1" w14:textId="77777777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F22D" w14:textId="77777777" w:rsidR="00C96220" w:rsidRDefault="00C96220">
            <w:pPr>
              <w:rPr>
                <w:sz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A2DC" w14:textId="77777777" w:rsidR="00C96220" w:rsidRDefault="00B445A1">
            <w:pPr>
              <w:jc w:val="both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84B9" w14:textId="6F6048C4" w:rsidR="00C96220" w:rsidRDefault="00F70F99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F8CE5" w14:textId="5CDA125E" w:rsidR="00C96220" w:rsidRDefault="00F70F99">
            <w:pPr>
              <w:ind w:left="111" w:right="-114" w:hanging="111"/>
              <w:jc w:val="center"/>
              <w:rPr>
                <w:sz w:val="24"/>
              </w:rPr>
            </w:pPr>
            <w:r>
              <w:rPr>
                <w:sz w:val="20"/>
              </w:rPr>
              <w:t>90</w:t>
            </w:r>
          </w:p>
        </w:tc>
      </w:tr>
    </w:tbl>
    <w:p w14:paraId="4551B4C4" w14:textId="77777777" w:rsidR="00C96220" w:rsidRDefault="00C96220">
      <w:pPr>
        <w:pStyle w:val="a6"/>
        <w:spacing w:before="8"/>
        <w:rPr>
          <w:b/>
          <w:sz w:val="23"/>
        </w:rPr>
      </w:pPr>
    </w:p>
    <w:p w14:paraId="6A90AEA6" w14:textId="77777777" w:rsidR="00C96220" w:rsidRDefault="00B445A1">
      <w:pPr>
        <w:pStyle w:val="10"/>
        <w:tabs>
          <w:tab w:val="left" w:pos="363"/>
        </w:tabs>
        <w:ind w:left="0"/>
      </w:pPr>
      <w:r>
        <w:t>8. Индивидуальное задание</w:t>
      </w:r>
    </w:p>
    <w:p w14:paraId="4B890247" w14:textId="77777777" w:rsidR="00C96220" w:rsidRDefault="00C96220">
      <w:pPr>
        <w:pStyle w:val="10"/>
        <w:tabs>
          <w:tab w:val="left" w:pos="363"/>
        </w:tabs>
        <w:ind w:left="362"/>
      </w:pPr>
    </w:p>
    <w:p w14:paraId="62292DD1" w14:textId="77777777" w:rsidR="00C96220" w:rsidRDefault="00B445A1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>Индивидуальное задание является опциональной частью самостоятельной работы студента над материалами курса. Студент может выполнить данное задания в целях набора баллов</w:t>
      </w:r>
    </w:p>
    <w:p w14:paraId="60CF8477" w14:textId="77777777" w:rsidR="00C96220" w:rsidRDefault="00C96220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36EAD734" w14:textId="77777777" w:rsidR="00C96220" w:rsidRDefault="00B445A1">
      <w:pPr>
        <w:pStyle w:val="10"/>
        <w:tabs>
          <w:tab w:val="left" w:pos="363"/>
        </w:tabs>
        <w:ind w:left="0" w:firstLine="709"/>
        <w:jc w:val="both"/>
        <w:rPr>
          <w:b w:val="0"/>
          <w:i/>
        </w:rPr>
      </w:pPr>
      <w:r>
        <w:rPr>
          <w:b w:val="0"/>
          <w:i/>
        </w:rPr>
        <w:t>Методические рекомендации по выполнению учебно-исследовательского проекта</w:t>
      </w:r>
    </w:p>
    <w:p w14:paraId="6A4EB29D" w14:textId="77777777" w:rsidR="00C96220" w:rsidRDefault="00B445A1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  <w:r>
        <w:rPr>
          <w:b w:val="0"/>
        </w:rPr>
        <w:t>Студент готовит доклад и защищает его на семинарском занятии. Тезисы доклада могут иметь объем 7-20 страниц (структура доклада: титульный лист, содержание, вступление, основная часть, выводы, литература). Устное выступление должно занимать 8-15 минут. В первую очередь оценивается способность студента проанализировать вопрос и суметь логично аргументировать свои выводы.</w:t>
      </w:r>
    </w:p>
    <w:p w14:paraId="6827313C" w14:textId="77777777" w:rsidR="00C96220" w:rsidRDefault="00C96220">
      <w:pPr>
        <w:pStyle w:val="10"/>
        <w:tabs>
          <w:tab w:val="left" w:pos="363"/>
        </w:tabs>
        <w:ind w:left="0" w:firstLine="709"/>
        <w:jc w:val="both"/>
        <w:rPr>
          <w:b w:val="0"/>
        </w:rPr>
      </w:pPr>
    </w:p>
    <w:p w14:paraId="79773EC4" w14:textId="77777777" w:rsidR="00C96220" w:rsidRDefault="00B445A1">
      <w:pPr>
        <w:pStyle w:val="10"/>
        <w:tabs>
          <w:tab w:val="left" w:pos="363"/>
        </w:tabs>
        <w:ind w:left="0"/>
        <w:jc w:val="center"/>
      </w:pPr>
      <w:r>
        <w:t>Темы доклада</w:t>
      </w:r>
    </w:p>
    <w:p w14:paraId="5BD44DE1" w14:textId="77777777" w:rsidR="00B86237" w:rsidRDefault="00B86237">
      <w:pPr>
        <w:pStyle w:val="a6"/>
        <w:ind w:left="709"/>
        <w:contextualSpacing/>
      </w:pPr>
    </w:p>
    <w:p w14:paraId="1BA7FA1F" w14:textId="77777777" w:rsidR="00B86237" w:rsidRDefault="00B86237" w:rsidP="00A42F12">
      <w:pPr>
        <w:pStyle w:val="a6"/>
        <w:numPr>
          <w:ilvl w:val="0"/>
          <w:numId w:val="2"/>
        </w:numPr>
        <w:ind w:left="0" w:firstLine="709"/>
        <w:contextualSpacing/>
      </w:pPr>
      <w:r w:rsidRPr="00B86237">
        <w:t>Роль Петра I в процессе трансформации политической культуры России.</w:t>
      </w:r>
    </w:p>
    <w:p w14:paraId="72671582" w14:textId="77777777" w:rsidR="00B86237" w:rsidRDefault="00B86237" w:rsidP="00A42F12">
      <w:pPr>
        <w:pStyle w:val="a6"/>
        <w:numPr>
          <w:ilvl w:val="0"/>
          <w:numId w:val="2"/>
        </w:numPr>
        <w:ind w:left="0" w:firstLine="709"/>
        <w:contextualSpacing/>
      </w:pPr>
      <w:r w:rsidRPr="00B86237">
        <w:t>Влияние демократизации 90-ых годов России на развитие политической культуры.</w:t>
      </w:r>
    </w:p>
    <w:p w14:paraId="11786C5B" w14:textId="1147DB16" w:rsidR="00B86237" w:rsidRDefault="00B86237" w:rsidP="00A42F12">
      <w:pPr>
        <w:pStyle w:val="a6"/>
        <w:numPr>
          <w:ilvl w:val="0"/>
          <w:numId w:val="2"/>
        </w:numPr>
        <w:ind w:left="0" w:firstLine="709"/>
        <w:contextualSpacing/>
      </w:pPr>
      <w:r w:rsidRPr="00B86237">
        <w:t xml:space="preserve">Особенности трансформации политической культуры в условиях массовой коммуникации и диалога культур </w:t>
      </w:r>
      <w:r>
        <w:t>на примере США</w:t>
      </w:r>
    </w:p>
    <w:p w14:paraId="04F18F88" w14:textId="042C8C17" w:rsidR="00B86237" w:rsidRDefault="00B86237" w:rsidP="00A42F12">
      <w:pPr>
        <w:pStyle w:val="a6"/>
        <w:numPr>
          <w:ilvl w:val="0"/>
          <w:numId w:val="2"/>
        </w:numPr>
        <w:ind w:left="0" w:firstLine="709"/>
        <w:contextualSpacing/>
      </w:pPr>
      <w:r w:rsidRPr="00B86237">
        <w:t xml:space="preserve">Особенности трансформации политической культуры в условиях массовой коммуникации и диалога культур </w:t>
      </w:r>
      <w:r>
        <w:t xml:space="preserve">на примере </w:t>
      </w:r>
      <w:r w:rsidR="00460502">
        <w:t>России</w:t>
      </w:r>
    </w:p>
    <w:p w14:paraId="1BD0C4E6" w14:textId="46B8FCB4" w:rsidR="006C72C4" w:rsidRDefault="006C72C4" w:rsidP="00A42F12">
      <w:pPr>
        <w:pStyle w:val="a6"/>
        <w:numPr>
          <w:ilvl w:val="0"/>
          <w:numId w:val="2"/>
        </w:numPr>
        <w:ind w:left="0" w:firstLine="709"/>
        <w:contextualSpacing/>
      </w:pPr>
      <w:r>
        <w:t>О</w:t>
      </w:r>
      <w:r w:rsidR="00B86237" w:rsidRPr="00B86237">
        <w:t>собенности современной политической культуры России</w:t>
      </w:r>
    </w:p>
    <w:p w14:paraId="41C34F1F" w14:textId="536A3D47" w:rsidR="00A42F12" w:rsidRDefault="00A42F12" w:rsidP="00A42F12">
      <w:pPr>
        <w:pStyle w:val="a6"/>
        <w:numPr>
          <w:ilvl w:val="0"/>
          <w:numId w:val="2"/>
        </w:numPr>
        <w:ind w:left="0" w:firstLine="709"/>
        <w:contextualSpacing/>
      </w:pPr>
      <w:r>
        <w:t>Региональные особенности политической культуры России</w:t>
      </w:r>
    </w:p>
    <w:p w14:paraId="0FF336BA" w14:textId="6C305533" w:rsidR="006C72C4" w:rsidRDefault="006C72C4" w:rsidP="00A42F12">
      <w:pPr>
        <w:pStyle w:val="a6"/>
        <w:numPr>
          <w:ilvl w:val="0"/>
          <w:numId w:val="2"/>
        </w:numPr>
        <w:ind w:left="0" w:firstLine="709"/>
        <w:contextualSpacing/>
      </w:pPr>
      <w:r>
        <w:t>О</w:t>
      </w:r>
      <w:r w:rsidR="00B86237" w:rsidRPr="00B86237">
        <w:t xml:space="preserve">собенности политической культуры </w:t>
      </w:r>
      <w:r>
        <w:t>стран Восточной Европы</w:t>
      </w:r>
    </w:p>
    <w:p w14:paraId="091F5D73" w14:textId="7F4B142C" w:rsidR="006C72C4" w:rsidRDefault="006C72C4" w:rsidP="00A42F12">
      <w:pPr>
        <w:pStyle w:val="a6"/>
        <w:numPr>
          <w:ilvl w:val="0"/>
          <w:numId w:val="2"/>
        </w:numPr>
        <w:ind w:left="0" w:firstLine="709"/>
        <w:contextualSpacing/>
      </w:pPr>
      <w:r>
        <w:t>О</w:t>
      </w:r>
      <w:r w:rsidRPr="00B86237">
        <w:t xml:space="preserve">собенности политической культуры </w:t>
      </w:r>
      <w:r>
        <w:t>стран Средней Азии</w:t>
      </w:r>
    </w:p>
    <w:p w14:paraId="16F28EE3" w14:textId="0C5394D1" w:rsidR="006C72C4" w:rsidRDefault="006C72C4" w:rsidP="00A42F12">
      <w:pPr>
        <w:pStyle w:val="a6"/>
        <w:numPr>
          <w:ilvl w:val="0"/>
          <w:numId w:val="2"/>
        </w:numPr>
        <w:ind w:left="0" w:firstLine="709"/>
        <w:contextualSpacing/>
      </w:pPr>
      <w:r>
        <w:t>О</w:t>
      </w:r>
      <w:r w:rsidRPr="00B86237">
        <w:t xml:space="preserve">собенности политической культуры </w:t>
      </w:r>
      <w:r>
        <w:t>Израиля</w:t>
      </w:r>
    </w:p>
    <w:p w14:paraId="7D80BBC3" w14:textId="17390E8B" w:rsidR="00A42F12" w:rsidRDefault="00A42F12" w:rsidP="00A42F12">
      <w:pPr>
        <w:pStyle w:val="a6"/>
        <w:numPr>
          <w:ilvl w:val="0"/>
          <w:numId w:val="2"/>
        </w:numPr>
        <w:ind w:left="0" w:firstLine="709"/>
        <w:contextualSpacing/>
      </w:pPr>
      <w:r>
        <w:t>О</w:t>
      </w:r>
      <w:r w:rsidRPr="00B86237">
        <w:t xml:space="preserve">собенности политической культуры </w:t>
      </w:r>
      <w:r>
        <w:t>Объединённых Арабских Эмиратов</w:t>
      </w:r>
    </w:p>
    <w:p w14:paraId="35F47A32" w14:textId="5E91E7EC" w:rsidR="006C72C4" w:rsidRDefault="006C72C4" w:rsidP="00A42F12">
      <w:pPr>
        <w:pStyle w:val="a6"/>
        <w:numPr>
          <w:ilvl w:val="0"/>
          <w:numId w:val="2"/>
        </w:numPr>
        <w:ind w:left="0" w:firstLine="709"/>
        <w:contextualSpacing/>
      </w:pPr>
      <w:r>
        <w:t>О</w:t>
      </w:r>
      <w:r w:rsidRPr="00B86237">
        <w:t xml:space="preserve">собенности политической культуры </w:t>
      </w:r>
      <w:r>
        <w:t>Ирана</w:t>
      </w:r>
    </w:p>
    <w:p w14:paraId="75FB46C9" w14:textId="77777777" w:rsidR="006C72C4" w:rsidRDefault="006C72C4" w:rsidP="00A42F12">
      <w:pPr>
        <w:pStyle w:val="a6"/>
        <w:numPr>
          <w:ilvl w:val="0"/>
          <w:numId w:val="2"/>
        </w:numPr>
        <w:ind w:left="0" w:firstLine="709"/>
        <w:contextualSpacing/>
      </w:pPr>
      <w:r>
        <w:t>О</w:t>
      </w:r>
      <w:r w:rsidRPr="00B86237">
        <w:t xml:space="preserve">собенности политической культуры </w:t>
      </w:r>
      <w:r>
        <w:t>КНР</w:t>
      </w:r>
    </w:p>
    <w:p w14:paraId="23A129EB" w14:textId="02EFBB6C" w:rsidR="006C72C4" w:rsidRDefault="006C72C4" w:rsidP="00A42F12">
      <w:pPr>
        <w:pStyle w:val="a6"/>
        <w:numPr>
          <w:ilvl w:val="0"/>
          <w:numId w:val="2"/>
        </w:numPr>
        <w:ind w:left="0" w:firstLine="709"/>
        <w:contextualSpacing/>
      </w:pPr>
      <w:r>
        <w:t>О</w:t>
      </w:r>
      <w:r w:rsidRPr="00B86237">
        <w:t xml:space="preserve">собенности политической культуры </w:t>
      </w:r>
      <w:r>
        <w:t>Японии</w:t>
      </w:r>
    </w:p>
    <w:p w14:paraId="41F5D84E" w14:textId="373E11F1" w:rsidR="00A42F12" w:rsidRDefault="00A42F12" w:rsidP="00A42F12">
      <w:pPr>
        <w:pStyle w:val="a6"/>
        <w:numPr>
          <w:ilvl w:val="0"/>
          <w:numId w:val="2"/>
        </w:numPr>
        <w:ind w:left="0" w:firstLine="709"/>
        <w:contextualSpacing/>
      </w:pPr>
      <w:r>
        <w:t>Роль национальных идентификационных мифов в структуре политической культуры</w:t>
      </w:r>
    </w:p>
    <w:p w14:paraId="48F08202" w14:textId="77777777" w:rsidR="00460502" w:rsidRDefault="00460502">
      <w:pPr>
        <w:pStyle w:val="a6"/>
        <w:ind w:left="709"/>
        <w:contextualSpacing/>
      </w:pPr>
    </w:p>
    <w:p w14:paraId="538E8E14" w14:textId="77777777" w:rsidR="00C96220" w:rsidRDefault="00C96220">
      <w:pPr>
        <w:pStyle w:val="a6"/>
        <w:ind w:left="709"/>
        <w:contextualSpacing/>
      </w:pPr>
    </w:p>
    <w:p w14:paraId="1EED684A" w14:textId="77777777" w:rsidR="00C96220" w:rsidRDefault="00B445A1">
      <w:pPr>
        <w:pStyle w:val="a9"/>
        <w:tabs>
          <w:tab w:val="left" w:pos="363"/>
        </w:tabs>
        <w:ind w:left="0"/>
        <w:jc w:val="left"/>
        <w:rPr>
          <w:b/>
          <w:sz w:val="24"/>
        </w:rPr>
      </w:pPr>
      <w:r>
        <w:rPr>
          <w:b/>
          <w:sz w:val="24"/>
        </w:rPr>
        <w:t>9. 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</w:p>
    <w:p w14:paraId="14C69C41" w14:textId="77777777" w:rsidR="00C96220" w:rsidRDefault="00C96220">
      <w:pPr>
        <w:pStyle w:val="a9"/>
        <w:tabs>
          <w:tab w:val="left" w:pos="363"/>
        </w:tabs>
        <w:ind w:left="0"/>
        <w:jc w:val="left"/>
        <w:rPr>
          <w:b/>
          <w:sz w:val="24"/>
        </w:rPr>
      </w:pPr>
    </w:p>
    <w:p w14:paraId="22651406" w14:textId="77777777" w:rsidR="00C96220" w:rsidRDefault="00B445A1">
      <w:pPr>
        <w:pStyle w:val="a6"/>
        <w:ind w:firstLine="709"/>
      </w:pPr>
      <w:r>
        <w:t xml:space="preserve">Учебная дисциплина включает в себя лекционные и семинарские занятия. На лекциях излагается основная информация по темам дисциплины. </w:t>
      </w:r>
    </w:p>
    <w:p w14:paraId="1ABDFCAE" w14:textId="77777777" w:rsidR="00C96220" w:rsidRDefault="00B445A1">
      <w:pPr>
        <w:pStyle w:val="a6"/>
        <w:ind w:firstLine="709"/>
      </w:pPr>
      <w:r>
        <w:t>Семинарские задания предназначены для проверки знаний студентами по темам, приобретению и улучшению навыков анализа актуальных событий и данных (социологических, экономических, статистических и т. п.) согласно темам дисциплины.</w:t>
      </w:r>
    </w:p>
    <w:p w14:paraId="0593522B" w14:textId="77777777" w:rsidR="00C96220" w:rsidRDefault="00C96220">
      <w:pPr>
        <w:pStyle w:val="a6"/>
        <w:ind w:firstLine="709"/>
      </w:pPr>
    </w:p>
    <w:p w14:paraId="7FC3DC83" w14:textId="77777777" w:rsidR="00C96220" w:rsidRDefault="00B445A1">
      <w:pPr>
        <w:pStyle w:val="a6"/>
        <w:ind w:firstLine="709"/>
      </w:pPr>
      <w:r>
        <w:t>При обучении используются следующие технологии обучения:</w:t>
      </w:r>
    </w:p>
    <w:p w14:paraId="17EF83D4" w14:textId="77777777" w:rsidR="00C96220" w:rsidRDefault="00B445A1">
      <w:pPr>
        <w:pStyle w:val="a6"/>
        <w:ind w:firstLine="709"/>
      </w:pPr>
      <w:r>
        <w:t>- Анализ случая (кейс-анализ);</w:t>
      </w:r>
    </w:p>
    <w:p w14:paraId="5AA127C4" w14:textId="77777777" w:rsidR="00C96220" w:rsidRDefault="00B445A1">
      <w:pPr>
        <w:pStyle w:val="a6"/>
        <w:ind w:firstLine="709"/>
      </w:pPr>
      <w:r>
        <w:t>- Проблемное обучение;</w:t>
      </w:r>
    </w:p>
    <w:p w14:paraId="737F7C8A" w14:textId="77777777" w:rsidR="00C96220" w:rsidRDefault="00B445A1">
      <w:pPr>
        <w:pStyle w:val="a6"/>
        <w:ind w:firstLine="709"/>
      </w:pPr>
      <w:r>
        <w:t>- Командная работа (если позволяет количество студентов)</w:t>
      </w:r>
    </w:p>
    <w:p w14:paraId="7CD9C160" w14:textId="77777777" w:rsidR="00C96220" w:rsidRDefault="00C96220">
      <w:pPr>
        <w:pStyle w:val="a6"/>
        <w:ind w:firstLine="709"/>
        <w:rPr>
          <w:b/>
        </w:rPr>
      </w:pPr>
    </w:p>
    <w:p w14:paraId="48DC7AD5" w14:textId="77777777" w:rsidR="00C96220" w:rsidRDefault="00C96220">
      <w:pPr>
        <w:pStyle w:val="a6"/>
        <w:ind w:firstLine="709"/>
        <w:rPr>
          <w:b/>
        </w:rPr>
      </w:pPr>
    </w:p>
    <w:p w14:paraId="4D611A11" w14:textId="77777777" w:rsidR="00C96220" w:rsidRDefault="00B445A1">
      <w:pPr>
        <w:pStyle w:val="10"/>
        <w:tabs>
          <w:tab w:val="left" w:pos="483"/>
        </w:tabs>
        <w:ind w:left="0"/>
      </w:pPr>
      <w:r>
        <w:t>10. Средства диагностики</w:t>
      </w:r>
      <w:r>
        <w:rPr>
          <w:spacing w:val="-2"/>
        </w:rPr>
        <w:t xml:space="preserve"> </w:t>
      </w:r>
      <w:r>
        <w:t>результатов обучения</w:t>
      </w:r>
    </w:p>
    <w:p w14:paraId="2131CC1A" w14:textId="77777777" w:rsidR="00C96220" w:rsidRDefault="00C96220">
      <w:pPr>
        <w:pStyle w:val="10"/>
        <w:tabs>
          <w:tab w:val="left" w:pos="483"/>
        </w:tabs>
        <w:ind w:left="0"/>
      </w:pPr>
    </w:p>
    <w:p w14:paraId="0E6FD7B1" w14:textId="77777777" w:rsidR="00C96220" w:rsidRDefault="00B445A1">
      <w:pPr>
        <w:pStyle w:val="a6"/>
        <w:ind w:firstLine="709"/>
        <w:jc w:val="both"/>
      </w:pPr>
      <w:r>
        <w:t>При изучении учебной дисциплины применяются:</w:t>
      </w:r>
    </w:p>
    <w:p w14:paraId="73B25765" w14:textId="77777777" w:rsidR="00C96220" w:rsidRDefault="00B445A1">
      <w:pPr>
        <w:pStyle w:val="a6"/>
        <w:ind w:firstLine="709"/>
        <w:jc w:val="both"/>
      </w:pPr>
      <w:r>
        <w:t>- Устный опрос на семинарском занятии</w:t>
      </w:r>
    </w:p>
    <w:p w14:paraId="1BCFC371" w14:textId="77777777" w:rsidR="00C96220" w:rsidRDefault="00B445A1">
      <w:pPr>
        <w:pStyle w:val="a6"/>
        <w:ind w:firstLine="709"/>
        <w:jc w:val="both"/>
      </w:pPr>
      <w:r>
        <w:t>- Письменный опрос для тех, кто не смог посетить семинарское занятие и желает набрать баллы (допускается отправка ответов с использованием онлайн-мессенджеров)</w:t>
      </w:r>
    </w:p>
    <w:p w14:paraId="0C89825F" w14:textId="77777777" w:rsidR="00C96220" w:rsidRDefault="00B445A1">
      <w:pPr>
        <w:pStyle w:val="a6"/>
        <w:ind w:firstLine="709"/>
        <w:jc w:val="both"/>
      </w:pPr>
      <w:r>
        <w:t>- Доклад (индивидуальное задание)</w:t>
      </w:r>
    </w:p>
    <w:p w14:paraId="125B3275" w14:textId="77777777" w:rsidR="00C96220" w:rsidRDefault="00B445A1">
      <w:pPr>
        <w:pStyle w:val="a6"/>
        <w:ind w:firstLine="709"/>
        <w:jc w:val="both"/>
      </w:pPr>
      <w:r>
        <w:t>- Экзамен</w:t>
      </w:r>
    </w:p>
    <w:p w14:paraId="4FAB71F8" w14:textId="77777777" w:rsidR="00C96220" w:rsidRDefault="00C96220">
      <w:pPr>
        <w:pStyle w:val="a6"/>
        <w:ind w:firstLine="709"/>
        <w:jc w:val="both"/>
        <w:rPr>
          <w:b/>
        </w:rPr>
      </w:pPr>
    </w:p>
    <w:p w14:paraId="7F400B29" w14:textId="77777777" w:rsidR="00C96220" w:rsidRDefault="00B445A1">
      <w:pPr>
        <w:pStyle w:val="a9"/>
        <w:tabs>
          <w:tab w:val="left" w:pos="483"/>
        </w:tabs>
        <w:ind w:left="0"/>
        <w:jc w:val="left"/>
        <w:rPr>
          <w:b/>
          <w:sz w:val="24"/>
        </w:rPr>
      </w:pPr>
      <w:r>
        <w:rPr>
          <w:b/>
          <w:sz w:val="24"/>
        </w:rPr>
        <w:t>11. 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оценивания</w:t>
      </w:r>
    </w:p>
    <w:p w14:paraId="56F91C74" w14:textId="77777777" w:rsidR="00C96220" w:rsidRDefault="00C96220">
      <w:pPr>
        <w:pStyle w:val="a9"/>
        <w:tabs>
          <w:tab w:val="left" w:pos="483"/>
        </w:tabs>
        <w:ind w:left="0"/>
        <w:jc w:val="left"/>
        <w:rPr>
          <w:b/>
          <w:sz w:val="24"/>
        </w:rPr>
      </w:pPr>
    </w:p>
    <w:p w14:paraId="2DC57205" w14:textId="77777777" w:rsidR="00C96220" w:rsidRDefault="00B445A1">
      <w:pPr>
        <w:pStyle w:val="a6"/>
        <w:ind w:firstLine="709"/>
        <w:contextualSpacing/>
      </w:pPr>
      <w:bookmarkStart w:id="2" w:name="_Hlk121057376"/>
      <w:r>
        <w:t>Для получения оценки за экзамен студент набирает баллы, отвечая на семинарских заданиях и выполняя индивидуальное задание, проходя экзаменационное тестирование.</w:t>
      </w:r>
      <w:bookmarkEnd w:id="2"/>
      <w:r>
        <w:t xml:space="preserve"> Если итоговая сумма представляет из себя дробное число, оно округляется до целого до целого согласно правилам арифметики..</w:t>
      </w:r>
    </w:p>
    <w:p w14:paraId="0AB40888" w14:textId="77777777" w:rsidR="00C96220" w:rsidRDefault="00C96220">
      <w:pPr>
        <w:pStyle w:val="a6"/>
        <w:contextualSpacing/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3605"/>
        <w:gridCol w:w="1499"/>
        <w:gridCol w:w="1194"/>
        <w:gridCol w:w="1194"/>
        <w:gridCol w:w="1194"/>
      </w:tblGrid>
      <w:tr w:rsidR="00C96220" w14:paraId="029A91D8" w14:textId="77777777">
        <w:trPr>
          <w:trHeight w:val="340"/>
        </w:trPr>
        <w:tc>
          <w:tcPr>
            <w:tcW w:w="3605" w:type="dxa"/>
          </w:tcPr>
          <w:p w14:paraId="37B7ED4C" w14:textId="77777777" w:rsidR="00C96220" w:rsidRDefault="00B445A1">
            <w:pPr>
              <w:pStyle w:val="a6"/>
              <w:contextualSpacing/>
              <w:rPr>
                <w:b/>
              </w:rPr>
            </w:pPr>
            <w:bookmarkStart w:id="3" w:name="_Hlk121057384"/>
            <w:r>
              <w:rPr>
                <w:b/>
              </w:rPr>
              <w:t>Тип задания</w:t>
            </w:r>
          </w:p>
          <w:p w14:paraId="261756AD" w14:textId="77777777" w:rsidR="00C96220" w:rsidRDefault="00C96220">
            <w:pPr>
              <w:pStyle w:val="a6"/>
              <w:contextualSpacing/>
            </w:pPr>
          </w:p>
        </w:tc>
        <w:tc>
          <w:tcPr>
            <w:tcW w:w="5081" w:type="dxa"/>
            <w:gridSpan w:val="4"/>
          </w:tcPr>
          <w:p w14:paraId="6864EB0F" w14:textId="77777777" w:rsidR="00C96220" w:rsidRDefault="00B445A1">
            <w:pPr>
              <w:pStyle w:val="a6"/>
              <w:contextualSpacing/>
            </w:pPr>
            <w:r>
              <w:rPr>
                <w:b/>
              </w:rPr>
              <w:t>Количество баллов</w:t>
            </w:r>
          </w:p>
        </w:tc>
      </w:tr>
      <w:tr w:rsidR="00C96220" w14:paraId="4F59440E" w14:textId="77777777">
        <w:trPr>
          <w:trHeight w:val="1134"/>
        </w:trPr>
        <w:tc>
          <w:tcPr>
            <w:tcW w:w="3605" w:type="dxa"/>
          </w:tcPr>
          <w:p w14:paraId="7ED9B473" w14:textId="77777777" w:rsidR="00C96220" w:rsidRDefault="00C96220">
            <w:pPr>
              <w:pStyle w:val="a6"/>
              <w:contextualSpacing/>
            </w:pPr>
          </w:p>
        </w:tc>
        <w:tc>
          <w:tcPr>
            <w:tcW w:w="1499" w:type="dxa"/>
            <w:textDirection w:val="btLr"/>
          </w:tcPr>
          <w:p w14:paraId="00ECADB3" w14:textId="77777777" w:rsidR="00C96220" w:rsidRDefault="00B445A1">
            <w:pPr>
              <w:pStyle w:val="a6"/>
              <w:ind w:left="113" w:right="113"/>
              <w:contextualSpacing/>
            </w:pPr>
            <w:r>
              <w:t>Отлично</w:t>
            </w:r>
          </w:p>
          <w:p w14:paraId="12D05145" w14:textId="77777777" w:rsidR="00C96220" w:rsidRDefault="00C96220">
            <w:pPr>
              <w:pStyle w:val="a6"/>
              <w:ind w:left="113" w:right="113"/>
              <w:contextualSpacing/>
            </w:pPr>
          </w:p>
        </w:tc>
        <w:tc>
          <w:tcPr>
            <w:tcW w:w="1194" w:type="dxa"/>
            <w:textDirection w:val="btLr"/>
          </w:tcPr>
          <w:p w14:paraId="5CCA821B" w14:textId="77777777" w:rsidR="00C96220" w:rsidRDefault="00B445A1">
            <w:pPr>
              <w:pStyle w:val="a6"/>
              <w:ind w:left="113" w:right="113"/>
              <w:contextualSpacing/>
            </w:pPr>
            <w:r>
              <w:t>Хорошо</w:t>
            </w:r>
          </w:p>
        </w:tc>
        <w:tc>
          <w:tcPr>
            <w:tcW w:w="1194" w:type="dxa"/>
            <w:textDirection w:val="btLr"/>
          </w:tcPr>
          <w:p w14:paraId="5FEE3A6F" w14:textId="77777777" w:rsidR="00C96220" w:rsidRDefault="00B445A1">
            <w:pPr>
              <w:pStyle w:val="a6"/>
              <w:ind w:left="113" w:right="113"/>
              <w:contextualSpacing/>
            </w:pPr>
            <w:proofErr w:type="spellStart"/>
            <w:r>
              <w:t>Удовле</w:t>
            </w:r>
            <w:proofErr w:type="spellEnd"/>
            <w:r>
              <w:t>-твори-</w:t>
            </w:r>
            <w:proofErr w:type="spellStart"/>
            <w:r>
              <w:t>тельно</w:t>
            </w:r>
            <w:proofErr w:type="spellEnd"/>
          </w:p>
        </w:tc>
        <w:tc>
          <w:tcPr>
            <w:tcW w:w="1194" w:type="dxa"/>
            <w:textDirection w:val="btLr"/>
          </w:tcPr>
          <w:p w14:paraId="514496C7" w14:textId="77777777" w:rsidR="00C96220" w:rsidRDefault="00B445A1">
            <w:pPr>
              <w:pStyle w:val="a6"/>
              <w:ind w:left="113" w:right="113"/>
              <w:contextualSpacing/>
            </w:pPr>
            <w:r>
              <w:t xml:space="preserve">Не </w:t>
            </w:r>
            <w:proofErr w:type="spellStart"/>
            <w:r>
              <w:t>удовле</w:t>
            </w:r>
            <w:proofErr w:type="spellEnd"/>
            <w:r>
              <w:t>-твори-</w:t>
            </w:r>
            <w:proofErr w:type="spellStart"/>
            <w:r>
              <w:t>тельно</w:t>
            </w:r>
            <w:proofErr w:type="spellEnd"/>
          </w:p>
        </w:tc>
      </w:tr>
      <w:tr w:rsidR="00C96220" w14:paraId="1B7AD9BE" w14:textId="77777777">
        <w:trPr>
          <w:trHeight w:val="340"/>
        </w:trPr>
        <w:tc>
          <w:tcPr>
            <w:tcW w:w="8686" w:type="dxa"/>
            <w:gridSpan w:val="5"/>
          </w:tcPr>
          <w:p w14:paraId="2E94BF47" w14:textId="77777777" w:rsidR="00C96220" w:rsidRDefault="00B445A1">
            <w:pPr>
              <w:pStyle w:val="a6"/>
              <w:contextualSpacing/>
            </w:pPr>
            <w:r>
              <w:rPr>
                <w:b/>
              </w:rPr>
              <w:t>Содержательный модуль 1</w:t>
            </w:r>
          </w:p>
        </w:tc>
      </w:tr>
      <w:tr w:rsidR="00C96220" w14:paraId="420E69BA" w14:textId="77777777">
        <w:trPr>
          <w:trHeight w:val="314"/>
        </w:trPr>
        <w:tc>
          <w:tcPr>
            <w:tcW w:w="3605" w:type="dxa"/>
          </w:tcPr>
          <w:p w14:paraId="5300046C" w14:textId="77777777" w:rsidR="00C96220" w:rsidRDefault="00B445A1">
            <w:pPr>
              <w:pStyle w:val="a6"/>
              <w:contextualSpacing/>
            </w:pPr>
            <w:r>
              <w:t>Семинарское занятие 1</w:t>
            </w:r>
          </w:p>
        </w:tc>
        <w:tc>
          <w:tcPr>
            <w:tcW w:w="1499" w:type="dxa"/>
          </w:tcPr>
          <w:p w14:paraId="42B67821" w14:textId="5EC87418" w:rsidR="00C96220" w:rsidRDefault="00F4274D">
            <w:r>
              <w:t>24</w:t>
            </w:r>
          </w:p>
        </w:tc>
        <w:tc>
          <w:tcPr>
            <w:tcW w:w="1194" w:type="dxa"/>
          </w:tcPr>
          <w:p w14:paraId="6D2B5C1B" w14:textId="224601E6" w:rsidR="00C96220" w:rsidRDefault="00F4274D">
            <w:r>
              <w:t>16</w:t>
            </w:r>
          </w:p>
        </w:tc>
        <w:tc>
          <w:tcPr>
            <w:tcW w:w="1194" w:type="dxa"/>
          </w:tcPr>
          <w:p w14:paraId="33797B02" w14:textId="6E59F3DB" w:rsidR="00C96220" w:rsidRDefault="00F4274D">
            <w:r>
              <w:t>8</w:t>
            </w:r>
          </w:p>
        </w:tc>
        <w:tc>
          <w:tcPr>
            <w:tcW w:w="1194" w:type="dxa"/>
          </w:tcPr>
          <w:p w14:paraId="5670D7AA" w14:textId="7650D995" w:rsidR="00C96220" w:rsidRDefault="00F82FD2">
            <w:pPr>
              <w:pStyle w:val="a6"/>
              <w:contextualSpacing/>
            </w:pPr>
            <w:r>
              <w:t>0</w:t>
            </w:r>
          </w:p>
        </w:tc>
      </w:tr>
      <w:tr w:rsidR="00C96220" w14:paraId="7A505B25" w14:textId="77777777">
        <w:trPr>
          <w:trHeight w:val="340"/>
        </w:trPr>
        <w:tc>
          <w:tcPr>
            <w:tcW w:w="3605" w:type="dxa"/>
          </w:tcPr>
          <w:p w14:paraId="3DFADDA9" w14:textId="77777777" w:rsidR="00C96220" w:rsidRDefault="00B445A1">
            <w:pPr>
              <w:pStyle w:val="a6"/>
              <w:contextualSpacing/>
            </w:pPr>
            <w:r>
              <w:t>Семинарское занятие 2</w:t>
            </w:r>
          </w:p>
        </w:tc>
        <w:tc>
          <w:tcPr>
            <w:tcW w:w="1499" w:type="dxa"/>
          </w:tcPr>
          <w:p w14:paraId="5C16751C" w14:textId="0E521547" w:rsidR="00C96220" w:rsidRDefault="00F4274D">
            <w:r>
              <w:t>16</w:t>
            </w:r>
          </w:p>
        </w:tc>
        <w:tc>
          <w:tcPr>
            <w:tcW w:w="1194" w:type="dxa"/>
          </w:tcPr>
          <w:p w14:paraId="64978F68" w14:textId="3BD0E19D" w:rsidR="00C96220" w:rsidRDefault="00F4274D">
            <w:r>
              <w:t>10</w:t>
            </w:r>
          </w:p>
        </w:tc>
        <w:tc>
          <w:tcPr>
            <w:tcW w:w="1194" w:type="dxa"/>
          </w:tcPr>
          <w:p w14:paraId="256579A0" w14:textId="60BE8274" w:rsidR="00C96220" w:rsidRDefault="00F4274D">
            <w:r>
              <w:t>5</w:t>
            </w:r>
          </w:p>
        </w:tc>
        <w:tc>
          <w:tcPr>
            <w:tcW w:w="1194" w:type="dxa"/>
          </w:tcPr>
          <w:p w14:paraId="40F7B7BB" w14:textId="16B82570" w:rsidR="00C96220" w:rsidRDefault="00F82FD2">
            <w:pPr>
              <w:pStyle w:val="a6"/>
              <w:contextualSpacing/>
            </w:pPr>
            <w:r>
              <w:t>0</w:t>
            </w:r>
          </w:p>
        </w:tc>
      </w:tr>
      <w:tr w:rsidR="005F00B4" w14:paraId="284AA2BD" w14:textId="77777777" w:rsidTr="005D70F1">
        <w:trPr>
          <w:trHeight w:val="340"/>
        </w:trPr>
        <w:tc>
          <w:tcPr>
            <w:tcW w:w="8686" w:type="dxa"/>
            <w:gridSpan w:val="5"/>
          </w:tcPr>
          <w:p w14:paraId="16146A9C" w14:textId="16031EBA" w:rsidR="005F00B4" w:rsidRDefault="005F00B4" w:rsidP="005F00B4">
            <w:pPr>
              <w:pStyle w:val="a6"/>
              <w:contextualSpacing/>
            </w:pPr>
            <w:r>
              <w:rPr>
                <w:b/>
              </w:rPr>
              <w:t>Содержательный модуль 2</w:t>
            </w:r>
          </w:p>
        </w:tc>
      </w:tr>
      <w:tr w:rsidR="005C1F2C" w14:paraId="3F090022" w14:textId="77777777">
        <w:trPr>
          <w:trHeight w:val="340"/>
        </w:trPr>
        <w:tc>
          <w:tcPr>
            <w:tcW w:w="3605" w:type="dxa"/>
          </w:tcPr>
          <w:p w14:paraId="3DB03DA6" w14:textId="3F08714C" w:rsidR="005C1F2C" w:rsidRDefault="005C1F2C" w:rsidP="005C1F2C">
            <w:pPr>
              <w:pStyle w:val="a6"/>
              <w:contextualSpacing/>
            </w:pPr>
            <w:r>
              <w:t>Семинарское занятие 3</w:t>
            </w:r>
          </w:p>
        </w:tc>
        <w:tc>
          <w:tcPr>
            <w:tcW w:w="1499" w:type="dxa"/>
          </w:tcPr>
          <w:p w14:paraId="2D39DEB9" w14:textId="7C191166" w:rsidR="005C1F2C" w:rsidRDefault="00F4274D" w:rsidP="005C1F2C">
            <w:r>
              <w:t>18</w:t>
            </w:r>
          </w:p>
        </w:tc>
        <w:tc>
          <w:tcPr>
            <w:tcW w:w="1194" w:type="dxa"/>
          </w:tcPr>
          <w:p w14:paraId="20223BBF" w14:textId="144DA2BF" w:rsidR="005C1F2C" w:rsidRDefault="00F4274D" w:rsidP="005C1F2C">
            <w:r>
              <w:t>12</w:t>
            </w:r>
          </w:p>
        </w:tc>
        <w:tc>
          <w:tcPr>
            <w:tcW w:w="1194" w:type="dxa"/>
          </w:tcPr>
          <w:p w14:paraId="5C5ACE60" w14:textId="1D74F549" w:rsidR="005C1F2C" w:rsidRDefault="00F4274D" w:rsidP="005C1F2C">
            <w:r>
              <w:t>6</w:t>
            </w:r>
          </w:p>
        </w:tc>
        <w:tc>
          <w:tcPr>
            <w:tcW w:w="1194" w:type="dxa"/>
          </w:tcPr>
          <w:p w14:paraId="22AC175D" w14:textId="3180FA5A" w:rsidR="005C1F2C" w:rsidRDefault="00F82FD2" w:rsidP="005C1F2C">
            <w:pPr>
              <w:pStyle w:val="a6"/>
              <w:contextualSpacing/>
            </w:pPr>
            <w:r>
              <w:t>0</w:t>
            </w:r>
          </w:p>
        </w:tc>
      </w:tr>
      <w:tr w:rsidR="005C1F2C" w14:paraId="242010A7" w14:textId="77777777">
        <w:trPr>
          <w:trHeight w:val="340"/>
        </w:trPr>
        <w:tc>
          <w:tcPr>
            <w:tcW w:w="3605" w:type="dxa"/>
          </w:tcPr>
          <w:p w14:paraId="5756FEC7" w14:textId="10BDB558" w:rsidR="005C1F2C" w:rsidRDefault="005C1F2C" w:rsidP="005C1F2C">
            <w:pPr>
              <w:pStyle w:val="a6"/>
              <w:contextualSpacing/>
            </w:pPr>
            <w:r>
              <w:t>Семинарское занятие 4</w:t>
            </w:r>
          </w:p>
        </w:tc>
        <w:tc>
          <w:tcPr>
            <w:tcW w:w="1499" w:type="dxa"/>
          </w:tcPr>
          <w:p w14:paraId="3F78FDBF" w14:textId="23EF6BAF" w:rsidR="005C1F2C" w:rsidRDefault="00F4274D" w:rsidP="005C1F2C">
            <w:r>
              <w:t>20</w:t>
            </w:r>
          </w:p>
        </w:tc>
        <w:tc>
          <w:tcPr>
            <w:tcW w:w="1194" w:type="dxa"/>
          </w:tcPr>
          <w:p w14:paraId="1FAB5FFB" w14:textId="6647DF9A" w:rsidR="005C1F2C" w:rsidRDefault="00F4274D" w:rsidP="005C1F2C">
            <w:r>
              <w:t>14</w:t>
            </w:r>
          </w:p>
        </w:tc>
        <w:tc>
          <w:tcPr>
            <w:tcW w:w="1194" w:type="dxa"/>
          </w:tcPr>
          <w:p w14:paraId="0C8DE0A0" w14:textId="2AF2AFB6" w:rsidR="005C1F2C" w:rsidRDefault="00F4274D" w:rsidP="005C1F2C">
            <w:r>
              <w:t>7</w:t>
            </w:r>
          </w:p>
        </w:tc>
        <w:tc>
          <w:tcPr>
            <w:tcW w:w="1194" w:type="dxa"/>
          </w:tcPr>
          <w:p w14:paraId="39EF15B2" w14:textId="3C111F2B" w:rsidR="005C1F2C" w:rsidRDefault="00F82FD2" w:rsidP="005C1F2C">
            <w:pPr>
              <w:pStyle w:val="a6"/>
              <w:contextualSpacing/>
            </w:pPr>
            <w:r>
              <w:t>0</w:t>
            </w:r>
          </w:p>
        </w:tc>
      </w:tr>
      <w:tr w:rsidR="00C96220" w14:paraId="616C0A3E" w14:textId="77777777">
        <w:trPr>
          <w:trHeight w:val="340"/>
        </w:trPr>
        <w:tc>
          <w:tcPr>
            <w:tcW w:w="8686" w:type="dxa"/>
            <w:gridSpan w:val="5"/>
          </w:tcPr>
          <w:p w14:paraId="077CFFC0" w14:textId="77777777" w:rsidR="00C96220" w:rsidRDefault="00B445A1">
            <w:pPr>
              <w:pStyle w:val="a6"/>
              <w:contextualSpacing/>
              <w:rPr>
                <w:b/>
              </w:rPr>
            </w:pPr>
            <w:r>
              <w:rPr>
                <w:b/>
              </w:rPr>
              <w:t>Индивидуальное задание</w:t>
            </w:r>
          </w:p>
        </w:tc>
      </w:tr>
      <w:tr w:rsidR="00C96220" w14:paraId="04FEC4D8" w14:textId="77777777">
        <w:trPr>
          <w:trHeight w:val="340"/>
        </w:trPr>
        <w:tc>
          <w:tcPr>
            <w:tcW w:w="3605" w:type="dxa"/>
          </w:tcPr>
          <w:p w14:paraId="08D1CDC9" w14:textId="77777777" w:rsidR="00C96220" w:rsidRDefault="00B445A1">
            <w:pPr>
              <w:pStyle w:val="a6"/>
              <w:contextualSpacing/>
            </w:pPr>
            <w:r>
              <w:t>Доклад</w:t>
            </w:r>
          </w:p>
        </w:tc>
        <w:tc>
          <w:tcPr>
            <w:tcW w:w="1499" w:type="dxa"/>
          </w:tcPr>
          <w:p w14:paraId="73D042A7" w14:textId="6AFF514A" w:rsidR="00C96220" w:rsidRDefault="00F4274D">
            <w:pPr>
              <w:pStyle w:val="a6"/>
              <w:contextualSpacing/>
            </w:pPr>
            <w:r>
              <w:t>22</w:t>
            </w:r>
          </w:p>
        </w:tc>
        <w:tc>
          <w:tcPr>
            <w:tcW w:w="1194" w:type="dxa"/>
          </w:tcPr>
          <w:p w14:paraId="1799E812" w14:textId="70E75911" w:rsidR="00C96220" w:rsidRDefault="00F82FD2">
            <w:pPr>
              <w:pStyle w:val="a6"/>
              <w:contextualSpacing/>
            </w:pPr>
            <w:r>
              <w:t>15</w:t>
            </w:r>
          </w:p>
        </w:tc>
        <w:tc>
          <w:tcPr>
            <w:tcW w:w="1194" w:type="dxa"/>
          </w:tcPr>
          <w:p w14:paraId="0668C77F" w14:textId="1709CA31" w:rsidR="00C96220" w:rsidRDefault="00F82FD2">
            <w:pPr>
              <w:pStyle w:val="a6"/>
              <w:contextualSpacing/>
            </w:pPr>
            <w:r>
              <w:t>7</w:t>
            </w:r>
          </w:p>
        </w:tc>
        <w:tc>
          <w:tcPr>
            <w:tcW w:w="1194" w:type="dxa"/>
          </w:tcPr>
          <w:p w14:paraId="7CB9F527" w14:textId="77E5919B" w:rsidR="00C96220" w:rsidRDefault="00F82FD2">
            <w:pPr>
              <w:pStyle w:val="a6"/>
              <w:contextualSpacing/>
            </w:pPr>
            <w:r>
              <w:t>0</w:t>
            </w:r>
          </w:p>
        </w:tc>
      </w:tr>
      <w:tr w:rsidR="00C96220" w14:paraId="69EEE54A" w14:textId="77777777">
        <w:trPr>
          <w:trHeight w:val="340"/>
        </w:trPr>
        <w:tc>
          <w:tcPr>
            <w:tcW w:w="8686" w:type="dxa"/>
            <w:gridSpan w:val="5"/>
          </w:tcPr>
          <w:p w14:paraId="3CD246B2" w14:textId="77777777" w:rsidR="00C96220" w:rsidRDefault="00B445A1">
            <w:pPr>
              <w:pStyle w:val="a6"/>
              <w:contextualSpacing/>
            </w:pPr>
            <w:r>
              <w:rPr>
                <w:b/>
              </w:rPr>
              <w:t>Экзамен</w:t>
            </w:r>
          </w:p>
        </w:tc>
      </w:tr>
      <w:tr w:rsidR="00C96220" w14:paraId="0071DFD6" w14:textId="77777777">
        <w:trPr>
          <w:trHeight w:val="340"/>
        </w:trPr>
        <w:tc>
          <w:tcPr>
            <w:tcW w:w="3605" w:type="dxa"/>
          </w:tcPr>
          <w:p w14:paraId="0CDF44CB" w14:textId="77777777" w:rsidR="00C96220" w:rsidRDefault="00B445A1">
            <w:pPr>
              <w:pStyle w:val="a6"/>
              <w:contextualSpacing/>
            </w:pPr>
            <w:r>
              <w:t>Экзаменационное тестирование</w:t>
            </w:r>
          </w:p>
        </w:tc>
        <w:tc>
          <w:tcPr>
            <w:tcW w:w="5081" w:type="dxa"/>
            <w:gridSpan w:val="4"/>
          </w:tcPr>
          <w:p w14:paraId="6C5ECB5A" w14:textId="77777777" w:rsidR="00C96220" w:rsidRDefault="00B445A1">
            <w:pPr>
              <w:pStyle w:val="a6"/>
              <w:contextualSpacing/>
            </w:pPr>
            <w:r>
              <w:t>Баллы рассчитываются по формуле:</w:t>
            </w:r>
          </w:p>
          <w:p w14:paraId="0BAC30F6" w14:textId="77777777" w:rsidR="00C96220" w:rsidRDefault="00C96220">
            <w:pPr>
              <w:pStyle w:val="a6"/>
              <w:contextualSpacing/>
            </w:pPr>
          </w:p>
          <w:p w14:paraId="67DF0B2E" w14:textId="77777777" w:rsidR="00C96220" w:rsidRDefault="00B445A1">
            <w:pPr>
              <w:pStyle w:val="a6"/>
              <w:contextualSpacing/>
            </w:pPr>
            <w:r>
              <w:t>Итоговый балл = (Количество верно отвеченных вопросов* 50) / Общее количество вопросов</w:t>
            </w:r>
          </w:p>
          <w:p w14:paraId="72BCDE4A" w14:textId="77777777" w:rsidR="00C96220" w:rsidRDefault="00C96220">
            <w:pPr>
              <w:pStyle w:val="a6"/>
              <w:contextualSpacing/>
            </w:pPr>
          </w:p>
          <w:p w14:paraId="52A8C361" w14:textId="77777777" w:rsidR="00C96220" w:rsidRDefault="00B445A1">
            <w:pPr>
              <w:pStyle w:val="a6"/>
              <w:contextualSpacing/>
            </w:pPr>
            <w:r>
              <w:t>Если итоговая сумма за экзамен представляет из себя дробное число, оно округляется до целого согласно правилам арифметики.</w:t>
            </w:r>
          </w:p>
          <w:bookmarkEnd w:id="3"/>
          <w:p w14:paraId="2F5C3BE0" w14:textId="77777777" w:rsidR="00C96220" w:rsidRDefault="00C96220">
            <w:pPr>
              <w:pStyle w:val="a6"/>
              <w:contextualSpacing/>
            </w:pPr>
          </w:p>
        </w:tc>
      </w:tr>
    </w:tbl>
    <w:p w14:paraId="2BA4D7F4" w14:textId="77777777" w:rsidR="00C96220" w:rsidRDefault="00C96220">
      <w:pPr>
        <w:pStyle w:val="a9"/>
        <w:tabs>
          <w:tab w:val="left" w:pos="483"/>
        </w:tabs>
        <w:ind w:left="0" w:firstLine="709"/>
        <w:jc w:val="left"/>
        <w:rPr>
          <w:sz w:val="24"/>
        </w:rPr>
      </w:pPr>
    </w:p>
    <w:p w14:paraId="6DFD82DB" w14:textId="77777777" w:rsidR="00C96220" w:rsidRDefault="00B445A1">
      <w:pPr>
        <w:pStyle w:val="a9"/>
        <w:tabs>
          <w:tab w:val="left" w:pos="483"/>
        </w:tabs>
        <w:ind w:left="0" w:firstLine="709"/>
        <w:jc w:val="left"/>
        <w:rPr>
          <w:sz w:val="24"/>
        </w:rPr>
      </w:pPr>
      <w:r>
        <w:rPr>
          <w:sz w:val="24"/>
        </w:rPr>
        <w:t>Итоговая оценка за экзамен определяется следующим образом:</w:t>
      </w:r>
    </w:p>
    <w:p w14:paraId="31920162" w14:textId="77777777" w:rsidR="00C96220" w:rsidRDefault="00C96220">
      <w:pPr>
        <w:pStyle w:val="a9"/>
        <w:tabs>
          <w:tab w:val="left" w:pos="483"/>
        </w:tabs>
        <w:ind w:left="0" w:firstLine="709"/>
        <w:jc w:val="left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410"/>
        <w:gridCol w:w="1843"/>
        <w:gridCol w:w="2126"/>
      </w:tblGrid>
      <w:tr w:rsidR="00C96220" w14:paraId="391C3EDE" w14:textId="77777777">
        <w:trPr>
          <w:trHeight w:val="1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EB89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ЕСТS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7C5EF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 100- балльной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шкале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10929" w14:textId="77777777" w:rsidR="00C96220" w:rsidRDefault="00B445A1">
            <w:pPr>
              <w:pStyle w:val="TableParagraph"/>
              <w:jc w:val="center"/>
              <w:rPr>
                <w:b/>
                <w:spacing w:val="-57"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шкале</w:t>
            </w:r>
            <w:r>
              <w:rPr>
                <w:b/>
                <w:spacing w:val="-57"/>
              </w:rPr>
              <w:t xml:space="preserve">     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>дифференцированный</w:t>
            </w:r>
          </w:p>
          <w:p w14:paraId="2C195199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зачет)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2881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Оценка по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государственной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шкале</w:t>
            </w:r>
          </w:p>
          <w:p w14:paraId="048AD979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AD0E" w14:textId="77777777" w:rsidR="00C96220" w:rsidRDefault="00C96220">
            <w:pPr>
              <w:pStyle w:val="TableParagraph"/>
              <w:jc w:val="center"/>
              <w:rPr>
                <w:b/>
              </w:rPr>
            </w:pPr>
          </w:p>
          <w:p w14:paraId="038CD179" w14:textId="77777777" w:rsidR="00C96220" w:rsidRDefault="00C96220">
            <w:pPr>
              <w:pStyle w:val="TableParagraph"/>
              <w:jc w:val="center"/>
              <w:rPr>
                <w:b/>
              </w:rPr>
            </w:pPr>
          </w:p>
          <w:p w14:paraId="4C4CCB33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Определение</w:t>
            </w:r>
          </w:p>
        </w:tc>
      </w:tr>
      <w:tr w:rsidR="00C96220" w14:paraId="18E66984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8E3D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677E" w14:textId="77777777" w:rsidR="00C96220" w:rsidRDefault="00B445A1">
            <w:pPr>
              <w:pStyle w:val="TableParagraph"/>
              <w:jc w:val="center"/>
            </w:pPr>
            <w:r>
              <w:t>90-100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227E" w14:textId="77777777" w:rsidR="00C96220" w:rsidRDefault="00B445A1">
            <w:pPr>
              <w:pStyle w:val="TableParagraph"/>
              <w:jc w:val="center"/>
            </w:pPr>
            <w:r>
              <w:t>5 (отлично)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0DD2" w14:textId="77777777" w:rsidR="00C96220" w:rsidRDefault="00B445A1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0728" w14:textId="77777777" w:rsidR="00C96220" w:rsidRDefault="00B445A1">
            <w:pPr>
              <w:pStyle w:val="TableParagraph"/>
              <w:jc w:val="center"/>
            </w:pPr>
            <w:r>
              <w:t>отличное выполнение с незначительным количеством неточностей</w:t>
            </w:r>
          </w:p>
        </w:tc>
      </w:tr>
      <w:tr w:rsidR="00C96220" w14:paraId="0C107931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ABA94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4A07F" w14:textId="77777777" w:rsidR="00C96220" w:rsidRDefault="00B445A1">
            <w:pPr>
              <w:pStyle w:val="TableParagraph"/>
              <w:jc w:val="center"/>
            </w:pPr>
            <w:r>
              <w:t>80-89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1515" w14:textId="77777777" w:rsidR="00C96220" w:rsidRDefault="00B445A1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A484" w14:textId="77777777" w:rsidR="00C96220" w:rsidRDefault="00B445A1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2647" w14:textId="77777777" w:rsidR="00C96220" w:rsidRDefault="00B445A1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10%)</w:t>
            </w:r>
          </w:p>
        </w:tc>
      </w:tr>
      <w:tr w:rsidR="00C96220" w14:paraId="1A550C08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08F7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2E676" w14:textId="77777777" w:rsidR="00C96220" w:rsidRDefault="00B445A1">
            <w:pPr>
              <w:pStyle w:val="TableParagraph"/>
              <w:jc w:val="center"/>
            </w:pPr>
            <w:r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2B15" w14:textId="77777777" w:rsidR="00C96220" w:rsidRDefault="00B445A1">
            <w:pPr>
              <w:pStyle w:val="TableParagraph"/>
              <w:jc w:val="center"/>
            </w:pPr>
            <w:r>
              <w:t>4 (хорошо)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CC40" w14:textId="77777777" w:rsidR="00C96220" w:rsidRDefault="00B445A1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8465" w14:textId="77777777" w:rsidR="00C96220" w:rsidRDefault="00B445A1">
            <w:pPr>
              <w:pStyle w:val="TableParagraph"/>
              <w:jc w:val="center"/>
            </w:pPr>
            <w:r>
              <w:t>в целом правильная работа с незначительным количеством ошибок (до 15%)</w:t>
            </w:r>
          </w:p>
        </w:tc>
      </w:tr>
      <w:tr w:rsidR="00C96220" w14:paraId="793AE81A" w14:textId="77777777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539D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9D87" w14:textId="77777777" w:rsidR="00C96220" w:rsidRDefault="00B445A1">
            <w:pPr>
              <w:pStyle w:val="TableParagraph"/>
              <w:jc w:val="center"/>
            </w:pPr>
            <w:r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28AD" w14:textId="77777777" w:rsidR="00C96220" w:rsidRDefault="00B445A1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82639" w14:textId="77777777" w:rsidR="00C96220" w:rsidRDefault="00B445A1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4D71" w14:textId="77777777" w:rsidR="00C96220" w:rsidRDefault="00B445A1">
            <w:pPr>
              <w:pStyle w:val="TableParagraph"/>
              <w:jc w:val="center"/>
            </w:pPr>
            <w:r>
              <w:t>неплохо, но со значительным количеством ошибок</w:t>
            </w:r>
          </w:p>
        </w:tc>
      </w:tr>
      <w:tr w:rsidR="00C96220" w14:paraId="2DEB20B6" w14:textId="77777777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179E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1F113" w14:textId="77777777" w:rsidR="00C96220" w:rsidRDefault="00B445A1">
            <w:pPr>
              <w:pStyle w:val="TableParagraph"/>
              <w:jc w:val="center"/>
            </w:pPr>
            <w:r>
              <w:t>60-69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A363A" w14:textId="77777777" w:rsidR="00C96220" w:rsidRDefault="00B445A1">
            <w:pPr>
              <w:pStyle w:val="TableParagraph"/>
              <w:jc w:val="center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(удовлетворительно)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F1E1E" w14:textId="77777777" w:rsidR="00C96220" w:rsidRDefault="00B445A1">
            <w:pPr>
              <w:pStyle w:val="TableParagraph"/>
              <w:jc w:val="center"/>
            </w:pP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56F1" w14:textId="77777777" w:rsidR="00C96220" w:rsidRDefault="00B445A1">
            <w:pPr>
              <w:pStyle w:val="TableParagraph"/>
              <w:jc w:val="center"/>
            </w:pPr>
            <w:r>
              <w:t>выполнение удовлетворяет минимальные критерии</w:t>
            </w:r>
          </w:p>
        </w:tc>
      </w:tr>
      <w:tr w:rsidR="00C96220" w14:paraId="7CCEFBD4" w14:textId="77777777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B2B2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E2290" w14:textId="77777777" w:rsidR="00C96220" w:rsidRDefault="00B445A1">
            <w:pPr>
              <w:pStyle w:val="TableParagraph"/>
              <w:jc w:val="center"/>
            </w:pPr>
            <w:r>
              <w:t>35-59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EE98" w14:textId="77777777" w:rsidR="00C96220" w:rsidRDefault="00B445A1">
            <w:pPr>
              <w:pStyle w:val="TableParagraph"/>
              <w:jc w:val="center"/>
            </w:pPr>
            <w:r>
              <w:t>2</w:t>
            </w:r>
            <w:r>
              <w:rPr>
                <w:spacing w:val="61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возможностью</w:t>
            </w:r>
            <w:r>
              <w:rPr>
                <w:spacing w:val="-3"/>
              </w:rPr>
              <w:t xml:space="preserve"> </w:t>
            </w:r>
            <w:r>
              <w:t>повторной</w:t>
            </w:r>
          </w:p>
          <w:p w14:paraId="58EDEF7F" w14:textId="77777777" w:rsidR="00C96220" w:rsidRDefault="00B445A1">
            <w:pPr>
              <w:pStyle w:val="TableParagraph"/>
              <w:jc w:val="center"/>
            </w:pPr>
            <w:r>
              <w:t>сдачи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068" w14:textId="77777777" w:rsidR="00C96220" w:rsidRDefault="00B445A1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5461" w14:textId="77777777" w:rsidR="00C96220" w:rsidRDefault="00B445A1">
            <w:pPr>
              <w:pStyle w:val="TableParagraph"/>
              <w:jc w:val="center"/>
            </w:pPr>
            <w:r>
              <w:t>с возможностью повторной аттестации</w:t>
            </w:r>
          </w:p>
        </w:tc>
      </w:tr>
      <w:tr w:rsidR="00C96220" w14:paraId="4118F60E" w14:textId="77777777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FF81E" w14:textId="77777777" w:rsidR="00C96220" w:rsidRDefault="00B445A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E535E" w14:textId="77777777" w:rsidR="00C96220" w:rsidRDefault="00B445A1">
            <w:pPr>
              <w:pStyle w:val="TableParagraph"/>
              <w:jc w:val="center"/>
            </w:pPr>
            <w:r>
              <w:t>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0707" w14:textId="77777777" w:rsidR="00C96220" w:rsidRDefault="00B445A1">
            <w:pPr>
              <w:pStyle w:val="TableParagraph"/>
              <w:jc w:val="center"/>
            </w:pPr>
            <w:r>
              <w:t>2</w:t>
            </w:r>
            <w:r>
              <w:rPr>
                <w:spacing w:val="60"/>
              </w:rPr>
              <w:t xml:space="preserve"> </w:t>
            </w:r>
            <w:r>
              <w:t>(неудовлетворительно)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возможностью</w:t>
            </w:r>
            <w:r>
              <w:rPr>
                <w:spacing w:val="-8"/>
              </w:rPr>
              <w:t xml:space="preserve"> </w:t>
            </w:r>
            <w:r>
              <w:t>повторной</w:t>
            </w:r>
          </w:p>
          <w:p w14:paraId="2B077521" w14:textId="77777777" w:rsidR="00C96220" w:rsidRDefault="00B445A1">
            <w:pPr>
              <w:pStyle w:val="TableParagraph"/>
              <w:jc w:val="center"/>
            </w:pPr>
            <w:r>
              <w:t>сдачи</w:t>
            </w:r>
            <w:r>
              <w:rPr>
                <w:spacing w:val="-3"/>
              </w:rPr>
              <w:t xml:space="preserve"> </w:t>
            </w:r>
            <w:r>
              <w:t>при условии обязательного</w:t>
            </w:r>
            <w:r>
              <w:rPr>
                <w:spacing w:val="-4"/>
              </w:rPr>
              <w:t xml:space="preserve"> </w:t>
            </w:r>
            <w:r>
              <w:t>набора</w:t>
            </w:r>
          </w:p>
          <w:p w14:paraId="582547CE" w14:textId="77777777" w:rsidR="00C96220" w:rsidRDefault="00B445A1">
            <w:pPr>
              <w:pStyle w:val="TableParagraph"/>
              <w:jc w:val="center"/>
            </w:pPr>
            <w:r>
              <w:t>дополнительных</w:t>
            </w:r>
            <w:r>
              <w:rPr>
                <w:spacing w:val="-2"/>
              </w:rPr>
              <w:t xml:space="preserve"> </w:t>
            </w:r>
            <w:r>
              <w:t>баллов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09B5B" w14:textId="77777777" w:rsidR="00C96220" w:rsidRDefault="00B445A1">
            <w:pPr>
              <w:pStyle w:val="TableParagraph"/>
              <w:jc w:val="center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зачтено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ACA7" w14:textId="77777777" w:rsidR="00C96220" w:rsidRDefault="00B445A1">
            <w:pPr>
              <w:pStyle w:val="TableParagraph"/>
              <w:jc w:val="center"/>
            </w:pPr>
            <w:r>
              <w:t>с обязательным повторным изучением дисциплины</w:t>
            </w:r>
          </w:p>
          <w:p w14:paraId="18B05E28" w14:textId="77777777" w:rsidR="00C96220" w:rsidRDefault="00B445A1">
            <w:pPr>
              <w:pStyle w:val="TableParagraph"/>
              <w:jc w:val="center"/>
            </w:pPr>
            <w:r>
              <w:t>(выставляется комиссией)</w:t>
            </w:r>
          </w:p>
        </w:tc>
      </w:tr>
    </w:tbl>
    <w:p w14:paraId="75A44289" w14:textId="77777777" w:rsidR="00C96220" w:rsidRDefault="00C96220">
      <w:pPr>
        <w:pStyle w:val="a6"/>
        <w:rPr>
          <w:b/>
        </w:rPr>
      </w:pPr>
    </w:p>
    <w:p w14:paraId="39997E9A" w14:textId="77777777" w:rsidR="00C96220" w:rsidRDefault="00B445A1">
      <w:pPr>
        <w:pStyle w:val="10"/>
        <w:tabs>
          <w:tab w:val="left" w:pos="483"/>
        </w:tabs>
        <w:spacing w:before="71"/>
        <w:ind w:left="0"/>
      </w:pPr>
      <w:r>
        <w:t>12. Инструменты,</w:t>
      </w:r>
      <w:r>
        <w:rPr>
          <w:spacing w:val="-7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программное</w:t>
      </w:r>
      <w:r>
        <w:rPr>
          <w:spacing w:val="-10"/>
        </w:rPr>
        <w:t xml:space="preserve"> </w:t>
      </w:r>
      <w:r>
        <w:t>обеспечение</w:t>
      </w:r>
    </w:p>
    <w:p w14:paraId="509AA519" w14:textId="77777777" w:rsidR="00C96220" w:rsidRDefault="00B445A1">
      <w:pPr>
        <w:pStyle w:val="a9"/>
        <w:ind w:left="0" w:firstLine="607"/>
        <w:rPr>
          <w:sz w:val="24"/>
        </w:rPr>
      </w:pPr>
      <w:r>
        <w:rPr>
          <w:sz w:val="24"/>
        </w:rPr>
        <w:t xml:space="preserve">Доступ в Интернет всех участников курса: студентов, преподавателя. </w:t>
      </w:r>
    </w:p>
    <w:p w14:paraId="57BC910A" w14:textId="77777777" w:rsidR="00C96220" w:rsidRDefault="00B445A1">
      <w:pPr>
        <w:pStyle w:val="a9"/>
        <w:ind w:left="0" w:firstLine="607"/>
        <w:rPr>
          <w:sz w:val="24"/>
        </w:rPr>
      </w:pPr>
      <w:r>
        <w:rPr>
          <w:sz w:val="24"/>
        </w:rPr>
        <w:t xml:space="preserve">Для составления тезисов доклада студенты могут использовать удобный им текстовый редактор (например, MS Word, </w:t>
      </w:r>
      <w:proofErr w:type="spellStart"/>
      <w:r>
        <w:rPr>
          <w:sz w:val="24"/>
        </w:rPr>
        <w:t>МойОфис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Yandex</w:t>
      </w:r>
      <w:proofErr w:type="spellEnd"/>
      <w:r>
        <w:rPr>
          <w:sz w:val="24"/>
        </w:rPr>
        <w:t xml:space="preserve"> документы)</w:t>
      </w:r>
    </w:p>
    <w:p w14:paraId="7815081E" w14:textId="77777777" w:rsidR="00C96220" w:rsidRDefault="00C96220">
      <w:pPr>
        <w:pStyle w:val="a9"/>
        <w:ind w:left="0" w:firstLine="709"/>
        <w:rPr>
          <w:sz w:val="24"/>
        </w:rPr>
      </w:pPr>
    </w:p>
    <w:p w14:paraId="59E55EC8" w14:textId="77777777" w:rsidR="00C96220" w:rsidRDefault="00C96220">
      <w:pPr>
        <w:pStyle w:val="a9"/>
        <w:ind w:left="0" w:firstLine="709"/>
        <w:rPr>
          <w:sz w:val="24"/>
        </w:rPr>
      </w:pPr>
    </w:p>
    <w:p w14:paraId="4F721079" w14:textId="77777777" w:rsidR="00C96220" w:rsidRDefault="00B445A1">
      <w:pPr>
        <w:pStyle w:val="a9"/>
        <w:tabs>
          <w:tab w:val="left" w:pos="483"/>
        </w:tabs>
        <w:ind w:left="0"/>
        <w:contextualSpacing/>
        <w:jc w:val="left"/>
        <w:rPr>
          <w:b/>
          <w:sz w:val="24"/>
        </w:rPr>
      </w:pPr>
      <w:r>
        <w:rPr>
          <w:b/>
          <w:sz w:val="24"/>
        </w:rPr>
        <w:t>13. Рекомендуемые источники</w:t>
      </w:r>
    </w:p>
    <w:p w14:paraId="65EEC86C" w14:textId="77777777" w:rsidR="00C96220" w:rsidRDefault="00C96220">
      <w:pPr>
        <w:pStyle w:val="a9"/>
        <w:tabs>
          <w:tab w:val="left" w:pos="483"/>
        </w:tabs>
        <w:ind w:left="0"/>
        <w:contextualSpacing/>
        <w:jc w:val="left"/>
        <w:rPr>
          <w:b/>
          <w:sz w:val="24"/>
        </w:rPr>
      </w:pPr>
    </w:p>
    <w:p w14:paraId="148BC89B" w14:textId="77777777" w:rsidR="00C96220" w:rsidRDefault="00B445A1">
      <w:pPr>
        <w:pStyle w:val="a9"/>
        <w:tabs>
          <w:tab w:val="left" w:pos="483"/>
        </w:tabs>
        <w:ind w:left="125" w:right="-33"/>
        <w:contextualSpacing/>
        <w:jc w:val="center"/>
        <w:rPr>
          <w:b/>
          <w:sz w:val="24"/>
        </w:rPr>
      </w:pPr>
      <w:r>
        <w:rPr>
          <w:b/>
          <w:sz w:val="24"/>
        </w:rPr>
        <w:t>Обязательная литература</w:t>
      </w:r>
    </w:p>
    <w:p w14:paraId="519B8EF7" w14:textId="77777777" w:rsidR="00C96220" w:rsidRDefault="00C96220">
      <w:pPr>
        <w:pStyle w:val="a9"/>
        <w:tabs>
          <w:tab w:val="left" w:pos="483"/>
        </w:tabs>
        <w:ind w:left="125" w:right="-33"/>
        <w:contextualSpacing/>
        <w:jc w:val="center"/>
        <w:rPr>
          <w:b/>
        </w:rPr>
      </w:pPr>
    </w:p>
    <w:p w14:paraId="57E2DC29" w14:textId="77777777" w:rsidR="008C278A" w:rsidRPr="008C278A" w:rsidRDefault="008C278A" w:rsidP="008C278A">
      <w:pPr>
        <w:pStyle w:val="a9"/>
        <w:numPr>
          <w:ilvl w:val="0"/>
          <w:numId w:val="3"/>
        </w:numPr>
        <w:ind w:left="0" w:firstLine="284"/>
        <w:rPr>
          <w:sz w:val="24"/>
        </w:rPr>
      </w:pPr>
      <w:r w:rsidRPr="008C278A">
        <w:rPr>
          <w:sz w:val="24"/>
        </w:rPr>
        <w:t xml:space="preserve">Ачкасов В.А., </w:t>
      </w:r>
      <w:proofErr w:type="spellStart"/>
      <w:r w:rsidRPr="008C278A">
        <w:rPr>
          <w:sz w:val="24"/>
        </w:rPr>
        <w:t>Гуторов</w:t>
      </w:r>
      <w:proofErr w:type="spellEnd"/>
      <w:r w:rsidRPr="008C278A">
        <w:rPr>
          <w:sz w:val="24"/>
        </w:rPr>
        <w:t xml:space="preserve"> В.А.. Политология. Учебник и практикум. М.: </w:t>
      </w:r>
      <w:proofErr w:type="spellStart"/>
      <w:r w:rsidRPr="008C278A">
        <w:rPr>
          <w:sz w:val="24"/>
        </w:rPr>
        <w:t>Юрайт</w:t>
      </w:r>
      <w:proofErr w:type="spellEnd"/>
      <w:r w:rsidRPr="008C278A">
        <w:rPr>
          <w:sz w:val="24"/>
        </w:rPr>
        <w:t>, 2015</w:t>
      </w:r>
    </w:p>
    <w:p w14:paraId="3524E9E9" w14:textId="77777777" w:rsidR="008C278A" w:rsidRPr="008C278A" w:rsidRDefault="008C278A" w:rsidP="008C278A">
      <w:pPr>
        <w:pStyle w:val="a9"/>
        <w:numPr>
          <w:ilvl w:val="0"/>
          <w:numId w:val="3"/>
        </w:numPr>
        <w:ind w:left="0" w:firstLine="284"/>
        <w:rPr>
          <w:sz w:val="24"/>
        </w:rPr>
      </w:pPr>
      <w:r w:rsidRPr="008C278A">
        <w:rPr>
          <w:sz w:val="24"/>
        </w:rPr>
        <w:t>Введение в политическую теорию: учебное пособие (Стандарт третьего поколения, для бакалавров) / Под ред. Б. Исаева. – СПб: Питер, 2013. – 432 с.</w:t>
      </w:r>
    </w:p>
    <w:p w14:paraId="642E6164" w14:textId="77777777" w:rsidR="008C278A" w:rsidRPr="008C278A" w:rsidRDefault="008C278A" w:rsidP="008C278A">
      <w:pPr>
        <w:pStyle w:val="a9"/>
        <w:numPr>
          <w:ilvl w:val="0"/>
          <w:numId w:val="3"/>
        </w:numPr>
        <w:ind w:left="0" w:firstLine="284"/>
        <w:rPr>
          <w:sz w:val="24"/>
        </w:rPr>
      </w:pPr>
      <w:r w:rsidRPr="008C278A">
        <w:rPr>
          <w:sz w:val="24"/>
        </w:rPr>
        <w:t xml:space="preserve">Гаджиев, К.С. Политология: учебник / К.С. Гаджиев. - 2-е изд., </w:t>
      </w:r>
      <w:proofErr w:type="spellStart"/>
      <w:r w:rsidRPr="008C278A">
        <w:rPr>
          <w:sz w:val="24"/>
        </w:rPr>
        <w:t>перераб</w:t>
      </w:r>
      <w:proofErr w:type="spellEnd"/>
      <w:r w:rsidRPr="008C278A">
        <w:rPr>
          <w:sz w:val="24"/>
        </w:rPr>
        <w:t xml:space="preserve">. И доп. - М.: Логос, 2011. - 216 с. - (Новая университетская библиотека). – ISBN 987-598704-498-8; То же [Электронный ресурс]. - URL: </w:t>
      </w:r>
      <w:hyperlink r:id="rId8" w:history="1">
        <w:r w:rsidRPr="008C278A">
          <w:rPr>
            <w:rStyle w:val="a8"/>
            <w:sz w:val="24"/>
          </w:rPr>
          <w:t>http://biblioclub.ru/index.php?page=book&amp;id=84981</w:t>
        </w:r>
      </w:hyperlink>
      <w:r w:rsidRPr="008C278A">
        <w:rPr>
          <w:sz w:val="24"/>
        </w:rPr>
        <w:t xml:space="preserve"> </w:t>
      </w:r>
      <w:r w:rsidRPr="008C278A">
        <w:rPr>
          <w:sz w:val="24"/>
        </w:rPr>
        <w:lastRenderedPageBreak/>
        <w:t>(08.10.2022).</w:t>
      </w:r>
    </w:p>
    <w:p w14:paraId="625B19AF" w14:textId="77777777" w:rsidR="008C278A" w:rsidRDefault="008C278A" w:rsidP="008C278A">
      <w:pPr>
        <w:pStyle w:val="a6"/>
        <w:numPr>
          <w:ilvl w:val="0"/>
          <w:numId w:val="3"/>
        </w:numPr>
        <w:ind w:left="0" w:firstLine="284"/>
      </w:pPr>
      <w:r w:rsidRPr="008F5A8F">
        <w:t xml:space="preserve">Политология / Зеленков М.Ю. - </w:t>
      </w:r>
      <w:proofErr w:type="spellStart"/>
      <w:r w:rsidRPr="008F5A8F">
        <w:t>М.:Дашков</w:t>
      </w:r>
      <w:proofErr w:type="spellEnd"/>
      <w:r w:rsidRPr="008F5A8F">
        <w:t xml:space="preserve"> и К, 2017. - 340 с. Режим доступа: </w:t>
      </w:r>
      <w:hyperlink r:id="rId9" w:history="1">
        <w:r w:rsidRPr="00E86DAC">
          <w:rPr>
            <w:rStyle w:val="a8"/>
          </w:rPr>
          <w:t>http://znanium.com/bookread2.php?book=415102</w:t>
        </w:r>
      </w:hyperlink>
    </w:p>
    <w:p w14:paraId="5BF53F0A" w14:textId="77777777" w:rsidR="008C278A" w:rsidRDefault="008C278A" w:rsidP="008C278A">
      <w:pPr>
        <w:pStyle w:val="a6"/>
        <w:numPr>
          <w:ilvl w:val="0"/>
          <w:numId w:val="3"/>
        </w:numPr>
        <w:ind w:left="0" w:firstLine="284"/>
      </w:pPr>
      <w:r w:rsidRPr="008F5A8F">
        <w:t xml:space="preserve">Политология / </w:t>
      </w:r>
      <w:proofErr w:type="spellStart"/>
      <w:r w:rsidRPr="008F5A8F">
        <w:t>Капицын</w:t>
      </w:r>
      <w:proofErr w:type="spellEnd"/>
      <w:r w:rsidRPr="008F5A8F">
        <w:t xml:space="preserve"> В.М., Мокшин В.К., </w:t>
      </w:r>
      <w:proofErr w:type="spellStart"/>
      <w:r w:rsidRPr="008F5A8F">
        <w:t>Новгородцева</w:t>
      </w:r>
      <w:proofErr w:type="spellEnd"/>
      <w:r w:rsidRPr="008F5A8F">
        <w:t xml:space="preserve"> С.Г. - </w:t>
      </w:r>
      <w:proofErr w:type="spellStart"/>
      <w:r w:rsidRPr="008F5A8F">
        <w:t>М.:Дашков</w:t>
      </w:r>
      <w:proofErr w:type="spellEnd"/>
      <w:r w:rsidRPr="008F5A8F">
        <w:t xml:space="preserve"> и К, 2017. - 596 с. Режим доступа: </w:t>
      </w:r>
      <w:hyperlink r:id="rId10" w:history="1">
        <w:r w:rsidRPr="00E86DAC">
          <w:rPr>
            <w:rStyle w:val="a8"/>
          </w:rPr>
          <w:t>http://znanium.com/bookread2.php?book=512983</w:t>
        </w:r>
      </w:hyperlink>
    </w:p>
    <w:p w14:paraId="6A80551F" w14:textId="77777777" w:rsidR="008C278A" w:rsidRDefault="008C278A" w:rsidP="008C278A">
      <w:pPr>
        <w:pStyle w:val="a6"/>
        <w:numPr>
          <w:ilvl w:val="0"/>
          <w:numId w:val="3"/>
        </w:numPr>
        <w:ind w:left="0" w:firstLine="284"/>
      </w:pPr>
      <w:r w:rsidRPr="008F5A8F">
        <w:t>Попова О. В. Теория и история политических институтов: Учебник / Попова О.В. - СПб:</w:t>
      </w:r>
      <w:r>
        <w:t xml:space="preserve"> </w:t>
      </w:r>
      <w:r w:rsidRPr="008F5A8F">
        <w:t xml:space="preserve">СПбГУ, 2014. - 344 с.: ISBN 978-5-288-05535-5 - Режим доступа: </w:t>
      </w:r>
      <w:hyperlink r:id="rId11" w:history="1">
        <w:r w:rsidRPr="00E86DAC">
          <w:rPr>
            <w:rStyle w:val="a8"/>
          </w:rPr>
          <w:t>http://znanium.com/catalog/product/941515</w:t>
        </w:r>
      </w:hyperlink>
    </w:p>
    <w:p w14:paraId="584E7514" w14:textId="77777777" w:rsidR="008C278A" w:rsidRDefault="008C278A" w:rsidP="008C278A">
      <w:pPr>
        <w:pStyle w:val="a6"/>
        <w:numPr>
          <w:ilvl w:val="0"/>
          <w:numId w:val="3"/>
        </w:numPr>
        <w:ind w:left="0" w:firstLine="284"/>
      </w:pPr>
      <w:r w:rsidRPr="008F5A8F">
        <w:t xml:space="preserve">Сравнительная политология / </w:t>
      </w:r>
      <w:proofErr w:type="spellStart"/>
      <w:r w:rsidRPr="008F5A8F">
        <w:t>Яшкова</w:t>
      </w:r>
      <w:proofErr w:type="spellEnd"/>
      <w:r w:rsidRPr="008F5A8F">
        <w:t xml:space="preserve"> Т.А. - </w:t>
      </w:r>
      <w:proofErr w:type="spellStart"/>
      <w:r w:rsidRPr="008F5A8F">
        <w:t>М.:Дашков</w:t>
      </w:r>
      <w:proofErr w:type="spellEnd"/>
      <w:r w:rsidRPr="008F5A8F">
        <w:t xml:space="preserve"> и К, 2018. - 608 с. Режим доступа: </w:t>
      </w:r>
      <w:hyperlink r:id="rId12" w:history="1">
        <w:r w:rsidRPr="00E86DAC">
          <w:rPr>
            <w:rStyle w:val="a8"/>
          </w:rPr>
          <w:t>http://znanium.com/bookread2.php?book=513081</w:t>
        </w:r>
      </w:hyperlink>
    </w:p>
    <w:p w14:paraId="72A121F4" w14:textId="77777777" w:rsidR="008F5A8F" w:rsidRDefault="008F5A8F">
      <w:pPr>
        <w:pStyle w:val="a6"/>
        <w:ind w:firstLine="709"/>
      </w:pPr>
    </w:p>
    <w:p w14:paraId="1948C194" w14:textId="77777777" w:rsidR="00C96220" w:rsidRDefault="00C96220">
      <w:pPr>
        <w:pStyle w:val="a6"/>
        <w:contextualSpacing/>
        <w:rPr>
          <w:b/>
        </w:rPr>
      </w:pPr>
    </w:p>
    <w:p w14:paraId="173712B3" w14:textId="77777777" w:rsidR="00C96220" w:rsidRDefault="00B445A1">
      <w:pPr>
        <w:pStyle w:val="a6"/>
        <w:contextualSpacing/>
        <w:jc w:val="center"/>
        <w:rPr>
          <w:b/>
        </w:rPr>
      </w:pPr>
      <w:r>
        <w:rPr>
          <w:b/>
        </w:rPr>
        <w:t>Дополнительная</w:t>
      </w:r>
      <w:r>
        <w:rPr>
          <w:b/>
          <w:spacing w:val="-2"/>
        </w:rPr>
        <w:t xml:space="preserve"> </w:t>
      </w:r>
      <w:r>
        <w:rPr>
          <w:b/>
        </w:rPr>
        <w:t>литература</w:t>
      </w:r>
    </w:p>
    <w:p w14:paraId="36D51EE4" w14:textId="77777777" w:rsidR="00C96220" w:rsidRDefault="00C96220">
      <w:pPr>
        <w:pStyle w:val="a6"/>
        <w:contextualSpacing/>
        <w:jc w:val="center"/>
        <w:rPr>
          <w:b/>
        </w:rPr>
      </w:pPr>
    </w:p>
    <w:p w14:paraId="360FFFE2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Абрамова Н.А. Политическая культура Китая. Традиции и современность. М., 2001.</w:t>
      </w:r>
    </w:p>
    <w:p w14:paraId="1ED843F1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 xml:space="preserve">Баталов Э.Я. и др. «Рычащий медведь» на «диком Востоке»: Образы современной России в работах американских авторов: 1992-2007/ Э.Я. Баталов, В.Ю. Журавлева, К.В. </w:t>
      </w:r>
      <w:proofErr w:type="spellStart"/>
      <w:r w:rsidRPr="008C278A">
        <w:rPr>
          <w:sz w:val="24"/>
        </w:rPr>
        <w:t>Хозинская</w:t>
      </w:r>
      <w:proofErr w:type="spellEnd"/>
      <w:r w:rsidRPr="008C278A">
        <w:rPr>
          <w:sz w:val="24"/>
        </w:rPr>
        <w:t>. М., 2009</w:t>
      </w:r>
    </w:p>
    <w:p w14:paraId="69B328EC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Белова О.В. Этноконфессиональные стереотипы в славянских народных представлениях// Славяноведение. 1997. № 1</w:t>
      </w:r>
    </w:p>
    <w:p w14:paraId="1935E4AA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Вебер М. Протестантская этика и дух капитализма/ Избранные произведения. М., 1990</w:t>
      </w:r>
    </w:p>
    <w:p w14:paraId="43921C0F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proofErr w:type="spellStart"/>
      <w:r w:rsidRPr="008C278A">
        <w:rPr>
          <w:sz w:val="24"/>
        </w:rPr>
        <w:t>Гуреев</w:t>
      </w:r>
      <w:proofErr w:type="spellEnd"/>
      <w:r w:rsidRPr="008C278A">
        <w:rPr>
          <w:sz w:val="24"/>
        </w:rPr>
        <w:t xml:space="preserve"> С.В. Анализ рисунков в социологических исследованиях// Социологические исследования. 2007. №10</w:t>
      </w:r>
    </w:p>
    <w:p w14:paraId="574B3E2B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Дегтярев А.А. Прикладной политический анализ. Электронный учебник для студентов - политологов. М.: МГИМО (У) МИД РФ, 2010 С. 6 – 162</w:t>
      </w:r>
    </w:p>
    <w:p w14:paraId="7C9CE5D6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Евгеньев В.А. Образы США и СССР в концепции мировой политики Збигнева Бжезинского // Полис. 2003. № 1. С. 79-87.</w:t>
      </w:r>
    </w:p>
    <w:p w14:paraId="2A2A4A5D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 xml:space="preserve">Евгеньева Т.В. Архаическая мифология в современной политической культуре// </w:t>
      </w:r>
      <w:proofErr w:type="spellStart"/>
      <w:r w:rsidRPr="008C278A">
        <w:rPr>
          <w:sz w:val="24"/>
        </w:rPr>
        <w:t>Полития</w:t>
      </w:r>
      <w:proofErr w:type="spellEnd"/>
      <w:r w:rsidRPr="008C278A">
        <w:rPr>
          <w:sz w:val="24"/>
        </w:rPr>
        <w:t>, 1999. №1. С. 33-47.</w:t>
      </w:r>
    </w:p>
    <w:p w14:paraId="3373A2EF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 xml:space="preserve">Евгеньева Т.В. Культурно-психологические основания формирования образа «Другого» в современной России// «Чужие» здесь не ходят. Радикальная ксенофобия и политический экстремизм в социокультурном пространстве современной России/ Ред. Т.В. Евгеньева (отв. ред.), Г.И. </w:t>
      </w:r>
      <w:proofErr w:type="spellStart"/>
      <w:r w:rsidRPr="008C278A">
        <w:rPr>
          <w:sz w:val="24"/>
        </w:rPr>
        <w:t>Сапрохина</w:t>
      </w:r>
      <w:proofErr w:type="spellEnd"/>
      <w:r w:rsidRPr="008C278A">
        <w:rPr>
          <w:sz w:val="24"/>
        </w:rPr>
        <w:t>, В.В. Усачева. М., 2004</w:t>
      </w:r>
    </w:p>
    <w:p w14:paraId="763E79CC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 xml:space="preserve">Замятин Д.Н. Образ страны: структура и динамика// ОНС, 2000, №1. </w:t>
      </w:r>
    </w:p>
    <w:p w14:paraId="55D3722E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 xml:space="preserve">Зверев А.Л. Государственный символизм в образе современной России// Образы государств, наций и лидеров / Под ред. </w:t>
      </w:r>
      <w:proofErr w:type="spellStart"/>
      <w:r w:rsidRPr="008C278A">
        <w:rPr>
          <w:sz w:val="24"/>
        </w:rPr>
        <w:t>Е.Б.Шестопал</w:t>
      </w:r>
      <w:proofErr w:type="spellEnd"/>
      <w:r w:rsidRPr="008C278A">
        <w:rPr>
          <w:sz w:val="24"/>
        </w:rPr>
        <w:t>. М., 2008.</w:t>
      </w:r>
    </w:p>
    <w:p w14:paraId="2BD03E48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 xml:space="preserve">Земскова Е.Г. Этноцентризм как фактор восприятия власти в современной России// Психологические аспекты процесса во «второй путинской республике» / Под ред. Е.Б. Шестопал. М., 2006. </w:t>
      </w:r>
    </w:p>
    <w:p w14:paraId="6EF21563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Ирхин Ю.В. Политическая культура. Часть 1.Запад и Россия: учебное пособие ._</w:t>
      </w:r>
      <w:proofErr w:type="spellStart"/>
      <w:r w:rsidRPr="008C278A">
        <w:rPr>
          <w:sz w:val="24"/>
        </w:rPr>
        <w:t>М.:Издательство</w:t>
      </w:r>
      <w:proofErr w:type="spellEnd"/>
      <w:r w:rsidRPr="008C278A">
        <w:rPr>
          <w:sz w:val="24"/>
        </w:rPr>
        <w:t xml:space="preserve"> </w:t>
      </w:r>
      <w:proofErr w:type="spellStart"/>
      <w:r w:rsidRPr="008C278A">
        <w:rPr>
          <w:sz w:val="24"/>
        </w:rPr>
        <w:t>Юрйт</w:t>
      </w:r>
      <w:proofErr w:type="spellEnd"/>
      <w:r w:rsidRPr="008C278A">
        <w:rPr>
          <w:sz w:val="24"/>
        </w:rPr>
        <w:t>, 2018.- 316с.</w:t>
      </w:r>
    </w:p>
    <w:p w14:paraId="582B70DF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Ирхин Ю.В. Политическая культура. Часть 2.Страны Востока: учебное пособие ._</w:t>
      </w:r>
      <w:proofErr w:type="spellStart"/>
      <w:r w:rsidRPr="008C278A">
        <w:rPr>
          <w:sz w:val="24"/>
        </w:rPr>
        <w:t>М.:Издательство</w:t>
      </w:r>
      <w:proofErr w:type="spellEnd"/>
      <w:r w:rsidRPr="008C278A">
        <w:rPr>
          <w:sz w:val="24"/>
        </w:rPr>
        <w:t xml:space="preserve"> </w:t>
      </w:r>
      <w:proofErr w:type="spellStart"/>
      <w:r w:rsidRPr="008C278A">
        <w:rPr>
          <w:sz w:val="24"/>
        </w:rPr>
        <w:t>Юрйт</w:t>
      </w:r>
      <w:proofErr w:type="spellEnd"/>
      <w:r w:rsidRPr="008C278A">
        <w:rPr>
          <w:sz w:val="24"/>
        </w:rPr>
        <w:t>, 2018.- 249с.</w:t>
      </w:r>
    </w:p>
    <w:p w14:paraId="1596093C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proofErr w:type="spellStart"/>
      <w:r w:rsidRPr="008C278A">
        <w:rPr>
          <w:sz w:val="24"/>
        </w:rPr>
        <w:t>Иуков</w:t>
      </w:r>
      <w:proofErr w:type="spellEnd"/>
      <w:r w:rsidRPr="008C278A">
        <w:rPr>
          <w:sz w:val="24"/>
        </w:rPr>
        <w:t xml:space="preserve">, Е.А. Политические идеологии современности: учебное пособие / Е.А. </w:t>
      </w:r>
      <w:proofErr w:type="spellStart"/>
      <w:r w:rsidRPr="008C278A">
        <w:rPr>
          <w:sz w:val="24"/>
        </w:rPr>
        <w:t>Иуков</w:t>
      </w:r>
      <w:proofErr w:type="spellEnd"/>
      <w:r w:rsidRPr="008C278A">
        <w:rPr>
          <w:sz w:val="24"/>
        </w:rPr>
        <w:t xml:space="preserve">. - Кемерово: Кемеровский государственный университет, 2010. – 180 с. - ISBN 978-5-8353-1056-2; То же [Электронный ресурс]. - URL: </w:t>
      </w:r>
      <w:hyperlink r:id="rId13" w:history="1">
        <w:r w:rsidRPr="008C278A">
          <w:rPr>
            <w:rStyle w:val="a8"/>
            <w:sz w:val="24"/>
          </w:rPr>
          <w:t>http://biblioclub.ru/index.php?page=book&amp;id=232500</w:t>
        </w:r>
      </w:hyperlink>
      <w:r w:rsidRPr="008C278A">
        <w:rPr>
          <w:sz w:val="24"/>
        </w:rPr>
        <w:t xml:space="preserve"> (08.10.2022).</w:t>
      </w:r>
    </w:p>
    <w:p w14:paraId="37ECFDB1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proofErr w:type="spellStart"/>
      <w:r w:rsidRPr="008C278A">
        <w:rPr>
          <w:sz w:val="24"/>
        </w:rPr>
        <w:t>Кармадонов</w:t>
      </w:r>
      <w:proofErr w:type="spellEnd"/>
      <w:r w:rsidRPr="008C278A">
        <w:rPr>
          <w:sz w:val="24"/>
        </w:rPr>
        <w:t xml:space="preserve"> О.А. Семантика политического пространства: опыт </w:t>
      </w:r>
      <w:proofErr w:type="spellStart"/>
      <w:r w:rsidRPr="008C278A">
        <w:rPr>
          <w:sz w:val="24"/>
        </w:rPr>
        <w:t>кросскультурного</w:t>
      </w:r>
      <w:proofErr w:type="spellEnd"/>
      <w:r w:rsidRPr="008C278A">
        <w:rPr>
          <w:sz w:val="24"/>
        </w:rPr>
        <w:t xml:space="preserve"> </w:t>
      </w:r>
      <w:proofErr w:type="spellStart"/>
      <w:r w:rsidRPr="008C278A">
        <w:rPr>
          <w:sz w:val="24"/>
        </w:rPr>
        <w:t>транссимволического</w:t>
      </w:r>
      <w:proofErr w:type="spellEnd"/>
      <w:r w:rsidRPr="008C278A">
        <w:rPr>
          <w:sz w:val="24"/>
        </w:rPr>
        <w:t xml:space="preserve"> анализа// Журнал социологии и социальной антропологии. </w:t>
      </w:r>
      <w:proofErr w:type="spellStart"/>
      <w:r w:rsidRPr="008C278A">
        <w:rPr>
          <w:sz w:val="24"/>
        </w:rPr>
        <w:t>Спб</w:t>
      </w:r>
      <w:proofErr w:type="spellEnd"/>
      <w:r w:rsidRPr="008C278A">
        <w:rPr>
          <w:sz w:val="24"/>
        </w:rPr>
        <w:t xml:space="preserve">., 1998. Т 1. </w:t>
      </w:r>
      <w:proofErr w:type="spellStart"/>
      <w:r w:rsidRPr="008C278A">
        <w:rPr>
          <w:sz w:val="24"/>
        </w:rPr>
        <w:t>Вып</w:t>
      </w:r>
      <w:proofErr w:type="spellEnd"/>
      <w:r w:rsidRPr="008C278A">
        <w:rPr>
          <w:sz w:val="24"/>
        </w:rPr>
        <w:t>. 4.</w:t>
      </w:r>
    </w:p>
    <w:p w14:paraId="19CD404D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proofErr w:type="spellStart"/>
      <w:r w:rsidRPr="008C278A">
        <w:rPr>
          <w:sz w:val="24"/>
        </w:rPr>
        <w:t>Лакофф</w:t>
      </w:r>
      <w:proofErr w:type="spellEnd"/>
      <w:r w:rsidRPr="008C278A">
        <w:rPr>
          <w:sz w:val="24"/>
        </w:rPr>
        <w:t xml:space="preserve"> Дж., Джонсон М. Метафоры, которыми мы живем. М., 2004.</w:t>
      </w:r>
    </w:p>
    <w:p w14:paraId="72288B02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proofErr w:type="spellStart"/>
      <w:r w:rsidRPr="008C278A">
        <w:rPr>
          <w:sz w:val="24"/>
        </w:rPr>
        <w:lastRenderedPageBreak/>
        <w:t>Нойманн</w:t>
      </w:r>
      <w:proofErr w:type="spellEnd"/>
      <w:r w:rsidRPr="008C278A">
        <w:rPr>
          <w:sz w:val="24"/>
        </w:rPr>
        <w:t xml:space="preserve"> И. Использование “Другого”. Образы Востока в формировании европейских идентичностей. М., 2004</w:t>
      </w:r>
    </w:p>
    <w:p w14:paraId="1869BF0B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Образ России в мире: становление, восприятие, трансформация/ Отв. редактор – И.С. Семененко. М., 2008</w:t>
      </w:r>
    </w:p>
    <w:p w14:paraId="2BD2D174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Орлов, И.Б. Политическое поведение и политическая культура России XX века: учебное пособие / И.Б. Орлов. - М.: Аспект Пресс, 2008. - 224 с. - ISBN 978-5-7567-0498-3; То же [Электронный ресурс]. – URL http://biblioclub.ru/index.php?page=book&amp;id=104358 (08.10.2022).</w:t>
      </w:r>
    </w:p>
    <w:p w14:paraId="51BA1B6B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Панарин А.С. Российская интеллигенция в мировых войнах и революциях XX века. М., 1998.</w:t>
      </w:r>
    </w:p>
    <w:p w14:paraId="6BBAAE43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Парсонс Т. Система современных обществ/ Пер. с англ. Л.А. Седова и А.Д. Ковалева/ Под ред. М.С. Ковалевой. М., 1998.</w:t>
      </w:r>
    </w:p>
    <w:p w14:paraId="73BC2ABC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Переломов Л.С. Конфуцианство и современный стратегический курс КНР. М., 2007</w:t>
      </w:r>
    </w:p>
    <w:p w14:paraId="14C06BCE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 xml:space="preserve">Политическая культура : учебное пособие для академического бакалавриата / Г. Л. Тульчинский [и др.]. — М. : Издательство </w:t>
      </w:r>
      <w:proofErr w:type="spellStart"/>
      <w:r w:rsidRPr="008C278A">
        <w:rPr>
          <w:sz w:val="24"/>
        </w:rPr>
        <w:t>Юрайт</w:t>
      </w:r>
      <w:proofErr w:type="spellEnd"/>
      <w:r w:rsidRPr="008C278A">
        <w:rPr>
          <w:sz w:val="24"/>
        </w:rPr>
        <w:t>, 2015. — 000 с. — Серия : Авторский курс</w:t>
      </w:r>
    </w:p>
    <w:p w14:paraId="34F47AE7" w14:textId="77777777" w:rsidR="008C278A" w:rsidRPr="008C278A" w:rsidRDefault="008C278A" w:rsidP="008C278A">
      <w:pPr>
        <w:pStyle w:val="a9"/>
        <w:widowControl/>
        <w:numPr>
          <w:ilvl w:val="0"/>
          <w:numId w:val="4"/>
        </w:numPr>
        <w:tabs>
          <w:tab w:val="left" w:pos="709"/>
        </w:tabs>
        <w:ind w:left="0" w:firstLine="284"/>
        <w:rPr>
          <w:sz w:val="24"/>
        </w:rPr>
      </w:pPr>
      <w:r w:rsidRPr="008C278A">
        <w:rPr>
          <w:sz w:val="24"/>
        </w:rPr>
        <w:t>Шемелин А. В., Бородина С. В. Типология электорального поведения на выборах в органы государственной власти в России и за рубежом [Электронный ресурс] // А. В. Шемелин, С. В. Бородина. – Вестник Санкт-Петербургского университета МВД России. – 2006. – С.166-170 – Режим доступа : </w:t>
      </w:r>
      <w:hyperlink r:id="rId14" w:history="1">
        <w:r w:rsidRPr="008C278A">
          <w:rPr>
            <w:rStyle w:val="a8"/>
            <w:sz w:val="24"/>
          </w:rPr>
          <w:t>https://cyberleninka.ru/article/n/tipologiya-elektoralnogo-povedeniya-na-vyborah-v-organy-gosudarstvennoy-vlasti-v-rossii-i-za-rubezhom (дата</w:t>
        </w:r>
      </w:hyperlink>
      <w:r w:rsidRPr="008C278A">
        <w:rPr>
          <w:sz w:val="24"/>
        </w:rPr>
        <w:t xml:space="preserve"> обращения : 07.09.2022). </w:t>
      </w:r>
      <w:proofErr w:type="spellStart"/>
      <w:r w:rsidRPr="008C278A">
        <w:rPr>
          <w:sz w:val="24"/>
          <w:lang w:val="en-US"/>
        </w:rPr>
        <w:t>Brancati</w:t>
      </w:r>
      <w:proofErr w:type="spellEnd"/>
      <w:r w:rsidRPr="008C278A">
        <w:rPr>
          <w:sz w:val="24"/>
          <w:lang w:val="en-US"/>
        </w:rPr>
        <w:t xml:space="preserve"> D. Democratic Authoritarianism: Origins and Effects // Annual Review of Political Science. </w:t>
      </w:r>
      <w:r w:rsidRPr="008C278A">
        <w:rPr>
          <w:sz w:val="24"/>
        </w:rPr>
        <w:t xml:space="preserve">2014 </w:t>
      </w:r>
      <w:proofErr w:type="spellStart"/>
      <w:r w:rsidRPr="008C278A">
        <w:rPr>
          <w:sz w:val="24"/>
        </w:rPr>
        <w:t>Vol</w:t>
      </w:r>
      <w:proofErr w:type="spellEnd"/>
      <w:r w:rsidRPr="008C278A">
        <w:rPr>
          <w:sz w:val="24"/>
        </w:rPr>
        <w:t>. 17 P. 313 – 326</w:t>
      </w:r>
    </w:p>
    <w:p w14:paraId="5A2724A5" w14:textId="77777777" w:rsidR="00C96220" w:rsidRDefault="00C96220">
      <w:pPr>
        <w:widowControl/>
        <w:tabs>
          <w:tab w:val="left" w:pos="709"/>
        </w:tabs>
        <w:ind w:firstLine="709"/>
        <w:jc w:val="both"/>
        <w:rPr>
          <w:sz w:val="24"/>
        </w:rPr>
      </w:pPr>
    </w:p>
    <w:sectPr w:rsidR="00C96220">
      <w:pgSz w:w="1191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A4AD" w14:textId="77777777" w:rsidR="00052428" w:rsidRDefault="00052428">
      <w:r>
        <w:separator/>
      </w:r>
    </w:p>
  </w:endnote>
  <w:endnote w:type="continuationSeparator" w:id="0">
    <w:p w14:paraId="4B1D6844" w14:textId="77777777" w:rsidR="00052428" w:rsidRDefault="0005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D7884" w14:textId="77777777" w:rsidR="00052428" w:rsidRDefault="00052428">
      <w:r>
        <w:separator/>
      </w:r>
    </w:p>
  </w:footnote>
  <w:footnote w:type="continuationSeparator" w:id="0">
    <w:p w14:paraId="3AFFFDDB" w14:textId="77777777" w:rsidR="00052428" w:rsidRDefault="00052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9F683" w14:textId="77777777" w:rsidR="00C96220" w:rsidRDefault="00C9622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5EC"/>
    <w:multiLevelType w:val="hybridMultilevel"/>
    <w:tmpl w:val="B08432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BD63A1"/>
    <w:multiLevelType w:val="hybridMultilevel"/>
    <w:tmpl w:val="C2E0B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D04E63"/>
    <w:multiLevelType w:val="multilevel"/>
    <w:tmpl w:val="F95CF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CA270A7"/>
    <w:multiLevelType w:val="hybridMultilevel"/>
    <w:tmpl w:val="F3CC93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220"/>
    <w:rsid w:val="0000554D"/>
    <w:rsid w:val="0001178E"/>
    <w:rsid w:val="00020BCC"/>
    <w:rsid w:val="00034FDE"/>
    <w:rsid w:val="00052428"/>
    <w:rsid w:val="0010107D"/>
    <w:rsid w:val="00101EFE"/>
    <w:rsid w:val="00144C34"/>
    <w:rsid w:val="00165410"/>
    <w:rsid w:val="001C3227"/>
    <w:rsid w:val="001F08EE"/>
    <w:rsid w:val="00204F1D"/>
    <w:rsid w:val="00206432"/>
    <w:rsid w:val="002167D3"/>
    <w:rsid w:val="00274A9B"/>
    <w:rsid w:val="00292341"/>
    <w:rsid w:val="00293B0D"/>
    <w:rsid w:val="00294CD3"/>
    <w:rsid w:val="002A7C1E"/>
    <w:rsid w:val="0033259D"/>
    <w:rsid w:val="00340B43"/>
    <w:rsid w:val="0034369F"/>
    <w:rsid w:val="00377BCE"/>
    <w:rsid w:val="00397F24"/>
    <w:rsid w:val="003C379C"/>
    <w:rsid w:val="003E1379"/>
    <w:rsid w:val="003E22C3"/>
    <w:rsid w:val="003E3D49"/>
    <w:rsid w:val="00460502"/>
    <w:rsid w:val="004668DD"/>
    <w:rsid w:val="00467FBA"/>
    <w:rsid w:val="00476845"/>
    <w:rsid w:val="004D4FB8"/>
    <w:rsid w:val="004D6295"/>
    <w:rsid w:val="004D77B5"/>
    <w:rsid w:val="004E52AA"/>
    <w:rsid w:val="00500317"/>
    <w:rsid w:val="00570742"/>
    <w:rsid w:val="00576939"/>
    <w:rsid w:val="00577424"/>
    <w:rsid w:val="005A3316"/>
    <w:rsid w:val="005C0B1E"/>
    <w:rsid w:val="005C1F2C"/>
    <w:rsid w:val="005F00B4"/>
    <w:rsid w:val="00613571"/>
    <w:rsid w:val="006458D1"/>
    <w:rsid w:val="0069256F"/>
    <w:rsid w:val="006955A0"/>
    <w:rsid w:val="006C72C4"/>
    <w:rsid w:val="006E3BB5"/>
    <w:rsid w:val="006E6BB5"/>
    <w:rsid w:val="006E6E5E"/>
    <w:rsid w:val="00716322"/>
    <w:rsid w:val="00724D32"/>
    <w:rsid w:val="007C0D14"/>
    <w:rsid w:val="007D3AA2"/>
    <w:rsid w:val="007E3C2A"/>
    <w:rsid w:val="007F5580"/>
    <w:rsid w:val="00800443"/>
    <w:rsid w:val="00835435"/>
    <w:rsid w:val="008514D7"/>
    <w:rsid w:val="008520A5"/>
    <w:rsid w:val="008769CF"/>
    <w:rsid w:val="00877B04"/>
    <w:rsid w:val="00881D04"/>
    <w:rsid w:val="008A0341"/>
    <w:rsid w:val="008C278A"/>
    <w:rsid w:val="008F48A7"/>
    <w:rsid w:val="008F5A8F"/>
    <w:rsid w:val="008F61DC"/>
    <w:rsid w:val="009325FB"/>
    <w:rsid w:val="00956EFA"/>
    <w:rsid w:val="00964B87"/>
    <w:rsid w:val="0098410E"/>
    <w:rsid w:val="009F54AB"/>
    <w:rsid w:val="00A07370"/>
    <w:rsid w:val="00A1641E"/>
    <w:rsid w:val="00A31647"/>
    <w:rsid w:val="00A35022"/>
    <w:rsid w:val="00A42F12"/>
    <w:rsid w:val="00A61C8A"/>
    <w:rsid w:val="00A71DAC"/>
    <w:rsid w:val="00A770A3"/>
    <w:rsid w:val="00AB75D1"/>
    <w:rsid w:val="00AD7892"/>
    <w:rsid w:val="00AF114E"/>
    <w:rsid w:val="00AF5926"/>
    <w:rsid w:val="00B445A1"/>
    <w:rsid w:val="00B7314E"/>
    <w:rsid w:val="00B86237"/>
    <w:rsid w:val="00BD6339"/>
    <w:rsid w:val="00BF395A"/>
    <w:rsid w:val="00C61683"/>
    <w:rsid w:val="00C74CB4"/>
    <w:rsid w:val="00C96220"/>
    <w:rsid w:val="00CE0C4F"/>
    <w:rsid w:val="00D6145D"/>
    <w:rsid w:val="00E1625C"/>
    <w:rsid w:val="00E44B9F"/>
    <w:rsid w:val="00E53CA5"/>
    <w:rsid w:val="00E75FBC"/>
    <w:rsid w:val="00E77B0C"/>
    <w:rsid w:val="00E853D5"/>
    <w:rsid w:val="00ED0FEA"/>
    <w:rsid w:val="00F07323"/>
    <w:rsid w:val="00F4274D"/>
    <w:rsid w:val="00F70F99"/>
    <w:rsid w:val="00F711D1"/>
    <w:rsid w:val="00F72227"/>
    <w:rsid w:val="00F81289"/>
    <w:rsid w:val="00F82FD2"/>
    <w:rsid w:val="00FC1725"/>
    <w:rsid w:val="00FC1993"/>
    <w:rsid w:val="00FD037A"/>
    <w:rsid w:val="00FD3260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единительная линия 8"/>
      </o:rules>
    </o:shapelayout>
  </w:shapeDefaults>
  <w:decimalSymbol w:val=","/>
  <w:listSeparator w:val=";"/>
  <w14:docId w14:val="260FF6DC"/>
  <w15:docId w15:val="{82AA714F-ECF9-4369-9E3B-54381868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F07323"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1410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Неразрешенное упоминание1"/>
    <w:basedOn w:val="13"/>
    <w:link w:val="a3"/>
    <w:rPr>
      <w:color w:val="605E5C"/>
      <w:shd w:val="clear" w:color="auto" w:fill="E1DFDD"/>
    </w:rPr>
  </w:style>
  <w:style w:type="character" w:styleId="a3">
    <w:name w:val="Unresolved Mention"/>
    <w:basedOn w:val="a0"/>
    <w:link w:val="12"/>
    <w:rPr>
      <w:color w:val="605E5C"/>
      <w:shd w:val="clear" w:color="auto" w:fill="E1DFDD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Default">
    <w:name w:val="Default"/>
    <w:link w:val="Default0"/>
    <w:pPr>
      <w:widowControl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uiPriority w:val="9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a6">
    <w:name w:val="Body Text"/>
    <w:basedOn w:val="a"/>
    <w:link w:val="a7"/>
    <w:rPr>
      <w:sz w:val="24"/>
    </w:rPr>
  </w:style>
  <w:style w:type="character" w:customStyle="1" w:styleId="a7">
    <w:name w:val="Основной текст Знак"/>
    <w:basedOn w:val="1"/>
    <w:link w:val="a6"/>
    <w:rPr>
      <w:rFonts w:ascii="Times New Roman" w:hAnsi="Times New Roman"/>
      <w:sz w:val="24"/>
    </w:rPr>
  </w:style>
  <w:style w:type="paragraph" w:customStyle="1" w:styleId="14">
    <w:name w:val="Гиперссылка1"/>
    <w:basedOn w:val="13"/>
    <w:link w:val="a8"/>
    <w:rPr>
      <w:color w:val="0000FF" w:themeColor="hyperlink"/>
      <w:u w:val="single"/>
    </w:rPr>
  </w:style>
  <w:style w:type="character" w:styleId="a8">
    <w:name w:val="Hyperlink"/>
    <w:basedOn w:val="a0"/>
    <w:link w:val="14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9">
    <w:name w:val="List Paragraph"/>
    <w:basedOn w:val="a"/>
    <w:link w:val="aa"/>
    <w:pPr>
      <w:ind w:left="102"/>
      <w:jc w:val="both"/>
    </w:pPr>
  </w:style>
  <w:style w:type="character" w:customStyle="1" w:styleId="aa">
    <w:name w:val="Абзац списка Знак"/>
    <w:basedOn w:val="1"/>
    <w:link w:val="a9"/>
    <w:rPr>
      <w:rFonts w:ascii="Times New Roman" w:hAnsi="Times New Roman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Normal (Web)"/>
    <w:basedOn w:val="a"/>
    <w:link w:val="ac"/>
    <w:pPr>
      <w:widowControl/>
      <w:spacing w:beforeAutospacing="1" w:afterAutospacing="1"/>
    </w:pPr>
    <w:rPr>
      <w:sz w:val="24"/>
    </w:rPr>
  </w:style>
  <w:style w:type="character" w:customStyle="1" w:styleId="ac">
    <w:name w:val="Обычный (Интернет) Знак"/>
    <w:basedOn w:val="1"/>
    <w:link w:val="ab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Заголовок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7">
    <w:name w:val="Абзац списка1"/>
    <w:basedOn w:val="a"/>
    <w:link w:val="18"/>
    <w:pPr>
      <w:widowControl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18">
    <w:name w:val="Абзац списка1"/>
    <w:basedOn w:val="1"/>
    <w:link w:val="17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84981" TargetMode="External"/><Relationship Id="rId13" Type="http://schemas.openxmlformats.org/officeDocument/2006/relationships/hyperlink" Target="http://biblioclub.ru/index.php?page=book&amp;id=23250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znanium.com/bookread2.php?book=51308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/product/94151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bookread2.php?book=5129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415102" TargetMode="External"/><Relationship Id="rId14" Type="http://schemas.openxmlformats.org/officeDocument/2006/relationships/hyperlink" Target="https://cyberleninka.ru/article/n/tipologiya-elektoralnogo-povedeniya-na-vyborah-v-organy-gosudarstvennoy-vlasti-v-rossii-i-za-rubezh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111</cp:revision>
  <cp:lastPrinted>2023-05-10T05:31:00Z</cp:lastPrinted>
  <dcterms:created xsi:type="dcterms:W3CDTF">2023-02-17T10:56:00Z</dcterms:created>
  <dcterms:modified xsi:type="dcterms:W3CDTF">2023-09-19T18:56:00Z</dcterms:modified>
</cp:coreProperties>
</file>