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C7FA" w14:textId="77777777" w:rsidR="004923A8" w:rsidRPr="00934EC3" w:rsidRDefault="004923A8" w:rsidP="00C13E1C">
      <w:pPr>
        <w:spacing w:after="0" w:line="240" w:lineRule="auto"/>
        <w:jc w:val="center"/>
        <w:rPr>
          <w:rFonts w:ascii="Times New Roman" w:hAnsi="Times New Roman" w:cs="Times New Roman"/>
          <w:b/>
          <w:bCs/>
          <w:color w:val="000000"/>
          <w:sz w:val="28"/>
          <w:szCs w:val="28"/>
        </w:rPr>
      </w:pPr>
      <w:r w:rsidRPr="00934EC3">
        <w:rPr>
          <w:rFonts w:ascii="Times New Roman" w:hAnsi="Times New Roman" w:cs="Times New Roman"/>
          <w:b/>
          <w:bCs/>
          <w:color w:val="000000"/>
          <w:sz w:val="28"/>
          <w:szCs w:val="28"/>
        </w:rPr>
        <w:t>Министерство науки и высшего образования Российской федерации</w:t>
      </w:r>
    </w:p>
    <w:p w14:paraId="0B14B9C9" w14:textId="77777777" w:rsidR="004923A8" w:rsidRPr="00934EC3" w:rsidRDefault="004923A8" w:rsidP="00C13E1C">
      <w:pPr>
        <w:spacing w:after="0" w:line="240" w:lineRule="auto"/>
        <w:jc w:val="center"/>
        <w:rPr>
          <w:rFonts w:ascii="Times New Roman" w:hAnsi="Times New Roman" w:cs="Times New Roman"/>
          <w:b/>
          <w:bCs/>
          <w:color w:val="000000"/>
          <w:sz w:val="28"/>
          <w:szCs w:val="28"/>
        </w:rPr>
      </w:pPr>
      <w:r w:rsidRPr="00934EC3">
        <w:rPr>
          <w:rFonts w:ascii="Times New Roman" w:hAnsi="Times New Roman" w:cs="Times New Roman"/>
          <w:b/>
          <w:bCs/>
          <w:color w:val="000000"/>
          <w:sz w:val="28"/>
          <w:szCs w:val="28"/>
        </w:rPr>
        <w:t>Мариупольский государственный университет имени А.И. Куинджи</w:t>
      </w:r>
    </w:p>
    <w:p w14:paraId="35280014" w14:textId="77777777" w:rsidR="004923A8" w:rsidRPr="00934EC3" w:rsidRDefault="004923A8" w:rsidP="00C13E1C">
      <w:pPr>
        <w:spacing w:after="0" w:line="240" w:lineRule="auto"/>
        <w:ind w:firstLine="709"/>
        <w:jc w:val="center"/>
        <w:rPr>
          <w:rFonts w:ascii="Times New Roman" w:hAnsi="Times New Roman" w:cs="Times New Roman"/>
          <w:b/>
          <w:bCs/>
          <w:color w:val="000000"/>
          <w:sz w:val="28"/>
          <w:szCs w:val="28"/>
        </w:rPr>
      </w:pPr>
      <w:r w:rsidRPr="00934EC3">
        <w:rPr>
          <w:rFonts w:ascii="Times New Roman" w:hAnsi="Times New Roman" w:cs="Times New Roman"/>
          <w:b/>
          <w:bCs/>
          <w:color w:val="000000"/>
          <w:sz w:val="28"/>
          <w:szCs w:val="28"/>
        </w:rPr>
        <w:t>Факультет гуманитарных и социальных наук</w:t>
      </w:r>
    </w:p>
    <w:p w14:paraId="5A97D19C" w14:textId="77777777" w:rsidR="004923A8" w:rsidRDefault="004923A8" w:rsidP="00C13E1C">
      <w:pPr>
        <w:spacing w:after="0" w:line="240" w:lineRule="auto"/>
        <w:ind w:firstLine="709"/>
        <w:rPr>
          <w:rFonts w:ascii="Times New Roman" w:hAnsi="Times New Roman" w:cs="Times New Roman"/>
          <w:b/>
          <w:bCs/>
          <w:color w:val="000000"/>
          <w:sz w:val="24"/>
          <w:szCs w:val="24"/>
        </w:rPr>
      </w:pPr>
    </w:p>
    <w:p w14:paraId="0D513F6B" w14:textId="77777777" w:rsidR="004923A8" w:rsidRDefault="004923A8" w:rsidP="00C13E1C">
      <w:pPr>
        <w:spacing w:after="0" w:line="240" w:lineRule="auto"/>
        <w:ind w:firstLine="709"/>
        <w:rPr>
          <w:rFonts w:ascii="Times New Roman" w:hAnsi="Times New Roman" w:cs="Times New Roman"/>
          <w:b/>
          <w:bCs/>
          <w:color w:val="000000"/>
          <w:sz w:val="24"/>
          <w:szCs w:val="24"/>
        </w:rPr>
      </w:pPr>
    </w:p>
    <w:p w14:paraId="00FA9503" w14:textId="77777777" w:rsidR="004923A8" w:rsidRDefault="004923A8" w:rsidP="00C13E1C">
      <w:pPr>
        <w:spacing w:after="0" w:line="240" w:lineRule="auto"/>
        <w:ind w:firstLine="709"/>
        <w:rPr>
          <w:rFonts w:ascii="Times New Roman" w:hAnsi="Times New Roman" w:cs="Times New Roman"/>
          <w:b/>
          <w:bCs/>
          <w:color w:val="000000"/>
          <w:sz w:val="24"/>
          <w:szCs w:val="24"/>
        </w:rPr>
      </w:pPr>
    </w:p>
    <w:p w14:paraId="28333CDA" w14:textId="29ACD6B8" w:rsidR="004923A8" w:rsidRDefault="004923A8" w:rsidP="00C13E1C">
      <w:pPr>
        <w:spacing w:after="0" w:line="240" w:lineRule="auto"/>
        <w:ind w:firstLine="709"/>
        <w:rPr>
          <w:rFonts w:ascii="Times New Roman" w:hAnsi="Times New Roman" w:cs="Times New Roman"/>
          <w:b/>
          <w:bCs/>
          <w:color w:val="000000"/>
          <w:sz w:val="24"/>
          <w:szCs w:val="24"/>
        </w:rPr>
      </w:pPr>
    </w:p>
    <w:p w14:paraId="66B617B9" w14:textId="72B90DF6" w:rsidR="00210994" w:rsidRDefault="00210994" w:rsidP="00C13E1C">
      <w:pPr>
        <w:spacing w:after="0" w:line="240" w:lineRule="auto"/>
        <w:ind w:firstLine="709"/>
        <w:rPr>
          <w:rFonts w:ascii="Times New Roman" w:hAnsi="Times New Roman" w:cs="Times New Roman"/>
          <w:b/>
          <w:bCs/>
          <w:color w:val="000000"/>
          <w:sz w:val="24"/>
          <w:szCs w:val="24"/>
        </w:rPr>
      </w:pPr>
    </w:p>
    <w:p w14:paraId="40599CF0" w14:textId="77777777" w:rsidR="00210994" w:rsidRDefault="00210994" w:rsidP="00C13E1C">
      <w:pPr>
        <w:spacing w:after="0" w:line="240" w:lineRule="auto"/>
        <w:ind w:firstLine="709"/>
        <w:rPr>
          <w:rFonts w:ascii="Times New Roman" w:hAnsi="Times New Roman" w:cs="Times New Roman"/>
          <w:b/>
          <w:bCs/>
          <w:color w:val="000000"/>
          <w:sz w:val="24"/>
          <w:szCs w:val="24"/>
        </w:rPr>
      </w:pPr>
    </w:p>
    <w:p w14:paraId="54247794" w14:textId="77777777" w:rsidR="004923A8" w:rsidRPr="00BE773B" w:rsidRDefault="004923A8" w:rsidP="00C13E1C">
      <w:pPr>
        <w:spacing w:after="0" w:line="240" w:lineRule="auto"/>
        <w:ind w:firstLine="709"/>
        <w:jc w:val="center"/>
        <w:rPr>
          <w:rFonts w:ascii="Times New Roman" w:hAnsi="Times New Roman" w:cs="Times New Roman"/>
          <w:b/>
          <w:bCs/>
          <w:caps/>
          <w:color w:val="000000"/>
          <w:sz w:val="72"/>
          <w:szCs w:val="72"/>
        </w:rPr>
      </w:pPr>
      <w:r>
        <w:rPr>
          <w:rFonts w:ascii="Times New Roman" w:hAnsi="Times New Roman" w:cs="Times New Roman"/>
          <w:b/>
          <w:bCs/>
          <w:caps/>
          <w:color w:val="000000"/>
          <w:sz w:val="72"/>
          <w:szCs w:val="72"/>
        </w:rPr>
        <w:t>Материалы</w:t>
      </w:r>
    </w:p>
    <w:p w14:paraId="62C7AFDB" w14:textId="7326D553" w:rsidR="004923A8" w:rsidRPr="00934EC3" w:rsidRDefault="00B67714" w:rsidP="00C13E1C">
      <w:pPr>
        <w:spacing w:after="0" w:line="240" w:lineRule="auto"/>
        <w:ind w:firstLine="709"/>
        <w:jc w:val="center"/>
        <w:rPr>
          <w:rFonts w:ascii="Times New Roman" w:hAnsi="Times New Roman" w:cs="Times New Roman"/>
          <w:b/>
          <w:bCs/>
          <w:color w:val="000000"/>
          <w:sz w:val="44"/>
          <w:szCs w:val="44"/>
        </w:rPr>
      </w:pPr>
      <w:r>
        <w:rPr>
          <w:rFonts w:ascii="Times New Roman" w:hAnsi="Times New Roman" w:cs="Times New Roman"/>
          <w:b/>
          <w:bCs/>
          <w:color w:val="000000"/>
          <w:sz w:val="44"/>
          <w:szCs w:val="44"/>
          <w:lang w:val="en-US"/>
        </w:rPr>
        <w:t>I</w:t>
      </w:r>
      <w:r>
        <w:rPr>
          <w:rFonts w:ascii="Times New Roman" w:hAnsi="Times New Roman" w:cs="Times New Roman"/>
          <w:b/>
          <w:bCs/>
          <w:color w:val="000000"/>
          <w:sz w:val="44"/>
          <w:szCs w:val="44"/>
        </w:rPr>
        <w:t xml:space="preserve"> Региональной очно-заочной</w:t>
      </w:r>
      <w:r w:rsidR="004923A8" w:rsidRPr="00934EC3">
        <w:rPr>
          <w:rFonts w:ascii="Times New Roman" w:hAnsi="Times New Roman" w:cs="Times New Roman"/>
          <w:b/>
          <w:bCs/>
          <w:color w:val="000000"/>
          <w:sz w:val="44"/>
          <w:szCs w:val="44"/>
        </w:rPr>
        <w:t xml:space="preserve"> научно-практической конференции</w:t>
      </w:r>
    </w:p>
    <w:p w14:paraId="21B2588D" w14:textId="71582C2F" w:rsidR="004923A8" w:rsidRPr="00934EC3" w:rsidRDefault="004923A8" w:rsidP="00C13E1C">
      <w:pPr>
        <w:spacing w:after="0" w:line="240" w:lineRule="auto"/>
        <w:ind w:firstLine="709"/>
        <w:jc w:val="center"/>
        <w:rPr>
          <w:rFonts w:ascii="Times New Roman" w:hAnsi="Times New Roman" w:cs="Times New Roman"/>
          <w:color w:val="000000"/>
          <w:sz w:val="44"/>
          <w:szCs w:val="44"/>
        </w:rPr>
      </w:pPr>
      <w:r w:rsidRPr="00934EC3">
        <w:rPr>
          <w:rFonts w:ascii="Times New Roman" w:hAnsi="Times New Roman" w:cs="Times New Roman"/>
          <w:color w:val="000000"/>
          <w:sz w:val="44"/>
          <w:szCs w:val="44"/>
        </w:rPr>
        <w:t>«</w:t>
      </w:r>
      <w:r w:rsidR="00B67714">
        <w:rPr>
          <w:rStyle w:val="fontstyle01"/>
          <w:rFonts w:ascii="Times New Roman" w:hAnsi="Times New Roman" w:cs="Times New Roman"/>
          <w:sz w:val="44"/>
          <w:szCs w:val="44"/>
        </w:rPr>
        <w:t>Иностранная филология: традиции, вызовы, перспективы</w:t>
      </w:r>
      <w:r w:rsidRPr="00934EC3">
        <w:rPr>
          <w:rFonts w:ascii="Times New Roman" w:hAnsi="Times New Roman" w:cs="Times New Roman"/>
          <w:color w:val="000000"/>
          <w:sz w:val="44"/>
          <w:szCs w:val="44"/>
        </w:rPr>
        <w:t>»</w:t>
      </w:r>
    </w:p>
    <w:p w14:paraId="51FBD397" w14:textId="55F77FBF" w:rsidR="004923A8" w:rsidRDefault="004923A8" w:rsidP="00C13E1C">
      <w:pPr>
        <w:spacing w:after="0" w:line="240" w:lineRule="auto"/>
        <w:ind w:firstLine="709"/>
        <w:jc w:val="center"/>
        <w:rPr>
          <w:rFonts w:ascii="Times New Roman" w:hAnsi="Times New Roman" w:cs="Times New Roman"/>
          <w:b/>
          <w:bCs/>
          <w:color w:val="000000"/>
          <w:sz w:val="48"/>
          <w:szCs w:val="48"/>
        </w:rPr>
      </w:pPr>
    </w:p>
    <w:p w14:paraId="12ECA61F" w14:textId="1BAD9DAC" w:rsidR="00C13E1C" w:rsidRDefault="00C13E1C" w:rsidP="00C13E1C">
      <w:pPr>
        <w:spacing w:after="0" w:line="240" w:lineRule="auto"/>
        <w:ind w:firstLine="709"/>
        <w:jc w:val="center"/>
        <w:rPr>
          <w:rFonts w:ascii="Times New Roman" w:hAnsi="Times New Roman" w:cs="Times New Roman"/>
          <w:b/>
          <w:bCs/>
          <w:color w:val="000000"/>
          <w:sz w:val="48"/>
          <w:szCs w:val="48"/>
        </w:rPr>
      </w:pPr>
    </w:p>
    <w:p w14:paraId="6E86A1FA" w14:textId="77777777" w:rsidR="00C13E1C" w:rsidRDefault="00C13E1C" w:rsidP="00C13E1C">
      <w:pPr>
        <w:spacing w:after="0" w:line="240" w:lineRule="auto"/>
        <w:ind w:firstLine="709"/>
        <w:jc w:val="center"/>
        <w:rPr>
          <w:rFonts w:ascii="Times New Roman" w:hAnsi="Times New Roman" w:cs="Times New Roman"/>
          <w:b/>
          <w:bCs/>
          <w:color w:val="000000"/>
          <w:sz w:val="48"/>
          <w:szCs w:val="48"/>
        </w:rPr>
      </w:pPr>
    </w:p>
    <w:p w14:paraId="44F134CD" w14:textId="30EDA30E" w:rsidR="004923A8" w:rsidRPr="00934EC3" w:rsidRDefault="00B67714" w:rsidP="00C13E1C">
      <w:pPr>
        <w:spacing w:after="0" w:line="240" w:lineRule="auto"/>
        <w:ind w:firstLine="709"/>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2</w:t>
      </w:r>
      <w:r w:rsidR="004923A8" w:rsidRPr="00934EC3">
        <w:rPr>
          <w:rFonts w:ascii="Times New Roman" w:hAnsi="Times New Roman" w:cs="Times New Roman"/>
          <w:b/>
          <w:bCs/>
          <w:color w:val="000000"/>
          <w:sz w:val="40"/>
          <w:szCs w:val="40"/>
        </w:rPr>
        <w:t xml:space="preserve">3 </w:t>
      </w:r>
      <w:r>
        <w:rPr>
          <w:rFonts w:ascii="Times New Roman" w:hAnsi="Times New Roman" w:cs="Times New Roman"/>
          <w:b/>
          <w:bCs/>
          <w:color w:val="000000"/>
          <w:sz w:val="40"/>
          <w:szCs w:val="40"/>
        </w:rPr>
        <w:t>ноя</w:t>
      </w:r>
      <w:r w:rsidR="004923A8" w:rsidRPr="00934EC3">
        <w:rPr>
          <w:rFonts w:ascii="Times New Roman" w:hAnsi="Times New Roman" w:cs="Times New Roman"/>
          <w:b/>
          <w:bCs/>
          <w:color w:val="000000"/>
          <w:sz w:val="40"/>
          <w:szCs w:val="40"/>
        </w:rPr>
        <w:t>бря 2023 года</w:t>
      </w:r>
    </w:p>
    <w:p w14:paraId="2B0D3ACD" w14:textId="77777777" w:rsidR="009C5578" w:rsidRDefault="009C5578" w:rsidP="00C13E1C">
      <w:pPr>
        <w:spacing w:after="0" w:line="240" w:lineRule="auto"/>
        <w:ind w:firstLine="709"/>
        <w:jc w:val="center"/>
        <w:rPr>
          <w:rFonts w:ascii="Times New Roman" w:hAnsi="Times New Roman" w:cs="Times New Roman"/>
          <w:b/>
          <w:bCs/>
          <w:color w:val="000000"/>
          <w:sz w:val="40"/>
          <w:szCs w:val="40"/>
        </w:rPr>
      </w:pPr>
    </w:p>
    <w:p w14:paraId="47FE6C0C" w14:textId="77777777" w:rsidR="009C5578" w:rsidRDefault="009C5578" w:rsidP="00C13E1C">
      <w:pPr>
        <w:spacing w:after="0" w:line="240" w:lineRule="auto"/>
        <w:ind w:firstLine="709"/>
        <w:jc w:val="center"/>
        <w:rPr>
          <w:rFonts w:ascii="Times New Roman" w:hAnsi="Times New Roman" w:cs="Times New Roman"/>
          <w:b/>
          <w:bCs/>
          <w:color w:val="000000"/>
          <w:sz w:val="40"/>
          <w:szCs w:val="40"/>
        </w:rPr>
      </w:pPr>
    </w:p>
    <w:p w14:paraId="0AF16291" w14:textId="77777777" w:rsidR="009C5578" w:rsidRDefault="009C5578" w:rsidP="00C13E1C">
      <w:pPr>
        <w:spacing w:after="0" w:line="240" w:lineRule="auto"/>
        <w:ind w:firstLine="709"/>
        <w:jc w:val="center"/>
        <w:rPr>
          <w:rFonts w:ascii="Times New Roman" w:hAnsi="Times New Roman" w:cs="Times New Roman"/>
          <w:b/>
          <w:bCs/>
          <w:color w:val="000000"/>
          <w:sz w:val="40"/>
          <w:szCs w:val="40"/>
        </w:rPr>
      </w:pPr>
    </w:p>
    <w:p w14:paraId="7F2D01CD" w14:textId="77777777" w:rsidR="009C5578" w:rsidRDefault="009C5578" w:rsidP="00C13E1C">
      <w:pPr>
        <w:spacing w:after="0" w:line="240" w:lineRule="auto"/>
        <w:ind w:firstLine="709"/>
        <w:jc w:val="center"/>
        <w:rPr>
          <w:rFonts w:ascii="Times New Roman" w:hAnsi="Times New Roman" w:cs="Times New Roman"/>
          <w:b/>
          <w:bCs/>
          <w:color w:val="000000"/>
          <w:sz w:val="40"/>
          <w:szCs w:val="40"/>
        </w:rPr>
      </w:pPr>
    </w:p>
    <w:p w14:paraId="4882B594" w14:textId="77777777" w:rsidR="009C5578" w:rsidRDefault="009C5578" w:rsidP="00C13E1C">
      <w:pPr>
        <w:spacing w:after="0" w:line="240" w:lineRule="auto"/>
        <w:ind w:firstLine="709"/>
        <w:jc w:val="center"/>
        <w:rPr>
          <w:rFonts w:ascii="Times New Roman" w:hAnsi="Times New Roman" w:cs="Times New Roman"/>
          <w:b/>
          <w:bCs/>
          <w:color w:val="000000"/>
          <w:sz w:val="40"/>
          <w:szCs w:val="40"/>
        </w:rPr>
      </w:pPr>
    </w:p>
    <w:p w14:paraId="25A6D746" w14:textId="77777777" w:rsidR="009C5578" w:rsidRDefault="009C5578" w:rsidP="00C13E1C">
      <w:pPr>
        <w:spacing w:after="0" w:line="240" w:lineRule="auto"/>
        <w:ind w:firstLine="709"/>
        <w:jc w:val="center"/>
        <w:rPr>
          <w:rFonts w:ascii="Times New Roman" w:hAnsi="Times New Roman" w:cs="Times New Roman"/>
          <w:b/>
          <w:bCs/>
          <w:color w:val="000000"/>
          <w:sz w:val="40"/>
          <w:szCs w:val="40"/>
        </w:rPr>
      </w:pPr>
    </w:p>
    <w:p w14:paraId="0A44CBA5" w14:textId="77777777" w:rsidR="009C5578" w:rsidRDefault="009C5578" w:rsidP="00C13E1C">
      <w:pPr>
        <w:spacing w:after="0" w:line="240" w:lineRule="auto"/>
        <w:ind w:firstLine="709"/>
        <w:jc w:val="center"/>
        <w:rPr>
          <w:rFonts w:ascii="Times New Roman" w:hAnsi="Times New Roman" w:cs="Times New Roman"/>
          <w:b/>
          <w:bCs/>
          <w:color w:val="000000"/>
          <w:sz w:val="40"/>
          <w:szCs w:val="40"/>
        </w:rPr>
      </w:pPr>
    </w:p>
    <w:p w14:paraId="563B85BB" w14:textId="77777777" w:rsidR="009C5578" w:rsidRDefault="009C5578" w:rsidP="00C13E1C">
      <w:pPr>
        <w:spacing w:after="0" w:line="240" w:lineRule="auto"/>
        <w:ind w:firstLine="709"/>
        <w:jc w:val="center"/>
        <w:rPr>
          <w:rFonts w:ascii="Times New Roman" w:hAnsi="Times New Roman" w:cs="Times New Roman"/>
          <w:b/>
          <w:bCs/>
          <w:color w:val="000000"/>
          <w:sz w:val="40"/>
          <w:szCs w:val="40"/>
        </w:rPr>
      </w:pPr>
    </w:p>
    <w:p w14:paraId="6B2C6C0C" w14:textId="77777777" w:rsidR="009C5578" w:rsidRDefault="009C5578" w:rsidP="00C13E1C">
      <w:pPr>
        <w:spacing w:after="0" w:line="240" w:lineRule="auto"/>
        <w:ind w:firstLine="709"/>
        <w:jc w:val="center"/>
        <w:rPr>
          <w:rFonts w:ascii="Times New Roman" w:hAnsi="Times New Roman" w:cs="Times New Roman"/>
          <w:b/>
          <w:bCs/>
          <w:color w:val="000000"/>
          <w:sz w:val="40"/>
          <w:szCs w:val="40"/>
        </w:rPr>
      </w:pPr>
    </w:p>
    <w:p w14:paraId="25ACA1FA" w14:textId="77777777" w:rsidR="009C5578" w:rsidRDefault="009C5578" w:rsidP="00C13E1C">
      <w:pPr>
        <w:spacing w:after="0" w:line="240" w:lineRule="auto"/>
        <w:ind w:firstLine="709"/>
        <w:jc w:val="center"/>
        <w:rPr>
          <w:rFonts w:ascii="Times New Roman" w:hAnsi="Times New Roman" w:cs="Times New Roman"/>
          <w:b/>
          <w:bCs/>
          <w:color w:val="000000"/>
          <w:sz w:val="40"/>
          <w:szCs w:val="40"/>
        </w:rPr>
      </w:pPr>
    </w:p>
    <w:p w14:paraId="190E1114" w14:textId="77777777" w:rsidR="009C5578" w:rsidRDefault="009C5578" w:rsidP="00C13E1C">
      <w:pPr>
        <w:spacing w:after="0" w:line="240" w:lineRule="auto"/>
        <w:ind w:firstLine="709"/>
        <w:jc w:val="center"/>
        <w:rPr>
          <w:rFonts w:ascii="Times New Roman" w:hAnsi="Times New Roman" w:cs="Times New Roman"/>
          <w:b/>
          <w:bCs/>
          <w:color w:val="000000"/>
          <w:sz w:val="40"/>
          <w:szCs w:val="40"/>
        </w:rPr>
      </w:pPr>
    </w:p>
    <w:p w14:paraId="065F19F8" w14:textId="77777777" w:rsidR="009C5578" w:rsidRDefault="009C5578" w:rsidP="00C13E1C">
      <w:pPr>
        <w:spacing w:after="0" w:line="240" w:lineRule="auto"/>
        <w:ind w:firstLine="709"/>
        <w:jc w:val="center"/>
        <w:rPr>
          <w:rFonts w:ascii="Times New Roman" w:hAnsi="Times New Roman" w:cs="Times New Roman"/>
          <w:b/>
          <w:bCs/>
          <w:color w:val="000000"/>
          <w:sz w:val="40"/>
          <w:szCs w:val="40"/>
        </w:rPr>
      </w:pPr>
    </w:p>
    <w:p w14:paraId="74837A5B" w14:textId="4BB1FDB6" w:rsidR="004923A8" w:rsidRPr="00934EC3" w:rsidRDefault="004923A8" w:rsidP="00C13E1C">
      <w:pPr>
        <w:spacing w:after="0" w:line="240" w:lineRule="auto"/>
        <w:ind w:firstLine="709"/>
        <w:jc w:val="center"/>
        <w:rPr>
          <w:rFonts w:ascii="Times New Roman" w:hAnsi="Times New Roman" w:cs="Times New Roman"/>
          <w:b/>
          <w:bCs/>
          <w:color w:val="000000"/>
          <w:sz w:val="40"/>
          <w:szCs w:val="40"/>
        </w:rPr>
      </w:pPr>
      <w:r w:rsidRPr="00934EC3">
        <w:rPr>
          <w:rFonts w:ascii="Times New Roman" w:hAnsi="Times New Roman" w:cs="Times New Roman"/>
          <w:b/>
          <w:bCs/>
          <w:color w:val="000000"/>
          <w:sz w:val="40"/>
          <w:szCs w:val="40"/>
        </w:rPr>
        <w:t>г. Мариуполь</w:t>
      </w:r>
    </w:p>
    <w:p w14:paraId="5D53BD08" w14:textId="6E8C6FAD" w:rsidR="008623F1" w:rsidRDefault="008623F1" w:rsidP="00C13E1C">
      <w:pPr>
        <w:spacing w:after="0" w:line="240" w:lineRule="auto"/>
        <w:ind w:firstLine="709"/>
      </w:pPr>
    </w:p>
    <w:p w14:paraId="1CA541C7" w14:textId="0AD92193" w:rsidR="004923A8" w:rsidRDefault="004923A8" w:rsidP="00C13E1C">
      <w:pPr>
        <w:spacing w:after="0" w:line="240" w:lineRule="auto"/>
        <w:ind w:firstLine="709"/>
      </w:pPr>
    </w:p>
    <w:p w14:paraId="46E9B34F" w14:textId="0E90AC4D" w:rsidR="004923A8" w:rsidRDefault="004923A8" w:rsidP="00C13E1C">
      <w:pPr>
        <w:spacing w:after="0" w:line="240" w:lineRule="auto"/>
        <w:ind w:firstLine="709"/>
      </w:pPr>
    </w:p>
    <w:p w14:paraId="059AACBC" w14:textId="1561A818" w:rsidR="003217FC" w:rsidRPr="009C5578" w:rsidRDefault="00C13E1C" w:rsidP="009C5578">
      <w:pPr>
        <w:spacing w:after="160" w:line="259" w:lineRule="auto"/>
      </w:pPr>
      <w:r>
        <w:br w:type="page"/>
      </w:r>
      <w:r w:rsidR="00945DF4" w:rsidRPr="00D44B88">
        <w:rPr>
          <w:rFonts w:ascii="Times New Roman" w:hAnsi="Times New Roman" w:cs="Times New Roman"/>
          <w:sz w:val="28"/>
          <w:szCs w:val="28"/>
        </w:rPr>
        <w:lastRenderedPageBreak/>
        <w:t>Сборник материалов</w:t>
      </w:r>
      <w:r w:rsidR="00AE0F00">
        <w:rPr>
          <w:rFonts w:ascii="Times New Roman" w:hAnsi="Times New Roman" w:cs="Times New Roman"/>
          <w:sz w:val="28"/>
          <w:szCs w:val="28"/>
        </w:rPr>
        <w:t xml:space="preserve"> </w:t>
      </w:r>
      <w:r w:rsidR="00AE0F00">
        <w:rPr>
          <w:rFonts w:ascii="Times New Roman" w:hAnsi="Times New Roman" w:cs="Times New Roman"/>
          <w:sz w:val="28"/>
          <w:szCs w:val="28"/>
          <w:lang w:val="en-US"/>
        </w:rPr>
        <w:t>I</w:t>
      </w:r>
      <w:r w:rsidR="00AE0F00" w:rsidRPr="00AE0F00">
        <w:rPr>
          <w:rFonts w:ascii="Times New Roman" w:hAnsi="Times New Roman" w:cs="Times New Roman"/>
          <w:sz w:val="28"/>
          <w:szCs w:val="28"/>
        </w:rPr>
        <w:t xml:space="preserve"> </w:t>
      </w:r>
      <w:r w:rsidR="00AE0F00">
        <w:rPr>
          <w:rFonts w:ascii="Times New Roman" w:hAnsi="Times New Roman" w:cs="Times New Roman"/>
          <w:sz w:val="28"/>
          <w:szCs w:val="28"/>
        </w:rPr>
        <w:t>Региональной очно-заочной научно-практической конференции «Иностранная филология: традиции, вызовы, перспективы»</w:t>
      </w:r>
      <w:r w:rsidR="00945DF4" w:rsidRPr="00D44B88">
        <w:rPr>
          <w:rFonts w:ascii="Times New Roman" w:hAnsi="Times New Roman" w:cs="Times New Roman"/>
          <w:sz w:val="28"/>
          <w:szCs w:val="28"/>
        </w:rPr>
        <w:t xml:space="preserve"> </w:t>
      </w:r>
      <w:r w:rsidR="00AE0F00">
        <w:rPr>
          <w:rFonts w:ascii="Times New Roman" w:hAnsi="Times New Roman" w:cs="Times New Roman"/>
          <w:sz w:val="28"/>
          <w:szCs w:val="28"/>
        </w:rPr>
        <w:br/>
        <w:t>23</w:t>
      </w:r>
      <w:r w:rsidR="00A10052" w:rsidRPr="00D44B88">
        <w:rPr>
          <w:rFonts w:ascii="Times New Roman" w:hAnsi="Times New Roman" w:cs="Times New Roman"/>
          <w:sz w:val="28"/>
          <w:szCs w:val="28"/>
        </w:rPr>
        <w:t xml:space="preserve"> </w:t>
      </w:r>
      <w:r w:rsidR="00AE0F00">
        <w:rPr>
          <w:rFonts w:ascii="Times New Roman" w:hAnsi="Times New Roman" w:cs="Times New Roman"/>
          <w:sz w:val="28"/>
          <w:szCs w:val="28"/>
        </w:rPr>
        <w:t>ноя</w:t>
      </w:r>
      <w:r w:rsidR="00A10052" w:rsidRPr="00D44B88">
        <w:rPr>
          <w:rFonts w:ascii="Times New Roman" w:hAnsi="Times New Roman" w:cs="Times New Roman"/>
          <w:sz w:val="28"/>
          <w:szCs w:val="28"/>
        </w:rPr>
        <w:t>бря</w:t>
      </w:r>
      <w:r w:rsidR="003217FC" w:rsidRPr="00D44B88">
        <w:rPr>
          <w:rFonts w:ascii="Times New Roman" w:hAnsi="Times New Roman" w:cs="Times New Roman"/>
          <w:bCs/>
          <w:sz w:val="28"/>
          <w:szCs w:val="28"/>
        </w:rPr>
        <w:t xml:space="preserve"> 2023 года Мариуполь /Под ред. Л.А. Сиволап. Мариуполь, 2023.</w:t>
      </w:r>
      <w:r w:rsidR="005E135D">
        <w:rPr>
          <w:rFonts w:ascii="Times New Roman" w:hAnsi="Times New Roman" w:cs="Times New Roman"/>
          <w:bCs/>
          <w:sz w:val="28"/>
          <w:szCs w:val="28"/>
        </w:rPr>
        <w:br/>
      </w:r>
      <w:r w:rsidR="00AE0F00">
        <w:rPr>
          <w:rFonts w:ascii="Times New Roman" w:hAnsi="Times New Roman" w:cs="Times New Roman"/>
          <w:bCs/>
          <w:sz w:val="28"/>
          <w:szCs w:val="28"/>
        </w:rPr>
        <w:t>68 с</w:t>
      </w:r>
      <w:r w:rsidR="003217FC" w:rsidRPr="00D44B88">
        <w:rPr>
          <w:rFonts w:ascii="Times New Roman" w:hAnsi="Times New Roman" w:cs="Times New Roman"/>
          <w:bCs/>
          <w:sz w:val="28"/>
          <w:szCs w:val="28"/>
        </w:rPr>
        <w:t>.</w:t>
      </w:r>
    </w:p>
    <w:p w14:paraId="19E15C13" w14:textId="77777777" w:rsidR="003217FC" w:rsidRPr="003217FC" w:rsidRDefault="003217FC" w:rsidP="003217FC">
      <w:pPr>
        <w:shd w:val="clear" w:color="auto" w:fill="FFFFFF"/>
        <w:spacing w:after="0" w:line="240" w:lineRule="auto"/>
        <w:jc w:val="both"/>
        <w:outlineLvl w:val="0"/>
        <w:rPr>
          <w:rFonts w:ascii="Cambria" w:eastAsia="Times New Roman" w:hAnsi="Cambria" w:cs="Arial"/>
          <w:b/>
          <w:bCs/>
          <w:color w:val="000000" w:themeColor="text1"/>
          <w:kern w:val="36"/>
          <w:sz w:val="32"/>
          <w:szCs w:val="32"/>
          <w:highlight w:val="yellow"/>
          <w:lang w:eastAsia="ru-RU"/>
        </w:rPr>
      </w:pPr>
    </w:p>
    <w:p w14:paraId="75960C15" w14:textId="77777777" w:rsidR="003217FC" w:rsidRPr="003217FC" w:rsidRDefault="003217FC" w:rsidP="003217FC">
      <w:pPr>
        <w:shd w:val="clear" w:color="auto" w:fill="FFFFFF"/>
        <w:spacing w:after="0" w:line="240" w:lineRule="auto"/>
        <w:jc w:val="both"/>
        <w:outlineLvl w:val="0"/>
        <w:rPr>
          <w:rFonts w:ascii="Cambria" w:eastAsia="Times New Roman" w:hAnsi="Cambria" w:cs="Arial"/>
          <w:b/>
          <w:bCs/>
          <w:color w:val="000000" w:themeColor="text1"/>
          <w:kern w:val="36"/>
          <w:sz w:val="32"/>
          <w:szCs w:val="32"/>
          <w:highlight w:val="yellow"/>
          <w:lang w:eastAsia="ru-RU"/>
        </w:rPr>
      </w:pPr>
    </w:p>
    <w:p w14:paraId="185A70E6" w14:textId="77777777" w:rsidR="003217FC" w:rsidRPr="00A10052" w:rsidRDefault="003217FC" w:rsidP="003217FC">
      <w:pPr>
        <w:shd w:val="clear" w:color="auto" w:fill="FFFFFF"/>
        <w:spacing w:after="0" w:line="240" w:lineRule="auto"/>
        <w:jc w:val="both"/>
        <w:outlineLvl w:val="0"/>
        <w:rPr>
          <w:rFonts w:ascii="Times New Roman" w:eastAsia="Times New Roman" w:hAnsi="Times New Roman" w:cs="Times New Roman"/>
          <w:b/>
          <w:bCs/>
          <w:color w:val="000000" w:themeColor="text1"/>
          <w:kern w:val="36"/>
          <w:sz w:val="28"/>
          <w:szCs w:val="28"/>
          <w:lang w:eastAsia="ru-RU"/>
        </w:rPr>
      </w:pPr>
      <w:r w:rsidRPr="00A10052">
        <w:rPr>
          <w:rFonts w:ascii="Times New Roman" w:eastAsia="Times New Roman" w:hAnsi="Times New Roman" w:cs="Times New Roman"/>
          <w:b/>
          <w:bCs/>
          <w:color w:val="000000" w:themeColor="text1"/>
          <w:kern w:val="36"/>
          <w:sz w:val="28"/>
          <w:szCs w:val="28"/>
          <w:lang w:eastAsia="ru-RU"/>
        </w:rPr>
        <w:t>Редакционная коллегия сборника:</w:t>
      </w:r>
    </w:p>
    <w:p w14:paraId="60A9F75A" w14:textId="77777777" w:rsidR="003217FC" w:rsidRPr="003217FC" w:rsidRDefault="003217FC" w:rsidP="003217FC">
      <w:pPr>
        <w:shd w:val="clear" w:color="auto" w:fill="FFFFFF"/>
        <w:spacing w:after="0" w:line="240" w:lineRule="auto"/>
        <w:jc w:val="both"/>
        <w:outlineLvl w:val="0"/>
        <w:rPr>
          <w:rFonts w:ascii="Cambria" w:eastAsia="Times New Roman" w:hAnsi="Cambria" w:cs="Arial"/>
          <w:b/>
          <w:bCs/>
          <w:color w:val="000000" w:themeColor="text1"/>
          <w:kern w:val="36"/>
          <w:sz w:val="32"/>
          <w:szCs w:val="32"/>
          <w:lang w:eastAsia="ru-RU"/>
        </w:rPr>
      </w:pPr>
    </w:p>
    <w:p w14:paraId="738322B1" w14:textId="7223F357" w:rsidR="003217FC" w:rsidRPr="00D44B88" w:rsidRDefault="003217FC" w:rsidP="003217FC">
      <w:pPr>
        <w:shd w:val="clear" w:color="auto" w:fill="FFFFFF"/>
        <w:spacing w:after="0" w:line="240" w:lineRule="auto"/>
        <w:jc w:val="both"/>
        <w:outlineLvl w:val="0"/>
        <w:rPr>
          <w:rFonts w:ascii="Times New Roman" w:eastAsia="Times New Roman" w:hAnsi="Times New Roman" w:cs="Times New Roman"/>
          <w:color w:val="000000" w:themeColor="text1"/>
          <w:kern w:val="36"/>
          <w:sz w:val="28"/>
          <w:szCs w:val="28"/>
          <w:lang w:eastAsia="ru-RU"/>
        </w:rPr>
      </w:pPr>
      <w:r w:rsidRPr="00D44B88">
        <w:rPr>
          <w:rFonts w:ascii="Times New Roman" w:eastAsia="Times New Roman" w:hAnsi="Times New Roman" w:cs="Times New Roman"/>
          <w:color w:val="000000" w:themeColor="text1"/>
          <w:kern w:val="36"/>
          <w:sz w:val="28"/>
          <w:szCs w:val="28"/>
          <w:lang w:eastAsia="ru-RU"/>
        </w:rPr>
        <w:t xml:space="preserve">Сиволап Л.А., </w:t>
      </w:r>
      <w:proofErr w:type="spellStart"/>
      <w:r w:rsidRPr="00D44B88">
        <w:rPr>
          <w:rFonts w:ascii="Times New Roman" w:eastAsia="Times New Roman" w:hAnsi="Times New Roman" w:cs="Times New Roman"/>
          <w:i/>
          <w:color w:val="000000" w:themeColor="text1"/>
          <w:kern w:val="36"/>
          <w:sz w:val="28"/>
          <w:szCs w:val="28"/>
          <w:lang w:eastAsia="ru-RU"/>
        </w:rPr>
        <w:t>и.о</w:t>
      </w:r>
      <w:proofErr w:type="spellEnd"/>
      <w:r w:rsidRPr="00D44B88">
        <w:rPr>
          <w:rFonts w:ascii="Times New Roman" w:eastAsia="Times New Roman" w:hAnsi="Times New Roman" w:cs="Times New Roman"/>
          <w:i/>
          <w:color w:val="000000" w:themeColor="text1"/>
          <w:kern w:val="36"/>
          <w:sz w:val="28"/>
          <w:szCs w:val="28"/>
          <w:lang w:eastAsia="ru-RU"/>
        </w:rPr>
        <w:t>. ректора МГУ</w:t>
      </w:r>
      <w:r w:rsidR="00D44B88">
        <w:rPr>
          <w:rFonts w:ascii="Times New Roman" w:eastAsia="Times New Roman" w:hAnsi="Times New Roman" w:cs="Times New Roman"/>
          <w:i/>
          <w:color w:val="000000" w:themeColor="text1"/>
          <w:kern w:val="36"/>
          <w:sz w:val="28"/>
          <w:szCs w:val="28"/>
          <w:lang w:eastAsia="ru-RU"/>
        </w:rPr>
        <w:t xml:space="preserve"> имени А.И. Куинджи</w:t>
      </w:r>
      <w:r w:rsidRPr="00D44B88">
        <w:rPr>
          <w:rFonts w:ascii="Times New Roman" w:eastAsia="Times New Roman" w:hAnsi="Times New Roman" w:cs="Times New Roman"/>
          <w:i/>
          <w:color w:val="000000" w:themeColor="text1"/>
          <w:kern w:val="36"/>
          <w:sz w:val="28"/>
          <w:szCs w:val="28"/>
          <w:lang w:eastAsia="ru-RU"/>
        </w:rPr>
        <w:t>, д.э.н., профессор</w:t>
      </w:r>
      <w:r w:rsidRPr="00D44B88">
        <w:rPr>
          <w:rFonts w:ascii="Times New Roman" w:eastAsia="Times New Roman" w:hAnsi="Times New Roman" w:cs="Times New Roman"/>
          <w:color w:val="000000" w:themeColor="text1"/>
          <w:kern w:val="36"/>
          <w:sz w:val="28"/>
          <w:szCs w:val="28"/>
          <w:lang w:eastAsia="ru-RU"/>
        </w:rPr>
        <w:t xml:space="preserve">, Адамов Д.В., </w:t>
      </w:r>
      <w:r w:rsidRPr="00D44B88">
        <w:rPr>
          <w:rFonts w:ascii="Times New Roman" w:eastAsia="Times New Roman" w:hAnsi="Times New Roman" w:cs="Times New Roman"/>
          <w:i/>
          <w:color w:val="000000" w:themeColor="text1"/>
          <w:kern w:val="36"/>
          <w:sz w:val="28"/>
          <w:szCs w:val="28"/>
          <w:lang w:eastAsia="ru-RU"/>
        </w:rPr>
        <w:t>первый проректор МГУ</w:t>
      </w:r>
      <w:r w:rsidR="00D44B88">
        <w:rPr>
          <w:rFonts w:ascii="Times New Roman" w:eastAsia="Times New Roman" w:hAnsi="Times New Roman" w:cs="Times New Roman"/>
          <w:i/>
          <w:color w:val="000000" w:themeColor="text1"/>
          <w:kern w:val="36"/>
          <w:sz w:val="28"/>
          <w:szCs w:val="28"/>
          <w:lang w:eastAsia="ru-RU"/>
        </w:rPr>
        <w:t xml:space="preserve"> имени А.И. Куинджи</w:t>
      </w:r>
      <w:r w:rsidR="00D44B88" w:rsidRPr="00D44B88">
        <w:rPr>
          <w:rFonts w:ascii="Times New Roman" w:eastAsia="Times New Roman" w:hAnsi="Times New Roman" w:cs="Times New Roman"/>
          <w:i/>
          <w:color w:val="000000" w:themeColor="text1"/>
          <w:kern w:val="36"/>
          <w:sz w:val="28"/>
          <w:szCs w:val="28"/>
          <w:lang w:eastAsia="ru-RU"/>
        </w:rPr>
        <w:t>,</w:t>
      </w:r>
      <w:r w:rsidRPr="00D44B88">
        <w:rPr>
          <w:rFonts w:ascii="Times New Roman" w:eastAsia="Times New Roman" w:hAnsi="Times New Roman" w:cs="Times New Roman"/>
          <w:color w:val="000000" w:themeColor="text1"/>
          <w:kern w:val="36"/>
          <w:sz w:val="28"/>
          <w:szCs w:val="28"/>
          <w:lang w:eastAsia="ru-RU"/>
        </w:rPr>
        <w:t xml:space="preserve">, </w:t>
      </w:r>
      <w:r w:rsidRPr="00D44B88">
        <w:rPr>
          <w:rFonts w:ascii="Times New Roman" w:eastAsia="Times New Roman" w:hAnsi="Times New Roman" w:cs="Times New Roman"/>
          <w:i/>
          <w:color w:val="000000" w:themeColor="text1"/>
          <w:kern w:val="36"/>
          <w:sz w:val="28"/>
          <w:szCs w:val="28"/>
          <w:lang w:eastAsia="ru-RU"/>
        </w:rPr>
        <w:t>к. гос. упр.,</w:t>
      </w:r>
      <w:r w:rsidRPr="00D44B88">
        <w:rPr>
          <w:rFonts w:ascii="Times New Roman" w:eastAsia="Times New Roman" w:hAnsi="Times New Roman" w:cs="Times New Roman"/>
          <w:color w:val="000000" w:themeColor="text1"/>
          <w:kern w:val="36"/>
          <w:sz w:val="28"/>
          <w:szCs w:val="28"/>
          <w:lang w:eastAsia="ru-RU"/>
        </w:rPr>
        <w:t xml:space="preserve">  </w:t>
      </w:r>
      <w:proofErr w:type="spellStart"/>
      <w:r w:rsidRPr="00D44B88">
        <w:rPr>
          <w:rFonts w:ascii="Times New Roman" w:eastAsia="Times New Roman" w:hAnsi="Times New Roman" w:cs="Times New Roman"/>
          <w:color w:val="000000" w:themeColor="text1"/>
          <w:kern w:val="36"/>
          <w:sz w:val="28"/>
          <w:szCs w:val="28"/>
          <w:lang w:eastAsia="ru-RU"/>
        </w:rPr>
        <w:t>Сивак</w:t>
      </w:r>
      <w:proofErr w:type="spellEnd"/>
      <w:r w:rsidR="00D44B88">
        <w:rPr>
          <w:rFonts w:ascii="Times New Roman" w:eastAsia="Times New Roman" w:hAnsi="Times New Roman" w:cs="Times New Roman"/>
          <w:color w:val="000000" w:themeColor="text1"/>
          <w:kern w:val="36"/>
          <w:sz w:val="28"/>
          <w:szCs w:val="28"/>
          <w:lang w:eastAsia="ru-RU"/>
        </w:rPr>
        <w:t> </w:t>
      </w:r>
      <w:r w:rsidRPr="00D44B88">
        <w:rPr>
          <w:rFonts w:ascii="Times New Roman" w:eastAsia="Times New Roman" w:hAnsi="Times New Roman" w:cs="Times New Roman"/>
          <w:color w:val="000000" w:themeColor="text1"/>
          <w:kern w:val="36"/>
          <w:sz w:val="28"/>
          <w:szCs w:val="28"/>
          <w:lang w:eastAsia="ru-RU"/>
        </w:rPr>
        <w:t xml:space="preserve">О.А., </w:t>
      </w:r>
      <w:r w:rsidRPr="00D44B88">
        <w:rPr>
          <w:rFonts w:ascii="Times New Roman" w:eastAsia="Times New Roman" w:hAnsi="Times New Roman" w:cs="Times New Roman"/>
          <w:i/>
          <w:color w:val="000000" w:themeColor="text1"/>
          <w:kern w:val="36"/>
          <w:sz w:val="28"/>
          <w:szCs w:val="28"/>
          <w:lang w:eastAsia="ru-RU"/>
        </w:rPr>
        <w:t>декан факультета гуманитарных и социальных наук МГУ</w:t>
      </w:r>
      <w:r w:rsidR="00D44B88">
        <w:rPr>
          <w:rFonts w:ascii="Times New Roman" w:eastAsia="Times New Roman" w:hAnsi="Times New Roman" w:cs="Times New Roman"/>
          <w:i/>
          <w:color w:val="000000" w:themeColor="text1"/>
          <w:kern w:val="36"/>
          <w:sz w:val="28"/>
          <w:szCs w:val="28"/>
          <w:lang w:eastAsia="ru-RU"/>
        </w:rPr>
        <w:t xml:space="preserve"> имени А.И. Куинджи</w:t>
      </w:r>
      <w:r w:rsidRPr="00D44B88">
        <w:rPr>
          <w:rFonts w:ascii="Times New Roman" w:eastAsia="Times New Roman" w:hAnsi="Times New Roman" w:cs="Times New Roman"/>
          <w:color w:val="000000" w:themeColor="text1"/>
          <w:kern w:val="36"/>
          <w:sz w:val="28"/>
          <w:szCs w:val="28"/>
          <w:lang w:eastAsia="ru-RU"/>
        </w:rPr>
        <w:t xml:space="preserve">, </w:t>
      </w:r>
      <w:r w:rsidRPr="00D44B88">
        <w:rPr>
          <w:rFonts w:ascii="Times New Roman" w:eastAsia="Times New Roman" w:hAnsi="Times New Roman" w:cs="Times New Roman"/>
          <w:i/>
          <w:color w:val="000000" w:themeColor="text1"/>
          <w:kern w:val="36"/>
          <w:sz w:val="28"/>
          <w:szCs w:val="28"/>
          <w:lang w:eastAsia="ru-RU"/>
        </w:rPr>
        <w:t>к.</w:t>
      </w:r>
      <w:r w:rsidR="00D44B88">
        <w:rPr>
          <w:rFonts w:ascii="Times New Roman" w:eastAsia="Times New Roman" w:hAnsi="Times New Roman" w:cs="Times New Roman"/>
          <w:i/>
          <w:color w:val="000000" w:themeColor="text1"/>
          <w:kern w:val="36"/>
          <w:sz w:val="28"/>
          <w:szCs w:val="28"/>
          <w:lang w:eastAsia="ru-RU"/>
        </w:rPr>
        <w:t> </w:t>
      </w:r>
      <w:r w:rsidRPr="00D44B88">
        <w:rPr>
          <w:rFonts w:ascii="Times New Roman" w:eastAsia="Times New Roman" w:hAnsi="Times New Roman" w:cs="Times New Roman"/>
          <w:i/>
          <w:color w:val="000000" w:themeColor="text1"/>
          <w:kern w:val="36"/>
          <w:sz w:val="28"/>
          <w:szCs w:val="28"/>
          <w:lang w:eastAsia="ru-RU"/>
        </w:rPr>
        <w:t>пед.</w:t>
      </w:r>
      <w:r w:rsidR="00D44B88">
        <w:rPr>
          <w:rFonts w:ascii="Times New Roman" w:eastAsia="Times New Roman" w:hAnsi="Times New Roman" w:cs="Times New Roman"/>
          <w:i/>
          <w:color w:val="000000" w:themeColor="text1"/>
          <w:kern w:val="36"/>
          <w:sz w:val="28"/>
          <w:szCs w:val="28"/>
          <w:lang w:eastAsia="ru-RU"/>
        </w:rPr>
        <w:t> </w:t>
      </w:r>
      <w:r w:rsidRPr="00D44B88">
        <w:rPr>
          <w:rFonts w:ascii="Times New Roman" w:eastAsia="Times New Roman" w:hAnsi="Times New Roman" w:cs="Times New Roman"/>
          <w:i/>
          <w:color w:val="000000" w:themeColor="text1"/>
          <w:kern w:val="36"/>
          <w:sz w:val="28"/>
          <w:szCs w:val="28"/>
          <w:lang w:eastAsia="ru-RU"/>
        </w:rPr>
        <w:t>н., доцент</w:t>
      </w:r>
      <w:r w:rsidRPr="00D44B88">
        <w:rPr>
          <w:rFonts w:ascii="Times New Roman" w:eastAsia="Times New Roman" w:hAnsi="Times New Roman" w:cs="Times New Roman"/>
          <w:color w:val="000000" w:themeColor="text1"/>
          <w:kern w:val="36"/>
          <w:sz w:val="28"/>
          <w:szCs w:val="28"/>
          <w:lang w:eastAsia="ru-RU"/>
        </w:rPr>
        <w:t xml:space="preserve">, </w:t>
      </w:r>
      <w:r w:rsidR="00165507">
        <w:rPr>
          <w:rFonts w:ascii="Times New Roman" w:eastAsia="Times New Roman" w:hAnsi="Times New Roman" w:cs="Times New Roman"/>
          <w:color w:val="000000" w:themeColor="text1"/>
          <w:kern w:val="36"/>
          <w:sz w:val="28"/>
          <w:szCs w:val="28"/>
          <w:lang w:eastAsia="ru-RU"/>
        </w:rPr>
        <w:t>Федорова Ю.Г</w:t>
      </w:r>
      <w:r w:rsidRPr="00D44B88">
        <w:rPr>
          <w:rFonts w:ascii="Times New Roman" w:eastAsia="Times New Roman" w:hAnsi="Times New Roman" w:cs="Times New Roman"/>
          <w:color w:val="000000" w:themeColor="text1"/>
          <w:kern w:val="36"/>
          <w:sz w:val="28"/>
          <w:szCs w:val="28"/>
          <w:lang w:eastAsia="ru-RU"/>
        </w:rPr>
        <w:t>.,</w:t>
      </w:r>
      <w:r w:rsidRPr="00D44B88">
        <w:rPr>
          <w:rFonts w:ascii="Times New Roman" w:eastAsia="Times New Roman" w:hAnsi="Times New Roman" w:cs="Times New Roman"/>
          <w:i/>
          <w:color w:val="000000" w:themeColor="text1"/>
          <w:kern w:val="36"/>
          <w:sz w:val="28"/>
          <w:szCs w:val="28"/>
          <w:lang w:eastAsia="ru-RU"/>
        </w:rPr>
        <w:t xml:space="preserve"> </w:t>
      </w:r>
      <w:r w:rsidR="00165507">
        <w:rPr>
          <w:rFonts w:ascii="Times New Roman" w:eastAsia="Times New Roman" w:hAnsi="Times New Roman" w:cs="Times New Roman"/>
          <w:i/>
          <w:color w:val="000000" w:themeColor="text1"/>
          <w:kern w:val="36"/>
          <w:sz w:val="28"/>
          <w:szCs w:val="28"/>
          <w:lang w:eastAsia="ru-RU"/>
        </w:rPr>
        <w:t>к. филол. н., доцент, заведующая кафедрой иностранных языков и межкультурной коммуникации</w:t>
      </w:r>
      <w:r w:rsidRPr="00D44B88">
        <w:rPr>
          <w:rFonts w:ascii="Times New Roman" w:eastAsia="Times New Roman" w:hAnsi="Times New Roman" w:cs="Times New Roman"/>
          <w:i/>
          <w:color w:val="000000" w:themeColor="text1"/>
          <w:kern w:val="36"/>
          <w:sz w:val="28"/>
          <w:szCs w:val="28"/>
          <w:lang w:eastAsia="ru-RU"/>
        </w:rPr>
        <w:t xml:space="preserve"> МГУ</w:t>
      </w:r>
      <w:r w:rsidR="00D44B88">
        <w:rPr>
          <w:rFonts w:ascii="Times New Roman" w:eastAsia="Times New Roman" w:hAnsi="Times New Roman" w:cs="Times New Roman"/>
          <w:i/>
          <w:color w:val="000000" w:themeColor="text1"/>
          <w:kern w:val="36"/>
          <w:sz w:val="28"/>
          <w:szCs w:val="28"/>
          <w:lang w:eastAsia="ru-RU"/>
        </w:rPr>
        <w:t xml:space="preserve"> имени А.И. Куинджи</w:t>
      </w:r>
      <w:r w:rsidRPr="00D44B88">
        <w:rPr>
          <w:rFonts w:ascii="Times New Roman" w:eastAsia="Times New Roman" w:hAnsi="Times New Roman" w:cs="Times New Roman"/>
          <w:i/>
          <w:color w:val="000000" w:themeColor="text1"/>
          <w:kern w:val="36"/>
          <w:sz w:val="28"/>
          <w:szCs w:val="28"/>
          <w:lang w:eastAsia="ru-RU"/>
        </w:rPr>
        <w:t xml:space="preserve">, </w:t>
      </w:r>
      <w:r w:rsidRPr="00D44B88">
        <w:rPr>
          <w:rFonts w:ascii="Times New Roman" w:eastAsia="Times New Roman" w:hAnsi="Times New Roman" w:cs="Times New Roman"/>
          <w:color w:val="000000" w:themeColor="text1"/>
          <w:kern w:val="36"/>
          <w:sz w:val="28"/>
          <w:szCs w:val="28"/>
          <w:lang w:eastAsia="ru-RU"/>
        </w:rPr>
        <w:t>Пасечник</w:t>
      </w:r>
      <w:r w:rsidR="00D44B88">
        <w:rPr>
          <w:rFonts w:ascii="Times New Roman" w:eastAsia="Times New Roman" w:hAnsi="Times New Roman" w:cs="Times New Roman"/>
          <w:color w:val="000000" w:themeColor="text1"/>
          <w:kern w:val="36"/>
          <w:sz w:val="28"/>
          <w:szCs w:val="28"/>
          <w:lang w:eastAsia="ru-RU"/>
        </w:rPr>
        <w:t> </w:t>
      </w:r>
      <w:r w:rsidRPr="00D44B88">
        <w:rPr>
          <w:rFonts w:ascii="Times New Roman" w:eastAsia="Times New Roman" w:hAnsi="Times New Roman" w:cs="Times New Roman"/>
          <w:color w:val="000000" w:themeColor="text1"/>
          <w:kern w:val="36"/>
          <w:sz w:val="28"/>
          <w:szCs w:val="28"/>
          <w:lang w:eastAsia="ru-RU"/>
        </w:rPr>
        <w:t xml:space="preserve">Д.А., </w:t>
      </w:r>
      <w:r w:rsidRPr="00D44B88">
        <w:rPr>
          <w:rFonts w:ascii="Times New Roman" w:eastAsia="Times New Roman" w:hAnsi="Times New Roman" w:cs="Times New Roman"/>
          <w:i/>
          <w:color w:val="000000" w:themeColor="text1"/>
          <w:kern w:val="36"/>
          <w:sz w:val="28"/>
          <w:szCs w:val="28"/>
          <w:lang w:eastAsia="ru-RU"/>
        </w:rPr>
        <w:t>заместитель декана по учебной и научной работе факультета гуманитарных и социальных наук МГУ</w:t>
      </w:r>
      <w:r w:rsidR="00D44B88">
        <w:rPr>
          <w:rFonts w:ascii="Times New Roman" w:eastAsia="Times New Roman" w:hAnsi="Times New Roman" w:cs="Times New Roman"/>
          <w:i/>
          <w:color w:val="000000" w:themeColor="text1"/>
          <w:kern w:val="36"/>
          <w:sz w:val="28"/>
          <w:szCs w:val="28"/>
          <w:lang w:eastAsia="ru-RU"/>
        </w:rPr>
        <w:t xml:space="preserve"> имени А.И. Куинджи</w:t>
      </w:r>
      <w:r w:rsidRPr="00D44B88">
        <w:rPr>
          <w:rFonts w:ascii="Times New Roman" w:eastAsia="Times New Roman" w:hAnsi="Times New Roman" w:cs="Times New Roman"/>
          <w:i/>
          <w:color w:val="000000" w:themeColor="text1"/>
          <w:kern w:val="36"/>
          <w:sz w:val="28"/>
          <w:szCs w:val="28"/>
          <w:lang w:eastAsia="ru-RU"/>
        </w:rPr>
        <w:t xml:space="preserve">, </w:t>
      </w:r>
      <w:r w:rsidRPr="00D44B88">
        <w:rPr>
          <w:rFonts w:ascii="Times New Roman" w:eastAsia="Times New Roman" w:hAnsi="Times New Roman" w:cs="Times New Roman"/>
          <w:color w:val="000000" w:themeColor="text1"/>
          <w:kern w:val="36"/>
          <w:sz w:val="28"/>
          <w:szCs w:val="28"/>
          <w:lang w:eastAsia="ru-RU"/>
        </w:rPr>
        <w:t xml:space="preserve">Проценко Е.В., </w:t>
      </w:r>
      <w:r w:rsidRPr="00D44B88">
        <w:rPr>
          <w:rFonts w:ascii="Times New Roman" w:eastAsia="Times New Roman" w:hAnsi="Times New Roman" w:cs="Times New Roman"/>
          <w:i/>
          <w:color w:val="000000" w:themeColor="text1"/>
          <w:kern w:val="36"/>
          <w:sz w:val="28"/>
          <w:szCs w:val="28"/>
          <w:lang w:eastAsia="ru-RU"/>
        </w:rPr>
        <w:t>заместитель декана по воспитательной работе факультета гуманитарных и социальных наук МГУ</w:t>
      </w:r>
      <w:r w:rsidR="00D44B88">
        <w:rPr>
          <w:rFonts w:ascii="Times New Roman" w:eastAsia="Times New Roman" w:hAnsi="Times New Roman" w:cs="Times New Roman"/>
          <w:i/>
          <w:color w:val="000000" w:themeColor="text1"/>
          <w:kern w:val="36"/>
          <w:sz w:val="28"/>
          <w:szCs w:val="28"/>
          <w:lang w:eastAsia="ru-RU"/>
        </w:rPr>
        <w:t xml:space="preserve"> имени А.И. Куинджи.</w:t>
      </w:r>
      <w:r w:rsidRPr="00D44B88">
        <w:rPr>
          <w:rFonts w:ascii="Times New Roman" w:eastAsia="Times New Roman" w:hAnsi="Times New Roman" w:cs="Times New Roman"/>
          <w:i/>
          <w:color w:val="000000" w:themeColor="text1"/>
          <w:kern w:val="36"/>
          <w:sz w:val="28"/>
          <w:szCs w:val="28"/>
          <w:lang w:eastAsia="ru-RU"/>
        </w:rPr>
        <w:t xml:space="preserve"> </w:t>
      </w:r>
    </w:p>
    <w:p w14:paraId="08D6C8D4" w14:textId="77777777" w:rsidR="003217FC" w:rsidRPr="00BE773B" w:rsidRDefault="003217FC" w:rsidP="003217FC">
      <w:pPr>
        <w:autoSpaceDE w:val="0"/>
        <w:autoSpaceDN w:val="0"/>
        <w:adjustRightInd w:val="0"/>
        <w:spacing w:after="0" w:line="360" w:lineRule="auto"/>
        <w:jc w:val="both"/>
        <w:rPr>
          <w:rFonts w:ascii="Times New Roman" w:eastAsia="Calibri" w:hAnsi="Times New Roman" w:cs="Times New Roman"/>
          <w:b/>
          <w:caps/>
          <w:color w:val="000000"/>
          <w:sz w:val="32"/>
          <w:szCs w:val="32"/>
        </w:rPr>
      </w:pPr>
    </w:p>
    <w:p w14:paraId="32E32F7A" w14:textId="77777777" w:rsidR="003217FC" w:rsidRPr="00BE773B" w:rsidRDefault="003217FC" w:rsidP="003217FC">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p w14:paraId="50A13994" w14:textId="77777777" w:rsidR="003217FC" w:rsidRPr="00BE773B" w:rsidRDefault="003217FC" w:rsidP="003217FC">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p w14:paraId="5090C1BE" w14:textId="12E4FE2C" w:rsidR="003217FC" w:rsidRPr="00967A89" w:rsidRDefault="003217FC" w:rsidP="003217FC">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p>
    <w:p w14:paraId="5C658704" w14:textId="77777777" w:rsidR="003217FC" w:rsidRPr="00967A89" w:rsidRDefault="003217FC" w:rsidP="003217FC">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p>
    <w:p w14:paraId="3DF97AFF" w14:textId="77777777" w:rsidR="003217FC" w:rsidRPr="00967A89" w:rsidRDefault="003217FC" w:rsidP="003217FC">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p>
    <w:p w14:paraId="26F05A9C" w14:textId="79CF7A9A" w:rsidR="003217FC" w:rsidRPr="00967A89" w:rsidRDefault="003217FC" w:rsidP="00967A89">
      <w:pPr>
        <w:autoSpaceDE w:val="0"/>
        <w:autoSpaceDN w:val="0"/>
        <w:adjustRightInd w:val="0"/>
        <w:spacing w:after="0" w:line="360" w:lineRule="auto"/>
        <w:jc w:val="both"/>
        <w:rPr>
          <w:rFonts w:ascii="Times New Roman" w:eastAsia="Calibri" w:hAnsi="Times New Roman" w:cs="Times New Roman"/>
          <w:color w:val="000000"/>
          <w:sz w:val="28"/>
          <w:szCs w:val="28"/>
        </w:rPr>
      </w:pPr>
      <w:r w:rsidRPr="00967A89">
        <w:rPr>
          <w:rFonts w:ascii="Times New Roman" w:eastAsia="Calibri" w:hAnsi="Times New Roman" w:cs="Times New Roman"/>
          <w:color w:val="000000"/>
          <w:sz w:val="28"/>
          <w:szCs w:val="28"/>
        </w:rPr>
        <w:t xml:space="preserve">Рекомендовано к печати ученым советом факультета гуманитарных и социальных наук </w:t>
      </w:r>
    </w:p>
    <w:p w14:paraId="6DD0E192" w14:textId="4CCF4CD6" w:rsidR="003217FC" w:rsidRPr="00967A89" w:rsidRDefault="003217FC" w:rsidP="00967A89">
      <w:pPr>
        <w:autoSpaceDE w:val="0"/>
        <w:autoSpaceDN w:val="0"/>
        <w:adjustRightInd w:val="0"/>
        <w:spacing w:after="0" w:line="360" w:lineRule="auto"/>
        <w:jc w:val="both"/>
        <w:rPr>
          <w:rFonts w:ascii="Times New Roman" w:eastAsia="Calibri" w:hAnsi="Times New Roman" w:cs="Times New Roman"/>
          <w:color w:val="000000"/>
          <w:sz w:val="28"/>
          <w:szCs w:val="28"/>
        </w:rPr>
      </w:pPr>
      <w:r w:rsidRPr="00967A89">
        <w:rPr>
          <w:rFonts w:ascii="Times New Roman" w:eastAsia="Calibri" w:hAnsi="Times New Roman" w:cs="Times New Roman"/>
          <w:color w:val="000000"/>
          <w:sz w:val="28"/>
          <w:szCs w:val="28"/>
        </w:rPr>
        <w:t xml:space="preserve">протокол </w:t>
      </w:r>
      <w:r w:rsidRPr="0019339E">
        <w:rPr>
          <w:rFonts w:ascii="Times New Roman" w:eastAsia="Calibri" w:hAnsi="Times New Roman" w:cs="Times New Roman"/>
          <w:color w:val="000000"/>
          <w:sz w:val="28"/>
          <w:szCs w:val="28"/>
          <w:u w:val="single"/>
        </w:rPr>
        <w:t>№</w:t>
      </w:r>
      <w:r w:rsidR="0019339E" w:rsidRPr="0019339E">
        <w:rPr>
          <w:rFonts w:ascii="Times New Roman" w:eastAsia="Calibri" w:hAnsi="Times New Roman" w:cs="Times New Roman"/>
          <w:color w:val="000000"/>
          <w:sz w:val="28"/>
          <w:szCs w:val="28"/>
          <w:u w:val="single"/>
        </w:rPr>
        <w:t xml:space="preserve"> 4</w:t>
      </w:r>
      <w:r w:rsidR="0019339E">
        <w:rPr>
          <w:rFonts w:ascii="Times New Roman" w:eastAsia="Calibri" w:hAnsi="Times New Roman" w:cs="Times New Roman"/>
          <w:color w:val="000000"/>
          <w:sz w:val="28"/>
          <w:szCs w:val="28"/>
        </w:rPr>
        <w:t xml:space="preserve"> </w:t>
      </w:r>
      <w:r w:rsidRPr="00967A89">
        <w:rPr>
          <w:rFonts w:ascii="Times New Roman" w:eastAsia="Calibri" w:hAnsi="Times New Roman" w:cs="Times New Roman"/>
          <w:color w:val="000000"/>
          <w:sz w:val="28"/>
          <w:szCs w:val="28"/>
        </w:rPr>
        <w:t xml:space="preserve">от </w:t>
      </w:r>
      <w:r w:rsidR="00EF6D41" w:rsidRPr="00EF6D41">
        <w:rPr>
          <w:rFonts w:ascii="Times New Roman" w:eastAsia="Calibri" w:hAnsi="Times New Roman" w:cs="Times New Roman"/>
          <w:color w:val="000000"/>
          <w:sz w:val="28"/>
          <w:szCs w:val="28"/>
          <w:u w:val="single"/>
        </w:rPr>
        <w:t>20</w:t>
      </w:r>
      <w:r w:rsidRPr="00EF6D41">
        <w:rPr>
          <w:rFonts w:ascii="Times New Roman" w:eastAsia="Calibri" w:hAnsi="Times New Roman" w:cs="Times New Roman"/>
          <w:color w:val="000000"/>
          <w:sz w:val="28"/>
          <w:szCs w:val="28"/>
          <w:u w:val="single"/>
        </w:rPr>
        <w:t xml:space="preserve"> </w:t>
      </w:r>
      <w:r w:rsidR="00EF6D41" w:rsidRPr="00EF6D41">
        <w:rPr>
          <w:rFonts w:ascii="Times New Roman" w:eastAsia="Calibri" w:hAnsi="Times New Roman" w:cs="Times New Roman"/>
          <w:color w:val="000000"/>
          <w:sz w:val="28"/>
          <w:szCs w:val="28"/>
          <w:u w:val="single"/>
        </w:rPr>
        <w:t>дека</w:t>
      </w:r>
      <w:r w:rsidRPr="00EF6D41">
        <w:rPr>
          <w:rFonts w:ascii="Times New Roman" w:eastAsia="Calibri" w:hAnsi="Times New Roman" w:cs="Times New Roman"/>
          <w:color w:val="000000"/>
          <w:sz w:val="28"/>
          <w:szCs w:val="28"/>
          <w:u w:val="single"/>
        </w:rPr>
        <w:t>бря 2023 г.</w:t>
      </w:r>
    </w:p>
    <w:p w14:paraId="016A8226" w14:textId="77777777" w:rsidR="003217FC" w:rsidRPr="00967A89" w:rsidRDefault="003217FC" w:rsidP="003217FC">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p>
    <w:p w14:paraId="6E0F92B1" w14:textId="77777777" w:rsidR="003217FC" w:rsidRPr="00967A89" w:rsidRDefault="003217FC" w:rsidP="003217FC">
      <w:pPr>
        <w:autoSpaceDE w:val="0"/>
        <w:autoSpaceDN w:val="0"/>
        <w:adjustRightInd w:val="0"/>
        <w:spacing w:after="0" w:line="360" w:lineRule="auto"/>
        <w:jc w:val="both"/>
        <w:rPr>
          <w:rFonts w:ascii="Cambria" w:eastAsia="Calibri" w:hAnsi="Cambria" w:cs="Times New Roman"/>
          <w:b/>
          <w:caps/>
          <w:color w:val="000000"/>
          <w:sz w:val="28"/>
          <w:szCs w:val="28"/>
        </w:rPr>
      </w:pPr>
    </w:p>
    <w:p w14:paraId="667B748E" w14:textId="77777777" w:rsidR="003217FC" w:rsidRPr="00967A89" w:rsidRDefault="003217FC" w:rsidP="003217FC">
      <w:pPr>
        <w:autoSpaceDE w:val="0"/>
        <w:autoSpaceDN w:val="0"/>
        <w:adjustRightInd w:val="0"/>
        <w:spacing w:after="0" w:line="360" w:lineRule="auto"/>
        <w:ind w:firstLine="709"/>
        <w:jc w:val="both"/>
        <w:rPr>
          <w:rFonts w:ascii="Cambria" w:eastAsia="Calibri" w:hAnsi="Cambria" w:cs="Times New Roman"/>
          <w:b/>
          <w:caps/>
          <w:color w:val="000000"/>
          <w:sz w:val="28"/>
          <w:szCs w:val="28"/>
        </w:rPr>
      </w:pPr>
    </w:p>
    <w:p w14:paraId="2A9A3AD3" w14:textId="7D5227F7" w:rsidR="003217FC" w:rsidRDefault="003217FC" w:rsidP="003217FC">
      <w:pPr>
        <w:jc w:val="center"/>
        <w:rPr>
          <w:rFonts w:ascii="Times New Roman" w:eastAsia="Calibri" w:hAnsi="Times New Roman" w:cs="Times New Roman"/>
          <w:color w:val="000000"/>
          <w:sz w:val="28"/>
          <w:szCs w:val="28"/>
        </w:rPr>
      </w:pPr>
    </w:p>
    <w:p w14:paraId="53D42903" w14:textId="0D3642B7" w:rsidR="00565DB0" w:rsidRDefault="00565DB0" w:rsidP="003217FC">
      <w:pPr>
        <w:jc w:val="center"/>
        <w:rPr>
          <w:rFonts w:ascii="Times New Roman" w:eastAsia="Calibri" w:hAnsi="Times New Roman" w:cs="Times New Roman"/>
          <w:color w:val="000000"/>
          <w:sz w:val="28"/>
          <w:szCs w:val="28"/>
        </w:rPr>
      </w:pPr>
    </w:p>
    <w:p w14:paraId="75AA2C29" w14:textId="77777777" w:rsidR="00565DB0" w:rsidRPr="00967A89" w:rsidRDefault="00565DB0" w:rsidP="003217FC">
      <w:pPr>
        <w:jc w:val="center"/>
        <w:rPr>
          <w:rFonts w:ascii="Times New Roman" w:eastAsia="Calibri" w:hAnsi="Times New Roman" w:cs="Times New Roman"/>
          <w:color w:val="000000"/>
          <w:sz w:val="28"/>
          <w:szCs w:val="28"/>
        </w:rPr>
      </w:pPr>
    </w:p>
    <w:p w14:paraId="4AAB8948" w14:textId="04492962" w:rsidR="004923A8" w:rsidRPr="00565DB0" w:rsidRDefault="003217FC" w:rsidP="004D650B">
      <w:pPr>
        <w:rPr>
          <w:rFonts w:ascii="Times New Roman" w:hAnsi="Times New Roman" w:cs="Times New Roman"/>
          <w:b/>
          <w:bCs/>
          <w:caps/>
          <w:color w:val="000000"/>
          <w:sz w:val="28"/>
          <w:szCs w:val="28"/>
        </w:rPr>
      </w:pPr>
      <w:r w:rsidRPr="00967A89">
        <w:rPr>
          <w:rFonts w:ascii="Times New Roman" w:eastAsia="Calibri" w:hAnsi="Times New Roman" w:cs="Times New Roman"/>
          <w:color w:val="000000"/>
          <w:sz w:val="28"/>
          <w:szCs w:val="28"/>
        </w:rPr>
        <w:t>© Мариупольский государственный университет</w:t>
      </w:r>
      <w:r w:rsidR="004D650B">
        <w:rPr>
          <w:rFonts w:ascii="Times New Roman" w:eastAsia="Calibri" w:hAnsi="Times New Roman" w:cs="Times New Roman"/>
          <w:color w:val="000000"/>
          <w:sz w:val="28"/>
          <w:szCs w:val="28"/>
        </w:rPr>
        <w:t xml:space="preserve"> им. А.И. Куинджи</w:t>
      </w:r>
      <w:r w:rsidRPr="00967A89">
        <w:rPr>
          <w:rFonts w:ascii="Times New Roman" w:eastAsia="Calibri" w:hAnsi="Times New Roman" w:cs="Times New Roman"/>
          <w:color w:val="000000"/>
          <w:sz w:val="28"/>
          <w:szCs w:val="28"/>
        </w:rPr>
        <w:t>, 2023</w:t>
      </w:r>
    </w:p>
    <w:p w14:paraId="1B0766CE" w14:textId="77777777" w:rsidR="00725CD8" w:rsidRPr="00CD12BE" w:rsidRDefault="00725CD8" w:rsidP="00725CD8">
      <w:pPr>
        <w:spacing w:after="0" w:line="240" w:lineRule="auto"/>
        <w:jc w:val="center"/>
        <w:rPr>
          <w:rFonts w:ascii="Times New Roman" w:eastAsia="Times New Roman" w:hAnsi="Times New Roman" w:cs="Times New Roman"/>
          <w:bCs/>
          <w:caps/>
          <w:color w:val="000000"/>
          <w:sz w:val="28"/>
          <w:szCs w:val="28"/>
        </w:rPr>
      </w:pPr>
      <w:r w:rsidRPr="00CD12BE">
        <w:rPr>
          <w:rFonts w:ascii="Times New Roman" w:eastAsia="Times New Roman" w:hAnsi="Times New Roman" w:cs="Times New Roman"/>
          <w:bCs/>
          <w:caps/>
          <w:color w:val="000000"/>
          <w:sz w:val="28"/>
          <w:szCs w:val="28"/>
        </w:rPr>
        <w:lastRenderedPageBreak/>
        <w:t>Содержание</w:t>
      </w:r>
    </w:p>
    <w:p w14:paraId="05FFB97E" w14:textId="77777777" w:rsidR="00725CD8" w:rsidRPr="00CD12BE" w:rsidRDefault="00725CD8" w:rsidP="00725CD8">
      <w:pPr>
        <w:spacing w:after="0" w:line="240" w:lineRule="auto"/>
        <w:jc w:val="both"/>
        <w:rPr>
          <w:rFonts w:ascii="Times New Roman" w:eastAsia="Times New Roman" w:hAnsi="Times New Roman" w:cs="Times New Roman"/>
          <w:color w:val="000000"/>
          <w:sz w:val="28"/>
          <w:szCs w:val="28"/>
        </w:rPr>
      </w:pPr>
    </w:p>
    <w:p w14:paraId="3E7BC348" w14:textId="77777777" w:rsidR="00725CD8" w:rsidRPr="00CD12BE" w:rsidRDefault="00725CD8" w:rsidP="00725CD8">
      <w:pPr>
        <w:spacing w:after="0" w:line="240" w:lineRule="auto"/>
        <w:jc w:val="center"/>
        <w:rPr>
          <w:rFonts w:ascii="Times New Roman" w:eastAsia="Times New Roman" w:hAnsi="Times New Roman" w:cs="Times New Roman"/>
          <w:bCs/>
          <w:color w:val="000000"/>
          <w:sz w:val="28"/>
          <w:szCs w:val="28"/>
        </w:rPr>
      </w:pPr>
      <w:r w:rsidRPr="00CD12BE">
        <w:rPr>
          <w:rFonts w:ascii="Times New Roman" w:eastAsia="Times New Roman" w:hAnsi="Times New Roman" w:cs="Times New Roman"/>
          <w:bCs/>
          <w:color w:val="000000"/>
          <w:sz w:val="28"/>
          <w:szCs w:val="28"/>
        </w:rPr>
        <w:t>СЕКЦИЯ 1</w:t>
      </w:r>
    </w:p>
    <w:p w14:paraId="2EAE9D51" w14:textId="54B52D22" w:rsidR="00B72116" w:rsidRDefault="00725CD8" w:rsidP="00B72116">
      <w:pPr>
        <w:spacing w:after="0" w:line="240" w:lineRule="auto"/>
        <w:jc w:val="center"/>
        <w:rPr>
          <w:rFonts w:ascii="Times New Roman" w:eastAsia="Times New Roman" w:hAnsi="Times New Roman" w:cs="Times New Roman"/>
          <w:caps/>
          <w:sz w:val="28"/>
          <w:szCs w:val="28"/>
          <w:lang w:eastAsia="ru-RU"/>
        </w:rPr>
      </w:pPr>
      <w:r w:rsidRPr="00CD12BE">
        <w:rPr>
          <w:rFonts w:ascii="Times New Roman" w:eastAsia="Times New Roman" w:hAnsi="Times New Roman" w:cs="Times New Roman"/>
          <w:bCs/>
          <w:color w:val="000000"/>
          <w:sz w:val="28"/>
          <w:szCs w:val="28"/>
        </w:rPr>
        <w:t>«</w:t>
      </w:r>
      <w:r w:rsidR="00F65030">
        <w:rPr>
          <w:rFonts w:ascii="Times New Roman" w:eastAsia="Times New Roman" w:hAnsi="Times New Roman" w:cs="Times New Roman"/>
          <w:caps/>
          <w:sz w:val="28"/>
          <w:szCs w:val="28"/>
          <w:lang w:eastAsia="ru-RU"/>
        </w:rPr>
        <w:t>ЭВОЛЮЦИЯ РОМАНО-ГЕРМАНСКИХ ЯЗЫКОВ И ЛИТЕРАТУРЫ</w:t>
      </w:r>
      <w:r w:rsidR="00B72116">
        <w:rPr>
          <w:rFonts w:ascii="Times New Roman" w:eastAsia="Times New Roman" w:hAnsi="Times New Roman" w:cs="Times New Roman"/>
          <w:caps/>
          <w:sz w:val="28"/>
          <w:szCs w:val="28"/>
          <w:lang w:eastAsia="ru-RU"/>
        </w:rPr>
        <w:t>»</w:t>
      </w:r>
    </w:p>
    <w:p w14:paraId="4591615F" w14:textId="77777777" w:rsidR="009312F6" w:rsidRDefault="009312F6" w:rsidP="009312F6">
      <w:pPr>
        <w:spacing w:after="0" w:line="240" w:lineRule="auto"/>
        <w:rPr>
          <w:rFonts w:ascii="Times New Roman" w:eastAsia="Times New Roman" w:hAnsi="Times New Roman" w:cs="Times New Roman"/>
          <w:caps/>
          <w:sz w:val="28"/>
          <w:szCs w:val="28"/>
          <w:lang w:eastAsia="ru-RU"/>
        </w:rPr>
      </w:pPr>
    </w:p>
    <w:tbl>
      <w:tblPr>
        <w:tblStyle w:val="af6"/>
        <w:tblW w:w="9578" w:type="dxa"/>
        <w:tblLook w:val="04A0" w:firstRow="1" w:lastRow="0" w:firstColumn="1" w:lastColumn="0" w:noHBand="0" w:noVBand="1"/>
      </w:tblPr>
      <w:tblGrid>
        <w:gridCol w:w="7225"/>
        <w:gridCol w:w="2340"/>
        <w:gridCol w:w="13"/>
      </w:tblGrid>
      <w:tr w:rsidR="004E6366" w14:paraId="35531226" w14:textId="27ADCB2C" w:rsidTr="00660066">
        <w:trPr>
          <w:gridAfter w:val="1"/>
          <w:wAfter w:w="13" w:type="dxa"/>
        </w:trPr>
        <w:tc>
          <w:tcPr>
            <w:tcW w:w="7225" w:type="dxa"/>
          </w:tcPr>
          <w:p w14:paraId="080D2933" w14:textId="45FB9DC5" w:rsidR="004E6366" w:rsidRPr="009312F6" w:rsidRDefault="004E6366" w:rsidP="004E6366">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Адамова А.А.       </w:t>
            </w:r>
          </w:p>
        </w:tc>
        <w:tc>
          <w:tcPr>
            <w:tcW w:w="2340" w:type="dxa"/>
          </w:tcPr>
          <w:p w14:paraId="5158262F" w14:textId="5A1F4F5E" w:rsidR="004E6366" w:rsidRPr="006E2064" w:rsidRDefault="006E2064" w:rsidP="004E63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E6366" w14:paraId="470E6F76" w14:textId="08B56B7E" w:rsidTr="00660066">
        <w:trPr>
          <w:gridAfter w:val="1"/>
          <w:wAfter w:w="13" w:type="dxa"/>
        </w:trPr>
        <w:tc>
          <w:tcPr>
            <w:tcW w:w="7225" w:type="dxa"/>
          </w:tcPr>
          <w:p w14:paraId="76CD8FB1" w14:textId="4CEE83E3" w:rsidR="004E6366" w:rsidRPr="00077871" w:rsidRDefault="004E6366" w:rsidP="00077871">
            <w:pPr>
              <w:spacing w:after="0" w:line="240" w:lineRule="auto"/>
              <w:ind w:firstLine="22"/>
              <w:jc w:val="both"/>
              <w:rPr>
                <w:rFonts w:ascii="Times New Roman" w:hAnsi="Times New Roman" w:cs="Times New Roman"/>
                <w:sz w:val="24"/>
                <w:szCs w:val="24"/>
              </w:rPr>
            </w:pPr>
            <w:r w:rsidRPr="00077871">
              <w:rPr>
                <w:rFonts w:ascii="Times New Roman" w:hAnsi="Times New Roman" w:cs="Times New Roman"/>
                <w:sz w:val="24"/>
                <w:szCs w:val="24"/>
              </w:rPr>
              <w:t>ТЕРМИНЫ КАК КАТЕГОРИЯ ЦИФРОВОГО ДИСКУРСА</w:t>
            </w:r>
          </w:p>
        </w:tc>
        <w:tc>
          <w:tcPr>
            <w:tcW w:w="2340" w:type="dxa"/>
          </w:tcPr>
          <w:p w14:paraId="32E96E68" w14:textId="77777777" w:rsidR="004E6366" w:rsidRPr="006E2064" w:rsidRDefault="004E6366" w:rsidP="004E6366">
            <w:pPr>
              <w:spacing w:after="0" w:line="240" w:lineRule="auto"/>
              <w:jc w:val="center"/>
              <w:rPr>
                <w:rFonts w:ascii="Times New Roman" w:hAnsi="Times New Roman" w:cs="Times New Roman"/>
                <w:sz w:val="24"/>
                <w:szCs w:val="24"/>
              </w:rPr>
            </w:pPr>
          </w:p>
        </w:tc>
      </w:tr>
      <w:tr w:rsidR="004E6366" w14:paraId="2BCA87F5" w14:textId="098CFFA2" w:rsidTr="00660066">
        <w:trPr>
          <w:gridAfter w:val="1"/>
          <w:wAfter w:w="13" w:type="dxa"/>
        </w:trPr>
        <w:tc>
          <w:tcPr>
            <w:tcW w:w="7225" w:type="dxa"/>
          </w:tcPr>
          <w:p w14:paraId="3800D673" w14:textId="2D0BC8E1" w:rsidR="004E6366" w:rsidRDefault="004E6366" w:rsidP="004E6366">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Бондаренко Е.В.</w:t>
            </w:r>
          </w:p>
        </w:tc>
        <w:tc>
          <w:tcPr>
            <w:tcW w:w="2340" w:type="dxa"/>
          </w:tcPr>
          <w:p w14:paraId="0137A6EC" w14:textId="7E349ED3" w:rsidR="004E6366" w:rsidRPr="006E2064" w:rsidRDefault="006E2064" w:rsidP="004E63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4E6366" w:rsidRPr="004E6366" w14:paraId="510192AE" w14:textId="209319DB" w:rsidTr="00660066">
        <w:trPr>
          <w:gridAfter w:val="1"/>
          <w:wAfter w:w="13" w:type="dxa"/>
        </w:trPr>
        <w:tc>
          <w:tcPr>
            <w:tcW w:w="7225" w:type="dxa"/>
          </w:tcPr>
          <w:p w14:paraId="0B22CC3A" w14:textId="6B88F0FA" w:rsidR="004E6366" w:rsidRPr="00B34A63" w:rsidRDefault="004E6366" w:rsidP="00B34A63">
            <w:pPr>
              <w:pStyle w:val="af2"/>
              <w:rPr>
                <w:rFonts w:ascii="Times New Roman" w:hAnsi="Times New Roman" w:cs="Times New Roman"/>
                <w:sz w:val="24"/>
                <w:szCs w:val="24"/>
                <w:lang w:val="ru-RU"/>
              </w:rPr>
            </w:pPr>
            <w:r w:rsidRPr="00B34A63">
              <w:rPr>
                <w:rFonts w:ascii="Times New Roman" w:hAnsi="Times New Roman" w:cs="Times New Roman"/>
                <w:sz w:val="24"/>
                <w:szCs w:val="24"/>
                <w:lang w:val="ru-RU"/>
              </w:rPr>
              <w:t>КАТЕГОРИЯ ПОСЕССИВНОСТИ И ЕЕ ОТОБРАЖЕНИЕ В ЯЗЫКЕ</w:t>
            </w:r>
          </w:p>
        </w:tc>
        <w:tc>
          <w:tcPr>
            <w:tcW w:w="2340" w:type="dxa"/>
          </w:tcPr>
          <w:p w14:paraId="4653AF77" w14:textId="77777777" w:rsidR="004E6366" w:rsidRPr="006E2064" w:rsidRDefault="004E6366" w:rsidP="004E6366">
            <w:pPr>
              <w:pStyle w:val="af2"/>
              <w:jc w:val="center"/>
              <w:rPr>
                <w:rFonts w:ascii="Times New Roman" w:hAnsi="Times New Roman" w:cs="Times New Roman"/>
                <w:sz w:val="24"/>
                <w:szCs w:val="24"/>
                <w:lang w:val="ru-RU"/>
              </w:rPr>
            </w:pPr>
          </w:p>
        </w:tc>
      </w:tr>
      <w:tr w:rsidR="004E6366" w14:paraId="276A0D2E" w14:textId="33B12012" w:rsidTr="00660066">
        <w:trPr>
          <w:gridAfter w:val="1"/>
          <w:wAfter w:w="13" w:type="dxa"/>
        </w:trPr>
        <w:tc>
          <w:tcPr>
            <w:tcW w:w="7225" w:type="dxa"/>
          </w:tcPr>
          <w:p w14:paraId="2B000F4D" w14:textId="7EDABF5D" w:rsidR="004E6366" w:rsidRPr="00842D44" w:rsidRDefault="004E6366" w:rsidP="004E6366">
            <w:pPr>
              <w:pStyle w:val="af2"/>
              <w:rPr>
                <w:rFonts w:ascii="Times New Roman" w:hAnsi="Times New Roman" w:cs="Times New Roman"/>
                <w:i/>
                <w:iCs/>
                <w:sz w:val="24"/>
                <w:szCs w:val="24"/>
                <w:lang w:val="ru-RU"/>
              </w:rPr>
            </w:pPr>
            <w:r w:rsidRPr="00842D44">
              <w:rPr>
                <w:rFonts w:ascii="Times New Roman" w:hAnsi="Times New Roman" w:cs="Times New Roman"/>
                <w:i/>
                <w:iCs/>
                <w:sz w:val="24"/>
                <w:szCs w:val="24"/>
                <w:lang w:val="ru-RU"/>
              </w:rPr>
              <w:t>Вовк А.Ю.</w:t>
            </w:r>
          </w:p>
        </w:tc>
        <w:tc>
          <w:tcPr>
            <w:tcW w:w="2340" w:type="dxa"/>
          </w:tcPr>
          <w:p w14:paraId="2D28208A" w14:textId="6CFAE9A6" w:rsidR="004E6366" w:rsidRPr="00692ABC" w:rsidRDefault="006E2064" w:rsidP="004E6366">
            <w:pPr>
              <w:pStyle w:val="af2"/>
              <w:jc w:val="center"/>
              <w:rPr>
                <w:rFonts w:ascii="Times New Roman" w:hAnsi="Times New Roman" w:cs="Times New Roman"/>
                <w:sz w:val="24"/>
                <w:szCs w:val="24"/>
                <w:lang w:val="ru-RU"/>
              </w:rPr>
            </w:pPr>
            <w:r w:rsidRPr="00692ABC">
              <w:rPr>
                <w:rFonts w:ascii="Times New Roman" w:hAnsi="Times New Roman" w:cs="Times New Roman"/>
                <w:sz w:val="24"/>
                <w:szCs w:val="24"/>
                <w:lang w:val="ru-RU"/>
              </w:rPr>
              <w:t>10</w:t>
            </w:r>
          </w:p>
        </w:tc>
      </w:tr>
      <w:tr w:rsidR="00842D44" w14:paraId="08A32AFA" w14:textId="331D3B5D" w:rsidTr="00660066">
        <w:trPr>
          <w:gridAfter w:val="1"/>
          <w:wAfter w:w="13" w:type="dxa"/>
        </w:trPr>
        <w:tc>
          <w:tcPr>
            <w:tcW w:w="7225" w:type="dxa"/>
          </w:tcPr>
          <w:p w14:paraId="3A23C0AB" w14:textId="010EC343" w:rsidR="00842D44" w:rsidRPr="00B34A63" w:rsidRDefault="00842D44" w:rsidP="0019339E">
            <w:pPr>
              <w:tabs>
                <w:tab w:val="left" w:pos="675"/>
                <w:tab w:val="center" w:pos="4564"/>
              </w:tabs>
              <w:spacing w:after="0" w:line="240" w:lineRule="auto"/>
              <w:rPr>
                <w:rFonts w:ascii="Times New Roman" w:hAnsi="Times New Roman" w:cs="Times New Roman"/>
                <w:sz w:val="24"/>
                <w:szCs w:val="24"/>
              </w:rPr>
            </w:pPr>
            <w:r w:rsidRPr="00842D44">
              <w:rPr>
                <w:rFonts w:ascii="Times New Roman" w:hAnsi="Times New Roman" w:cs="Times New Roman"/>
                <w:sz w:val="24"/>
                <w:szCs w:val="24"/>
              </w:rPr>
              <w:t>ФРАЗЕОЛОГИЧЕСКИЕ ЕДИНИЦЫ, ОБОЗНАЧАЮЩИЕ ЧУВСТВА (НА МАТЕРИАЛЕ АНГЛИЙСКОГО ЯЗЫКА</w:t>
            </w:r>
            <w:r>
              <w:rPr>
                <w:rFonts w:ascii="Times New Roman" w:hAnsi="Times New Roman" w:cs="Times New Roman"/>
                <w:sz w:val="24"/>
                <w:szCs w:val="24"/>
              </w:rPr>
              <w:t>)</w:t>
            </w:r>
          </w:p>
        </w:tc>
        <w:tc>
          <w:tcPr>
            <w:tcW w:w="2340" w:type="dxa"/>
          </w:tcPr>
          <w:p w14:paraId="037B36E8" w14:textId="77777777" w:rsidR="00842D44" w:rsidRPr="00692ABC" w:rsidRDefault="00842D44" w:rsidP="004E6366">
            <w:pPr>
              <w:spacing w:after="0" w:line="240" w:lineRule="auto"/>
              <w:jc w:val="center"/>
              <w:rPr>
                <w:rFonts w:ascii="Times New Roman" w:hAnsi="Times New Roman" w:cs="Times New Roman"/>
                <w:sz w:val="24"/>
                <w:szCs w:val="24"/>
              </w:rPr>
            </w:pPr>
          </w:p>
        </w:tc>
      </w:tr>
      <w:tr w:rsidR="009312F6" w14:paraId="49DA0EF5" w14:textId="2266027E" w:rsidTr="00660066">
        <w:trPr>
          <w:gridAfter w:val="1"/>
          <w:wAfter w:w="13" w:type="dxa"/>
        </w:trPr>
        <w:tc>
          <w:tcPr>
            <w:tcW w:w="7225" w:type="dxa"/>
          </w:tcPr>
          <w:p w14:paraId="27FDACC7" w14:textId="19D90425" w:rsidR="009312F6" w:rsidRDefault="00B34A63" w:rsidP="009312F6">
            <w:pPr>
              <w:spacing w:after="0" w:line="240" w:lineRule="auto"/>
              <w:jc w:val="both"/>
              <w:rPr>
                <w:rFonts w:ascii="Times New Roman" w:eastAsia="Times New Roman" w:hAnsi="Times New Roman" w:cs="Times New Roman"/>
                <w:caps/>
                <w:sz w:val="28"/>
                <w:szCs w:val="28"/>
                <w:lang w:eastAsia="ru-RU"/>
              </w:rPr>
            </w:pPr>
            <w:proofErr w:type="spellStart"/>
            <w:r w:rsidRPr="00F65030">
              <w:rPr>
                <w:rFonts w:ascii="Times New Roman" w:hAnsi="Times New Roman" w:cs="Times New Roman"/>
                <w:i/>
                <w:iCs/>
                <w:sz w:val="24"/>
                <w:szCs w:val="24"/>
              </w:rPr>
              <w:t>Губерна</w:t>
            </w:r>
            <w:proofErr w:type="spellEnd"/>
            <w:r w:rsidRPr="00F65030">
              <w:rPr>
                <w:rFonts w:ascii="Times New Roman" w:hAnsi="Times New Roman" w:cs="Times New Roman"/>
                <w:i/>
                <w:iCs/>
                <w:sz w:val="24"/>
                <w:szCs w:val="24"/>
              </w:rPr>
              <w:t xml:space="preserve"> А.И.</w:t>
            </w:r>
          </w:p>
        </w:tc>
        <w:tc>
          <w:tcPr>
            <w:tcW w:w="2340" w:type="dxa"/>
          </w:tcPr>
          <w:p w14:paraId="3E7A5C70" w14:textId="3B7C5152" w:rsidR="009312F6" w:rsidRPr="00692ABC" w:rsidRDefault="006E2064" w:rsidP="004E6366">
            <w:pPr>
              <w:spacing w:after="0" w:line="240" w:lineRule="auto"/>
              <w:jc w:val="center"/>
              <w:rPr>
                <w:rFonts w:ascii="Times New Roman" w:eastAsia="Times New Roman" w:hAnsi="Times New Roman" w:cs="Times New Roman"/>
                <w:caps/>
                <w:sz w:val="24"/>
                <w:szCs w:val="24"/>
                <w:lang w:eastAsia="ru-RU"/>
              </w:rPr>
            </w:pPr>
            <w:r w:rsidRPr="00692ABC">
              <w:rPr>
                <w:rFonts w:ascii="Times New Roman" w:eastAsia="Times New Roman" w:hAnsi="Times New Roman" w:cs="Times New Roman"/>
                <w:caps/>
                <w:sz w:val="24"/>
                <w:szCs w:val="24"/>
                <w:lang w:eastAsia="ru-RU"/>
              </w:rPr>
              <w:t>12</w:t>
            </w:r>
          </w:p>
        </w:tc>
      </w:tr>
      <w:tr w:rsidR="00B34A63" w14:paraId="66C40E83" w14:textId="77777777" w:rsidTr="00660066">
        <w:trPr>
          <w:gridAfter w:val="1"/>
          <w:wAfter w:w="13" w:type="dxa"/>
        </w:trPr>
        <w:tc>
          <w:tcPr>
            <w:tcW w:w="7225" w:type="dxa"/>
          </w:tcPr>
          <w:p w14:paraId="4F5F3FC5" w14:textId="5BCDA75B" w:rsidR="00B34A63" w:rsidRPr="00F65030" w:rsidRDefault="00B34A63" w:rsidP="009312F6">
            <w:pPr>
              <w:spacing w:after="0" w:line="240" w:lineRule="auto"/>
              <w:jc w:val="both"/>
              <w:rPr>
                <w:rFonts w:ascii="Times New Roman" w:eastAsia="Calibri" w:hAnsi="Times New Roman" w:cs="Times New Roman"/>
                <w:bCs/>
                <w:sz w:val="24"/>
                <w:szCs w:val="24"/>
              </w:rPr>
            </w:pPr>
            <w:r w:rsidRPr="00F65030">
              <w:rPr>
                <w:rFonts w:ascii="Times New Roman" w:eastAsia="Calibri" w:hAnsi="Times New Roman" w:cs="Times New Roman"/>
                <w:bCs/>
                <w:sz w:val="24"/>
                <w:szCs w:val="24"/>
              </w:rPr>
              <w:t>ТВОРЧЕСКАЯ ЛИЧНОСТЬ КАК ЛИТЕРАТУРНЫЙ ОБРАЗ</w:t>
            </w:r>
          </w:p>
        </w:tc>
        <w:tc>
          <w:tcPr>
            <w:tcW w:w="2340" w:type="dxa"/>
          </w:tcPr>
          <w:p w14:paraId="141E3AD7" w14:textId="77777777" w:rsidR="00B34A63" w:rsidRPr="00692ABC" w:rsidRDefault="00B34A63" w:rsidP="004E6366">
            <w:pPr>
              <w:spacing w:after="0" w:line="240" w:lineRule="auto"/>
              <w:jc w:val="center"/>
              <w:rPr>
                <w:rFonts w:ascii="Times New Roman" w:eastAsia="Times New Roman" w:hAnsi="Times New Roman" w:cs="Times New Roman"/>
                <w:caps/>
                <w:sz w:val="24"/>
                <w:szCs w:val="24"/>
                <w:lang w:eastAsia="ru-RU"/>
              </w:rPr>
            </w:pPr>
          </w:p>
        </w:tc>
      </w:tr>
      <w:tr w:rsidR="004E6366" w14:paraId="43BA1479" w14:textId="363B657B" w:rsidTr="00660066">
        <w:trPr>
          <w:gridAfter w:val="1"/>
          <w:wAfter w:w="13" w:type="dxa"/>
        </w:trPr>
        <w:tc>
          <w:tcPr>
            <w:tcW w:w="7225" w:type="dxa"/>
          </w:tcPr>
          <w:p w14:paraId="6187D2E1" w14:textId="0B1D10D6" w:rsidR="004E6366" w:rsidRPr="00BC36A4" w:rsidRDefault="004E6366" w:rsidP="009312F6">
            <w:pPr>
              <w:spacing w:after="0" w:line="240" w:lineRule="auto"/>
              <w:jc w:val="both"/>
              <w:rPr>
                <w:rFonts w:ascii="Times New Roman" w:hAnsi="Times New Roman" w:cs="Times New Roman"/>
                <w:i/>
                <w:iCs/>
                <w:sz w:val="24"/>
                <w:szCs w:val="24"/>
                <w:lang w:val="uk-UA"/>
              </w:rPr>
            </w:pPr>
            <w:proofErr w:type="spellStart"/>
            <w:r w:rsidRPr="00BC36A4">
              <w:rPr>
                <w:rFonts w:ascii="Times New Roman" w:hAnsi="Times New Roman" w:cs="Times New Roman"/>
                <w:i/>
                <w:iCs/>
                <w:sz w:val="24"/>
                <w:szCs w:val="24"/>
                <w:lang w:val="uk-UA"/>
              </w:rPr>
              <w:t>Гутникова</w:t>
            </w:r>
            <w:proofErr w:type="spellEnd"/>
            <w:r w:rsidRPr="00BC36A4">
              <w:rPr>
                <w:rFonts w:ascii="Times New Roman" w:hAnsi="Times New Roman" w:cs="Times New Roman"/>
                <w:i/>
                <w:iCs/>
                <w:sz w:val="24"/>
                <w:szCs w:val="24"/>
                <w:lang w:val="uk-UA"/>
              </w:rPr>
              <w:t xml:space="preserve"> А.В.</w:t>
            </w:r>
          </w:p>
        </w:tc>
        <w:tc>
          <w:tcPr>
            <w:tcW w:w="2340" w:type="dxa"/>
          </w:tcPr>
          <w:p w14:paraId="1FB0E585" w14:textId="16326C95" w:rsidR="004E6366" w:rsidRPr="00692ABC" w:rsidRDefault="006E2064" w:rsidP="004E6366">
            <w:pPr>
              <w:spacing w:after="0" w:line="240" w:lineRule="auto"/>
              <w:jc w:val="center"/>
              <w:rPr>
                <w:rFonts w:ascii="Times New Roman" w:hAnsi="Times New Roman" w:cs="Times New Roman"/>
                <w:sz w:val="24"/>
                <w:szCs w:val="24"/>
                <w:lang w:val="uk-UA"/>
              </w:rPr>
            </w:pPr>
            <w:r w:rsidRPr="00692ABC">
              <w:rPr>
                <w:rFonts w:ascii="Times New Roman" w:hAnsi="Times New Roman" w:cs="Times New Roman"/>
                <w:sz w:val="24"/>
                <w:szCs w:val="24"/>
                <w:lang w:val="uk-UA"/>
              </w:rPr>
              <w:t>14</w:t>
            </w:r>
          </w:p>
        </w:tc>
      </w:tr>
      <w:tr w:rsidR="009312F6" w14:paraId="09FF15BE" w14:textId="32B1EB9D" w:rsidTr="00660066">
        <w:trPr>
          <w:gridAfter w:val="1"/>
          <w:wAfter w:w="13" w:type="dxa"/>
        </w:trPr>
        <w:tc>
          <w:tcPr>
            <w:tcW w:w="7225" w:type="dxa"/>
          </w:tcPr>
          <w:p w14:paraId="39A50008" w14:textId="0DBFF22A" w:rsidR="009312F6" w:rsidRPr="00BC36A4" w:rsidRDefault="00BC36A4" w:rsidP="00BC36A4">
            <w:pPr>
              <w:widowControl w:val="0"/>
              <w:autoSpaceDE w:val="0"/>
              <w:autoSpaceDN w:val="0"/>
              <w:spacing w:after="0" w:line="240" w:lineRule="auto"/>
              <w:jc w:val="both"/>
              <w:rPr>
                <w:rFonts w:ascii="Times New Roman" w:hAnsi="Times New Roman" w:cs="Times New Roman"/>
                <w:sz w:val="24"/>
                <w:szCs w:val="24"/>
                <w:lang w:val="uk-UA"/>
              </w:rPr>
            </w:pPr>
            <w:r w:rsidRPr="00BC36A4">
              <w:rPr>
                <w:rFonts w:ascii="Times New Roman" w:hAnsi="Times New Roman" w:cs="Times New Roman"/>
                <w:sz w:val="24"/>
                <w:szCs w:val="24"/>
                <w:lang w:val="uk-UA"/>
              </w:rPr>
              <w:t>ОСОБЕННОСТИ ЛЕКСИКИ ИСКУССТВОВЕДЧЕСКОГО ТЕКСТА</w:t>
            </w:r>
          </w:p>
        </w:tc>
        <w:tc>
          <w:tcPr>
            <w:tcW w:w="2340" w:type="dxa"/>
          </w:tcPr>
          <w:p w14:paraId="6EA8B2C2" w14:textId="77777777" w:rsidR="009312F6" w:rsidRPr="00692ABC" w:rsidRDefault="009312F6" w:rsidP="004E6366">
            <w:pPr>
              <w:spacing w:after="0" w:line="240" w:lineRule="auto"/>
              <w:jc w:val="center"/>
              <w:rPr>
                <w:rFonts w:ascii="Times New Roman" w:eastAsia="Times New Roman" w:hAnsi="Times New Roman" w:cs="Times New Roman"/>
                <w:caps/>
                <w:sz w:val="24"/>
                <w:szCs w:val="24"/>
                <w:lang w:eastAsia="ru-RU"/>
              </w:rPr>
            </w:pPr>
          </w:p>
        </w:tc>
      </w:tr>
      <w:tr w:rsidR="00BC4136" w14:paraId="68993A08" w14:textId="77777777" w:rsidTr="00660066">
        <w:trPr>
          <w:gridAfter w:val="1"/>
          <w:wAfter w:w="13" w:type="dxa"/>
        </w:trPr>
        <w:tc>
          <w:tcPr>
            <w:tcW w:w="7225" w:type="dxa"/>
          </w:tcPr>
          <w:p w14:paraId="3696C53F" w14:textId="37B08DEE" w:rsidR="00BC4136" w:rsidRPr="00BC4136" w:rsidRDefault="00BC4136" w:rsidP="00BC36A4">
            <w:pPr>
              <w:widowControl w:val="0"/>
              <w:autoSpaceDE w:val="0"/>
              <w:autoSpaceDN w:val="0"/>
              <w:spacing w:after="0" w:line="240" w:lineRule="auto"/>
              <w:jc w:val="both"/>
              <w:rPr>
                <w:rFonts w:ascii="Times New Roman" w:hAnsi="Times New Roman" w:cs="Times New Roman"/>
                <w:i/>
                <w:iCs/>
                <w:sz w:val="24"/>
                <w:szCs w:val="24"/>
                <w:lang w:val="uk-UA"/>
              </w:rPr>
            </w:pPr>
            <w:proofErr w:type="spellStart"/>
            <w:r w:rsidRPr="00BC4136">
              <w:rPr>
                <w:rFonts w:ascii="Times New Roman" w:hAnsi="Times New Roman" w:cs="Times New Roman"/>
                <w:i/>
                <w:iCs/>
                <w:sz w:val="24"/>
                <w:szCs w:val="24"/>
                <w:lang w:val="uk-UA"/>
              </w:rPr>
              <w:t>Дандык</w:t>
            </w:r>
            <w:proofErr w:type="spellEnd"/>
            <w:r w:rsidRPr="00BC4136">
              <w:rPr>
                <w:rFonts w:ascii="Times New Roman" w:hAnsi="Times New Roman" w:cs="Times New Roman"/>
                <w:i/>
                <w:iCs/>
                <w:sz w:val="24"/>
                <w:szCs w:val="24"/>
                <w:lang w:val="uk-UA"/>
              </w:rPr>
              <w:t xml:space="preserve"> А.А.</w:t>
            </w:r>
          </w:p>
        </w:tc>
        <w:tc>
          <w:tcPr>
            <w:tcW w:w="2340" w:type="dxa"/>
          </w:tcPr>
          <w:p w14:paraId="5119DF52" w14:textId="38F02AD6" w:rsidR="00BC4136" w:rsidRPr="00692ABC" w:rsidRDefault="004E2528" w:rsidP="004E6366">
            <w:pPr>
              <w:spacing w:after="0" w:line="240" w:lineRule="auto"/>
              <w:jc w:val="center"/>
              <w:rPr>
                <w:rFonts w:ascii="Times New Roman" w:eastAsia="Times New Roman" w:hAnsi="Times New Roman" w:cs="Times New Roman"/>
                <w:caps/>
                <w:sz w:val="24"/>
                <w:szCs w:val="24"/>
                <w:lang w:eastAsia="ru-RU"/>
              </w:rPr>
            </w:pPr>
            <w:r w:rsidRPr="00692ABC">
              <w:rPr>
                <w:rFonts w:ascii="Times New Roman" w:eastAsia="Times New Roman" w:hAnsi="Times New Roman" w:cs="Times New Roman"/>
                <w:caps/>
                <w:sz w:val="24"/>
                <w:szCs w:val="24"/>
                <w:lang w:eastAsia="ru-RU"/>
              </w:rPr>
              <w:t>16</w:t>
            </w:r>
          </w:p>
        </w:tc>
      </w:tr>
      <w:tr w:rsidR="00BC4136" w14:paraId="0D66A4D4" w14:textId="77777777" w:rsidTr="00660066">
        <w:trPr>
          <w:gridAfter w:val="1"/>
          <w:wAfter w:w="13" w:type="dxa"/>
        </w:trPr>
        <w:tc>
          <w:tcPr>
            <w:tcW w:w="7225" w:type="dxa"/>
          </w:tcPr>
          <w:p w14:paraId="4040E943" w14:textId="4957ED15" w:rsidR="00BC4136" w:rsidRPr="00BC36A4" w:rsidRDefault="00BC4136" w:rsidP="00BC36A4">
            <w:pPr>
              <w:widowControl w:val="0"/>
              <w:autoSpaceDE w:val="0"/>
              <w:autoSpaceDN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ИНОЯЗЫЧНЫЕ ЗАИМСТОВАНИЯ В АНГЛИЙСКОМ ЯЗЫКЕ </w:t>
            </w:r>
          </w:p>
        </w:tc>
        <w:tc>
          <w:tcPr>
            <w:tcW w:w="2340" w:type="dxa"/>
          </w:tcPr>
          <w:p w14:paraId="154183B6" w14:textId="77777777" w:rsidR="00BC4136" w:rsidRPr="00692ABC" w:rsidRDefault="00BC4136" w:rsidP="004E6366">
            <w:pPr>
              <w:spacing w:after="0" w:line="240" w:lineRule="auto"/>
              <w:jc w:val="center"/>
              <w:rPr>
                <w:rFonts w:ascii="Times New Roman" w:eastAsia="Times New Roman" w:hAnsi="Times New Roman" w:cs="Times New Roman"/>
                <w:caps/>
                <w:sz w:val="24"/>
                <w:szCs w:val="24"/>
                <w:lang w:eastAsia="ru-RU"/>
              </w:rPr>
            </w:pPr>
          </w:p>
        </w:tc>
      </w:tr>
      <w:tr w:rsidR="004E6366" w14:paraId="627383E9" w14:textId="47DD960A" w:rsidTr="00660066">
        <w:trPr>
          <w:gridAfter w:val="1"/>
          <w:wAfter w:w="13" w:type="dxa"/>
        </w:trPr>
        <w:tc>
          <w:tcPr>
            <w:tcW w:w="7225" w:type="dxa"/>
          </w:tcPr>
          <w:p w14:paraId="73F930F4" w14:textId="02B2BA37" w:rsidR="004E6366" w:rsidRPr="00BC36A4" w:rsidRDefault="004E6366" w:rsidP="00BC36A4">
            <w:pPr>
              <w:spacing w:after="0" w:line="240" w:lineRule="auto"/>
              <w:rPr>
                <w:rFonts w:ascii="Times New Roman" w:hAnsi="Times New Roman" w:cs="Times New Roman"/>
                <w:i/>
                <w:sz w:val="24"/>
                <w:szCs w:val="24"/>
              </w:rPr>
            </w:pPr>
            <w:r w:rsidRPr="00BC36A4">
              <w:rPr>
                <w:rFonts w:ascii="Times New Roman" w:hAnsi="Times New Roman" w:cs="Times New Roman"/>
                <w:i/>
                <w:sz w:val="24"/>
                <w:szCs w:val="24"/>
              </w:rPr>
              <w:t>Кальченко Е.О.</w:t>
            </w:r>
          </w:p>
        </w:tc>
        <w:tc>
          <w:tcPr>
            <w:tcW w:w="2340" w:type="dxa"/>
          </w:tcPr>
          <w:p w14:paraId="1AD1DD18" w14:textId="7D798F5A" w:rsidR="004E6366" w:rsidRPr="00692ABC" w:rsidRDefault="004E2528" w:rsidP="004E6366">
            <w:pPr>
              <w:spacing w:after="0" w:line="240" w:lineRule="auto"/>
              <w:jc w:val="center"/>
              <w:rPr>
                <w:rFonts w:ascii="Times New Roman" w:hAnsi="Times New Roman" w:cs="Times New Roman"/>
                <w:sz w:val="24"/>
                <w:szCs w:val="24"/>
              </w:rPr>
            </w:pPr>
            <w:r w:rsidRPr="00692ABC">
              <w:rPr>
                <w:rFonts w:ascii="Times New Roman" w:hAnsi="Times New Roman" w:cs="Times New Roman"/>
                <w:sz w:val="24"/>
                <w:szCs w:val="24"/>
              </w:rPr>
              <w:t>17</w:t>
            </w:r>
          </w:p>
        </w:tc>
      </w:tr>
      <w:tr w:rsidR="00BC36A4" w14:paraId="6525A848" w14:textId="39D8075D" w:rsidTr="00660066">
        <w:trPr>
          <w:gridAfter w:val="1"/>
          <w:wAfter w:w="13" w:type="dxa"/>
        </w:trPr>
        <w:tc>
          <w:tcPr>
            <w:tcW w:w="7225" w:type="dxa"/>
          </w:tcPr>
          <w:p w14:paraId="06A438DA" w14:textId="4439559C" w:rsidR="00BC36A4" w:rsidRPr="005C30E7" w:rsidRDefault="00BC36A4" w:rsidP="00BC36A4">
            <w:pPr>
              <w:spacing w:after="0" w:line="240" w:lineRule="auto"/>
              <w:jc w:val="both"/>
              <w:rPr>
                <w:rFonts w:ascii="Times New Roman" w:hAnsi="Times New Roman" w:cs="Times New Roman"/>
                <w:bCs/>
                <w:sz w:val="24"/>
                <w:szCs w:val="24"/>
              </w:rPr>
            </w:pPr>
            <w:r w:rsidRPr="00BC36A4">
              <w:rPr>
                <w:rFonts w:ascii="Times New Roman" w:hAnsi="Times New Roman" w:cs="Times New Roman"/>
                <w:bCs/>
                <w:sz w:val="24"/>
                <w:szCs w:val="24"/>
              </w:rPr>
              <w:t>РУССКОЯЗЫЧНЫЕ ПЕРЕВОДЫ РОМАНА «ДЖЕН ЭЙР»</w:t>
            </w:r>
            <w:r w:rsidR="00AC7D71">
              <w:rPr>
                <w:rFonts w:ascii="Times New Roman" w:hAnsi="Times New Roman" w:cs="Times New Roman"/>
                <w:bCs/>
                <w:sz w:val="24"/>
                <w:szCs w:val="24"/>
              </w:rPr>
              <w:br/>
            </w:r>
            <w:r w:rsidRPr="00BC36A4">
              <w:rPr>
                <w:rFonts w:ascii="Times New Roman" w:hAnsi="Times New Roman" w:cs="Times New Roman"/>
                <w:bCs/>
                <w:sz w:val="24"/>
                <w:szCs w:val="24"/>
              </w:rPr>
              <w:t>Ш. БРОНТЕ</w:t>
            </w:r>
          </w:p>
        </w:tc>
        <w:tc>
          <w:tcPr>
            <w:tcW w:w="2340" w:type="dxa"/>
          </w:tcPr>
          <w:p w14:paraId="2F9F450A" w14:textId="77777777" w:rsidR="00BC36A4" w:rsidRPr="00692ABC" w:rsidRDefault="00BC36A4" w:rsidP="004E6366">
            <w:pPr>
              <w:spacing w:after="0" w:line="240" w:lineRule="auto"/>
              <w:jc w:val="center"/>
              <w:rPr>
                <w:rFonts w:ascii="Times New Roman" w:eastAsia="Times New Roman" w:hAnsi="Times New Roman" w:cs="Times New Roman"/>
                <w:caps/>
                <w:sz w:val="24"/>
                <w:szCs w:val="24"/>
                <w:lang w:eastAsia="ru-RU"/>
              </w:rPr>
            </w:pPr>
          </w:p>
        </w:tc>
      </w:tr>
      <w:tr w:rsidR="004E6366" w14:paraId="337EFE25" w14:textId="3138CD2E" w:rsidTr="00660066">
        <w:trPr>
          <w:gridAfter w:val="1"/>
          <w:wAfter w:w="13" w:type="dxa"/>
        </w:trPr>
        <w:tc>
          <w:tcPr>
            <w:tcW w:w="7225" w:type="dxa"/>
          </w:tcPr>
          <w:p w14:paraId="0592153F" w14:textId="6036115F" w:rsidR="004E6366" w:rsidRPr="005C30E7" w:rsidRDefault="004E6366" w:rsidP="005C30E7">
            <w:pPr>
              <w:spacing w:after="0" w:line="240" w:lineRule="auto"/>
              <w:jc w:val="both"/>
              <w:rPr>
                <w:rFonts w:ascii="Times New Roman" w:eastAsia="Times New Roman" w:hAnsi="Times New Roman" w:cs="Times New Roman"/>
                <w:i/>
                <w:iCs/>
                <w:caps/>
                <w:sz w:val="24"/>
                <w:szCs w:val="24"/>
                <w:lang w:eastAsia="ru-RU"/>
              </w:rPr>
            </w:pPr>
            <w:r w:rsidRPr="005C30E7">
              <w:rPr>
                <w:rFonts w:ascii="Times New Roman" w:eastAsia="Times New Roman" w:hAnsi="Times New Roman" w:cs="Times New Roman"/>
                <w:i/>
                <w:iCs/>
                <w:sz w:val="24"/>
                <w:szCs w:val="24"/>
                <w:lang w:eastAsia="ru-RU"/>
              </w:rPr>
              <w:t xml:space="preserve">Малыгина </w:t>
            </w:r>
            <w:r>
              <w:rPr>
                <w:rFonts w:ascii="Times New Roman" w:eastAsia="Times New Roman" w:hAnsi="Times New Roman" w:cs="Times New Roman"/>
                <w:i/>
                <w:iCs/>
                <w:sz w:val="24"/>
                <w:szCs w:val="24"/>
                <w:lang w:eastAsia="ru-RU"/>
              </w:rPr>
              <w:t>К</w:t>
            </w:r>
            <w:r w:rsidRPr="005C30E7">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А</w:t>
            </w:r>
            <w:r w:rsidRPr="005C30E7">
              <w:rPr>
                <w:rFonts w:ascii="Times New Roman" w:eastAsia="Times New Roman" w:hAnsi="Times New Roman" w:cs="Times New Roman"/>
                <w:i/>
                <w:iCs/>
                <w:sz w:val="24"/>
                <w:szCs w:val="24"/>
                <w:lang w:eastAsia="ru-RU"/>
              </w:rPr>
              <w:t>.</w:t>
            </w:r>
          </w:p>
        </w:tc>
        <w:tc>
          <w:tcPr>
            <w:tcW w:w="2340" w:type="dxa"/>
          </w:tcPr>
          <w:p w14:paraId="6B2419A7" w14:textId="54BF2D5F" w:rsidR="004E6366" w:rsidRPr="00692ABC" w:rsidRDefault="004E2528" w:rsidP="004E6366">
            <w:pPr>
              <w:spacing w:after="0" w:line="240" w:lineRule="auto"/>
              <w:jc w:val="center"/>
              <w:rPr>
                <w:rFonts w:ascii="Times New Roman" w:eastAsia="Times New Roman" w:hAnsi="Times New Roman" w:cs="Times New Roman"/>
                <w:caps/>
                <w:sz w:val="24"/>
                <w:szCs w:val="24"/>
                <w:lang w:eastAsia="ru-RU"/>
              </w:rPr>
            </w:pPr>
            <w:r w:rsidRPr="00692ABC">
              <w:rPr>
                <w:rFonts w:ascii="Times New Roman" w:eastAsia="Times New Roman" w:hAnsi="Times New Roman" w:cs="Times New Roman"/>
                <w:caps/>
                <w:sz w:val="24"/>
                <w:szCs w:val="24"/>
                <w:lang w:eastAsia="ru-RU"/>
              </w:rPr>
              <w:t>19</w:t>
            </w:r>
          </w:p>
        </w:tc>
      </w:tr>
      <w:tr w:rsidR="005C30E7" w14:paraId="3569B052" w14:textId="5045B88D" w:rsidTr="00660066">
        <w:trPr>
          <w:gridAfter w:val="1"/>
          <w:wAfter w:w="13" w:type="dxa"/>
        </w:trPr>
        <w:tc>
          <w:tcPr>
            <w:tcW w:w="7225" w:type="dxa"/>
          </w:tcPr>
          <w:p w14:paraId="664663A5" w14:textId="697E813E" w:rsidR="005C30E7" w:rsidRPr="00614939" w:rsidRDefault="00614939" w:rsidP="005C30E7">
            <w:pPr>
              <w:spacing w:after="0" w:line="240" w:lineRule="auto"/>
              <w:jc w:val="both"/>
              <w:rPr>
                <w:rFonts w:ascii="Times New Roman" w:hAnsi="Times New Roman" w:cs="Times New Roman"/>
                <w:sz w:val="24"/>
                <w:szCs w:val="24"/>
              </w:rPr>
            </w:pPr>
            <w:r w:rsidRPr="00614939">
              <w:rPr>
                <w:rFonts w:ascii="Times New Roman" w:hAnsi="Times New Roman" w:cs="Times New Roman"/>
                <w:sz w:val="24"/>
                <w:szCs w:val="24"/>
              </w:rPr>
              <w:t>МЕТЕОЛЕКСИКА В ПОСЛОВИЦАХ И ПОГОВОРКАХ: ЛИНГВОКУЛЬТУРНЫЙ И ПЕРЕВОДЧЕСКИЙ АСПЕКТЫ</w:t>
            </w:r>
          </w:p>
        </w:tc>
        <w:tc>
          <w:tcPr>
            <w:tcW w:w="2340" w:type="dxa"/>
          </w:tcPr>
          <w:p w14:paraId="1DC5C893" w14:textId="77777777" w:rsidR="005C30E7" w:rsidRPr="00692ABC" w:rsidRDefault="005C30E7" w:rsidP="004E6366">
            <w:pPr>
              <w:spacing w:after="0" w:line="240" w:lineRule="auto"/>
              <w:jc w:val="center"/>
              <w:rPr>
                <w:rFonts w:ascii="Times New Roman" w:eastAsia="Times New Roman" w:hAnsi="Times New Roman" w:cs="Times New Roman"/>
                <w:caps/>
                <w:sz w:val="24"/>
                <w:szCs w:val="24"/>
                <w:lang w:eastAsia="ru-RU"/>
              </w:rPr>
            </w:pPr>
          </w:p>
        </w:tc>
      </w:tr>
      <w:tr w:rsidR="004E6366" w14:paraId="1600D9A6" w14:textId="616EF725" w:rsidTr="00660066">
        <w:trPr>
          <w:gridAfter w:val="1"/>
          <w:wAfter w:w="13" w:type="dxa"/>
        </w:trPr>
        <w:tc>
          <w:tcPr>
            <w:tcW w:w="7225" w:type="dxa"/>
          </w:tcPr>
          <w:p w14:paraId="1A0D9459" w14:textId="572A6D56" w:rsidR="004E6366" w:rsidRPr="00D5670E" w:rsidRDefault="004E6366" w:rsidP="00D5670E">
            <w:pPr>
              <w:spacing w:after="0" w:line="240" w:lineRule="auto"/>
              <w:jc w:val="both"/>
              <w:rPr>
                <w:rFonts w:ascii="Times New Roman" w:eastAsia="Times New Roman" w:hAnsi="Times New Roman" w:cs="Times New Roman"/>
                <w:i/>
                <w:iCs/>
                <w:caps/>
                <w:sz w:val="24"/>
                <w:szCs w:val="24"/>
                <w:lang w:eastAsia="ru-RU"/>
              </w:rPr>
            </w:pPr>
            <w:r w:rsidRPr="00D5670E">
              <w:rPr>
                <w:rFonts w:ascii="Times New Roman" w:eastAsia="Times New Roman" w:hAnsi="Times New Roman" w:cs="Times New Roman"/>
                <w:i/>
                <w:iCs/>
                <w:caps/>
                <w:sz w:val="24"/>
                <w:szCs w:val="24"/>
                <w:lang w:eastAsia="ru-RU"/>
              </w:rPr>
              <w:t>М</w:t>
            </w:r>
            <w:r w:rsidRPr="00D5670E">
              <w:rPr>
                <w:rFonts w:ascii="Times New Roman" w:eastAsia="Times New Roman" w:hAnsi="Times New Roman" w:cs="Times New Roman"/>
                <w:i/>
                <w:iCs/>
                <w:sz w:val="24"/>
                <w:szCs w:val="24"/>
                <w:lang w:eastAsia="ru-RU"/>
              </w:rPr>
              <w:t>орева Г.Г.</w:t>
            </w:r>
          </w:p>
        </w:tc>
        <w:tc>
          <w:tcPr>
            <w:tcW w:w="2340" w:type="dxa"/>
          </w:tcPr>
          <w:p w14:paraId="790C3EA0" w14:textId="3C8B2A38" w:rsidR="004E6366" w:rsidRPr="00692ABC" w:rsidRDefault="004E2528" w:rsidP="004E6366">
            <w:pPr>
              <w:spacing w:after="0" w:line="240" w:lineRule="auto"/>
              <w:jc w:val="center"/>
              <w:rPr>
                <w:rFonts w:ascii="Times New Roman" w:eastAsia="Times New Roman" w:hAnsi="Times New Roman" w:cs="Times New Roman"/>
                <w:caps/>
                <w:sz w:val="24"/>
                <w:szCs w:val="24"/>
                <w:lang w:eastAsia="ru-RU"/>
              </w:rPr>
            </w:pPr>
            <w:r w:rsidRPr="00692ABC">
              <w:rPr>
                <w:rFonts w:ascii="Times New Roman" w:eastAsia="Times New Roman" w:hAnsi="Times New Roman" w:cs="Times New Roman"/>
                <w:caps/>
                <w:sz w:val="24"/>
                <w:szCs w:val="24"/>
                <w:lang w:eastAsia="ru-RU"/>
              </w:rPr>
              <w:t>21</w:t>
            </w:r>
          </w:p>
        </w:tc>
      </w:tr>
      <w:tr w:rsidR="00614939" w14:paraId="40C957C1" w14:textId="77777777" w:rsidTr="00660066">
        <w:trPr>
          <w:gridAfter w:val="1"/>
          <w:wAfter w:w="13" w:type="dxa"/>
        </w:trPr>
        <w:tc>
          <w:tcPr>
            <w:tcW w:w="7225" w:type="dxa"/>
          </w:tcPr>
          <w:p w14:paraId="49B0AA50" w14:textId="11B155B6" w:rsidR="00614939" w:rsidRPr="00D5670E" w:rsidRDefault="00D5670E" w:rsidP="00D5670E">
            <w:pPr>
              <w:spacing w:after="0" w:line="240" w:lineRule="auto"/>
              <w:jc w:val="both"/>
              <w:rPr>
                <w:rFonts w:ascii="Times New Roman" w:eastAsia="Times New Roman" w:hAnsi="Times New Roman" w:cs="Times New Roman"/>
                <w:bCs/>
                <w:color w:val="000000"/>
                <w:sz w:val="24"/>
                <w:szCs w:val="24"/>
                <w:lang w:eastAsia="ru-RU"/>
              </w:rPr>
            </w:pPr>
            <w:r w:rsidRPr="00D5670E">
              <w:rPr>
                <w:rFonts w:ascii="Times New Roman" w:eastAsia="Times New Roman" w:hAnsi="Times New Roman" w:cs="Times New Roman"/>
                <w:bCs/>
                <w:color w:val="000000"/>
                <w:sz w:val="24"/>
                <w:szCs w:val="24"/>
                <w:lang w:eastAsia="ru-RU"/>
              </w:rPr>
              <w:t>ЛИНГВОПРАГМАТИЧЕСКИЕ ХАРАКТЕРИСТИКИ ПОЛИТИЧЕСКОГО ДИСКУРСА</w:t>
            </w:r>
          </w:p>
        </w:tc>
        <w:tc>
          <w:tcPr>
            <w:tcW w:w="2340" w:type="dxa"/>
          </w:tcPr>
          <w:p w14:paraId="19828F8A" w14:textId="77777777" w:rsidR="00614939" w:rsidRPr="00692ABC" w:rsidRDefault="00614939" w:rsidP="004E6366">
            <w:pPr>
              <w:spacing w:after="0" w:line="240" w:lineRule="auto"/>
              <w:jc w:val="center"/>
              <w:rPr>
                <w:rFonts w:ascii="Times New Roman" w:eastAsia="Times New Roman" w:hAnsi="Times New Roman" w:cs="Times New Roman"/>
                <w:caps/>
                <w:sz w:val="24"/>
                <w:szCs w:val="24"/>
                <w:lang w:eastAsia="ru-RU"/>
              </w:rPr>
            </w:pPr>
          </w:p>
        </w:tc>
      </w:tr>
      <w:tr w:rsidR="004E6366" w14:paraId="2220C75C" w14:textId="1B4EE0FA" w:rsidTr="00660066">
        <w:trPr>
          <w:gridAfter w:val="1"/>
          <w:wAfter w:w="13" w:type="dxa"/>
        </w:trPr>
        <w:tc>
          <w:tcPr>
            <w:tcW w:w="7225" w:type="dxa"/>
          </w:tcPr>
          <w:p w14:paraId="4650BAF3" w14:textId="76A29A59" w:rsidR="004E6366" w:rsidRPr="00385753" w:rsidRDefault="004E6366" w:rsidP="00385753">
            <w:pPr>
              <w:spacing w:after="0" w:line="240" w:lineRule="auto"/>
              <w:rPr>
                <w:rFonts w:ascii="Times New Roman" w:hAnsi="Times New Roman"/>
                <w:i/>
                <w:sz w:val="24"/>
                <w:szCs w:val="24"/>
              </w:rPr>
            </w:pPr>
            <w:proofErr w:type="spellStart"/>
            <w:r w:rsidRPr="00385753">
              <w:rPr>
                <w:rFonts w:ascii="Times New Roman" w:hAnsi="Times New Roman"/>
                <w:i/>
                <w:sz w:val="24"/>
                <w:szCs w:val="24"/>
              </w:rPr>
              <w:t>Кибкало</w:t>
            </w:r>
            <w:proofErr w:type="spellEnd"/>
            <w:r w:rsidRPr="00385753">
              <w:rPr>
                <w:rFonts w:ascii="Times New Roman" w:hAnsi="Times New Roman"/>
                <w:i/>
                <w:sz w:val="24"/>
                <w:szCs w:val="24"/>
              </w:rPr>
              <w:t xml:space="preserve"> К.Ю.</w:t>
            </w:r>
          </w:p>
        </w:tc>
        <w:tc>
          <w:tcPr>
            <w:tcW w:w="2340" w:type="dxa"/>
          </w:tcPr>
          <w:p w14:paraId="3C198534" w14:textId="34E3CCA7" w:rsidR="004E6366" w:rsidRPr="00692ABC" w:rsidRDefault="004E2528" w:rsidP="004E6366">
            <w:pPr>
              <w:spacing w:after="0" w:line="240" w:lineRule="auto"/>
              <w:jc w:val="center"/>
              <w:rPr>
                <w:rFonts w:ascii="Times New Roman" w:hAnsi="Times New Roman"/>
                <w:sz w:val="24"/>
                <w:szCs w:val="24"/>
              </w:rPr>
            </w:pPr>
            <w:r w:rsidRPr="00692ABC">
              <w:rPr>
                <w:rFonts w:ascii="Times New Roman" w:hAnsi="Times New Roman"/>
                <w:sz w:val="24"/>
                <w:szCs w:val="24"/>
              </w:rPr>
              <w:t>23</w:t>
            </w:r>
          </w:p>
        </w:tc>
      </w:tr>
      <w:tr w:rsidR="00385753" w14:paraId="21F48982" w14:textId="77777777" w:rsidTr="00660066">
        <w:trPr>
          <w:gridAfter w:val="1"/>
          <w:wAfter w:w="13" w:type="dxa"/>
        </w:trPr>
        <w:tc>
          <w:tcPr>
            <w:tcW w:w="7225" w:type="dxa"/>
          </w:tcPr>
          <w:p w14:paraId="083EE92F" w14:textId="0DC96D20" w:rsidR="00385753" w:rsidRPr="00385753" w:rsidRDefault="00385753" w:rsidP="00385753">
            <w:pPr>
              <w:spacing w:after="0" w:line="240" w:lineRule="auto"/>
              <w:jc w:val="both"/>
              <w:rPr>
                <w:rFonts w:ascii="Times New Roman" w:eastAsia="Times New Roman" w:hAnsi="Times New Roman" w:cs="Times New Roman"/>
                <w:caps/>
                <w:sz w:val="24"/>
                <w:szCs w:val="24"/>
                <w:lang w:eastAsia="ru-RU"/>
              </w:rPr>
            </w:pPr>
            <w:r w:rsidRPr="00385753">
              <w:rPr>
                <w:rFonts w:ascii="Times New Roman" w:eastAsia="Times New Roman" w:hAnsi="Times New Roman" w:cs="Times New Roman"/>
                <w:caps/>
                <w:sz w:val="24"/>
                <w:szCs w:val="24"/>
                <w:lang w:eastAsia="ru-RU"/>
              </w:rPr>
              <w:t>ОСОБЕННОСТИ ПЕРЕВОДА МЕДИЦИНСКОЙ ТЕРМИНОЛОГИИ И ИНСТРУКЦИЙ</w:t>
            </w:r>
          </w:p>
        </w:tc>
        <w:tc>
          <w:tcPr>
            <w:tcW w:w="2340" w:type="dxa"/>
          </w:tcPr>
          <w:p w14:paraId="708463C6" w14:textId="77777777" w:rsidR="00385753" w:rsidRPr="00692ABC" w:rsidRDefault="00385753" w:rsidP="004E6366">
            <w:pPr>
              <w:spacing w:after="0" w:line="240" w:lineRule="auto"/>
              <w:jc w:val="center"/>
              <w:rPr>
                <w:rFonts w:ascii="Times New Roman" w:eastAsia="Times New Roman" w:hAnsi="Times New Roman" w:cs="Times New Roman"/>
                <w:caps/>
                <w:sz w:val="24"/>
                <w:szCs w:val="24"/>
                <w:lang w:eastAsia="ru-RU"/>
              </w:rPr>
            </w:pPr>
          </w:p>
        </w:tc>
      </w:tr>
      <w:tr w:rsidR="004E6366" w14:paraId="154818E2" w14:textId="530F07BA" w:rsidTr="00660066">
        <w:trPr>
          <w:gridAfter w:val="1"/>
          <w:wAfter w:w="13" w:type="dxa"/>
        </w:trPr>
        <w:tc>
          <w:tcPr>
            <w:tcW w:w="7225" w:type="dxa"/>
          </w:tcPr>
          <w:p w14:paraId="555E1492" w14:textId="74AFA99E" w:rsidR="004E6366" w:rsidRPr="00D7787E" w:rsidRDefault="004E6366" w:rsidP="00D7787E">
            <w:pPr>
              <w:spacing w:after="0" w:line="259" w:lineRule="auto"/>
              <w:rPr>
                <w:rFonts w:ascii="Times New Roman" w:hAnsi="Times New Roman" w:cs="Times New Roman"/>
                <w:i/>
                <w:iCs/>
                <w:sz w:val="24"/>
                <w:szCs w:val="24"/>
              </w:rPr>
            </w:pPr>
            <w:r w:rsidRPr="00D7787E">
              <w:rPr>
                <w:rFonts w:ascii="Times New Roman" w:hAnsi="Times New Roman" w:cs="Times New Roman"/>
                <w:i/>
                <w:iCs/>
                <w:sz w:val="24"/>
                <w:szCs w:val="24"/>
              </w:rPr>
              <w:t>Попова А.М.</w:t>
            </w:r>
          </w:p>
        </w:tc>
        <w:tc>
          <w:tcPr>
            <w:tcW w:w="2340" w:type="dxa"/>
          </w:tcPr>
          <w:p w14:paraId="02A83F2B" w14:textId="00C1EB95" w:rsidR="004E6366" w:rsidRPr="00692ABC" w:rsidRDefault="004E2528" w:rsidP="004E6366">
            <w:pPr>
              <w:spacing w:after="0" w:line="259" w:lineRule="auto"/>
              <w:jc w:val="center"/>
              <w:rPr>
                <w:rFonts w:ascii="Times New Roman" w:hAnsi="Times New Roman" w:cs="Times New Roman"/>
                <w:sz w:val="24"/>
                <w:szCs w:val="24"/>
              </w:rPr>
            </w:pPr>
            <w:r w:rsidRPr="00692ABC">
              <w:rPr>
                <w:rFonts w:ascii="Times New Roman" w:hAnsi="Times New Roman" w:cs="Times New Roman"/>
                <w:sz w:val="24"/>
                <w:szCs w:val="24"/>
              </w:rPr>
              <w:t>25</w:t>
            </w:r>
          </w:p>
        </w:tc>
      </w:tr>
      <w:tr w:rsidR="00D7787E" w14:paraId="4167403A" w14:textId="77777777" w:rsidTr="00660066">
        <w:trPr>
          <w:gridAfter w:val="1"/>
          <w:wAfter w:w="13" w:type="dxa"/>
        </w:trPr>
        <w:tc>
          <w:tcPr>
            <w:tcW w:w="7225" w:type="dxa"/>
          </w:tcPr>
          <w:p w14:paraId="296E8FE2" w14:textId="7B6EC5D5" w:rsidR="00D7787E" w:rsidRPr="00D7787E" w:rsidRDefault="00D7787E" w:rsidP="00D7787E">
            <w:pPr>
              <w:spacing w:after="0" w:line="240" w:lineRule="auto"/>
              <w:jc w:val="both"/>
              <w:rPr>
                <w:rFonts w:ascii="Times New Roman" w:eastAsia="Times New Roman" w:hAnsi="Times New Roman" w:cs="Times New Roman"/>
                <w:caps/>
                <w:sz w:val="24"/>
                <w:szCs w:val="24"/>
                <w:lang w:eastAsia="ru-RU"/>
              </w:rPr>
            </w:pPr>
            <w:r w:rsidRPr="00D7787E">
              <w:rPr>
                <w:rFonts w:ascii="Times New Roman" w:eastAsia="Times New Roman" w:hAnsi="Times New Roman" w:cs="Times New Roman"/>
                <w:caps/>
                <w:sz w:val="24"/>
                <w:szCs w:val="24"/>
                <w:lang w:eastAsia="ru-RU"/>
              </w:rPr>
              <w:t>ЛОКАЛИЗАЦИЯ РЕКЛАМНЫХ ТЕКСТОВ</w:t>
            </w:r>
          </w:p>
        </w:tc>
        <w:tc>
          <w:tcPr>
            <w:tcW w:w="2340" w:type="dxa"/>
          </w:tcPr>
          <w:p w14:paraId="1192A241" w14:textId="77777777" w:rsidR="00D7787E" w:rsidRPr="00692ABC" w:rsidRDefault="00D7787E" w:rsidP="004E6366">
            <w:pPr>
              <w:spacing w:after="0" w:line="240" w:lineRule="auto"/>
              <w:jc w:val="center"/>
              <w:rPr>
                <w:rFonts w:ascii="Times New Roman" w:eastAsia="Times New Roman" w:hAnsi="Times New Roman" w:cs="Times New Roman"/>
                <w:caps/>
                <w:sz w:val="24"/>
                <w:szCs w:val="24"/>
                <w:lang w:eastAsia="ru-RU"/>
              </w:rPr>
            </w:pPr>
          </w:p>
        </w:tc>
      </w:tr>
      <w:tr w:rsidR="004E6366" w14:paraId="170DA830" w14:textId="7270A5FA" w:rsidTr="00660066">
        <w:trPr>
          <w:gridAfter w:val="1"/>
          <w:wAfter w:w="13" w:type="dxa"/>
        </w:trPr>
        <w:tc>
          <w:tcPr>
            <w:tcW w:w="7225" w:type="dxa"/>
          </w:tcPr>
          <w:p w14:paraId="5CD29E3E" w14:textId="2C6202F6" w:rsidR="004E6366" w:rsidRPr="00BF0E62" w:rsidRDefault="004E6366" w:rsidP="00BF0E62">
            <w:pPr>
              <w:spacing w:after="0" w:line="240" w:lineRule="auto"/>
              <w:rPr>
                <w:rFonts w:ascii="Times New Roman" w:eastAsia="Calibri" w:hAnsi="Times New Roman" w:cs="Times New Roman"/>
                <w:i/>
                <w:iCs/>
                <w:sz w:val="24"/>
                <w:szCs w:val="24"/>
              </w:rPr>
            </w:pPr>
            <w:r w:rsidRPr="00BF0E62">
              <w:rPr>
                <w:rFonts w:ascii="Times New Roman" w:eastAsia="Calibri" w:hAnsi="Times New Roman" w:cs="Times New Roman"/>
                <w:i/>
                <w:iCs/>
                <w:sz w:val="24"/>
                <w:szCs w:val="24"/>
              </w:rPr>
              <w:t>Соловьева К. К.</w:t>
            </w:r>
          </w:p>
        </w:tc>
        <w:tc>
          <w:tcPr>
            <w:tcW w:w="2340" w:type="dxa"/>
          </w:tcPr>
          <w:p w14:paraId="669C5D15" w14:textId="4137FF07" w:rsidR="004E6366" w:rsidRPr="00692ABC" w:rsidRDefault="004E2528" w:rsidP="004E6366">
            <w:pPr>
              <w:spacing w:after="0" w:line="240" w:lineRule="auto"/>
              <w:jc w:val="center"/>
              <w:rPr>
                <w:rFonts w:ascii="Times New Roman" w:eastAsia="Calibri" w:hAnsi="Times New Roman" w:cs="Times New Roman"/>
                <w:sz w:val="24"/>
                <w:szCs w:val="24"/>
              </w:rPr>
            </w:pPr>
            <w:r w:rsidRPr="00692ABC">
              <w:rPr>
                <w:rFonts w:ascii="Times New Roman" w:eastAsia="Calibri" w:hAnsi="Times New Roman" w:cs="Times New Roman"/>
                <w:sz w:val="24"/>
                <w:szCs w:val="24"/>
              </w:rPr>
              <w:t>27</w:t>
            </w:r>
          </w:p>
        </w:tc>
      </w:tr>
      <w:tr w:rsidR="00430EA0" w14:paraId="2498DD82" w14:textId="77777777" w:rsidTr="00660066">
        <w:trPr>
          <w:gridAfter w:val="1"/>
          <w:wAfter w:w="13" w:type="dxa"/>
        </w:trPr>
        <w:tc>
          <w:tcPr>
            <w:tcW w:w="7225" w:type="dxa"/>
          </w:tcPr>
          <w:p w14:paraId="4D0567C8" w14:textId="1F71B07E" w:rsidR="00430EA0" w:rsidRPr="00BF0E62" w:rsidRDefault="00BF0E62" w:rsidP="00BF0E62">
            <w:pPr>
              <w:spacing w:after="0" w:line="240" w:lineRule="auto"/>
              <w:rPr>
                <w:rFonts w:ascii="Times New Roman" w:eastAsia="Calibri" w:hAnsi="Times New Roman" w:cs="Times New Roman"/>
                <w:sz w:val="24"/>
                <w:szCs w:val="24"/>
              </w:rPr>
            </w:pPr>
            <w:r w:rsidRPr="00BF0E62">
              <w:rPr>
                <w:rFonts w:ascii="Times New Roman" w:eastAsia="Calibri" w:hAnsi="Times New Roman" w:cs="Times New Roman"/>
                <w:sz w:val="24"/>
                <w:szCs w:val="24"/>
              </w:rPr>
              <w:t>ОСОБЕННОСТИ НАЦИОНАЛЬНОГО ВАРИАНТА НЕМЕЦКОГО ЯЗЫКА В АВСТРИИ</w:t>
            </w:r>
          </w:p>
        </w:tc>
        <w:tc>
          <w:tcPr>
            <w:tcW w:w="2340" w:type="dxa"/>
          </w:tcPr>
          <w:p w14:paraId="636B4091" w14:textId="77777777" w:rsidR="00430EA0" w:rsidRPr="00692ABC" w:rsidRDefault="00430EA0" w:rsidP="004E6366">
            <w:pPr>
              <w:spacing w:after="0" w:line="240" w:lineRule="auto"/>
              <w:jc w:val="center"/>
              <w:rPr>
                <w:rFonts w:ascii="Times New Roman" w:eastAsia="Times New Roman" w:hAnsi="Times New Roman" w:cs="Times New Roman"/>
                <w:caps/>
                <w:sz w:val="24"/>
                <w:szCs w:val="24"/>
                <w:lang w:eastAsia="ru-RU"/>
              </w:rPr>
            </w:pPr>
          </w:p>
        </w:tc>
      </w:tr>
      <w:tr w:rsidR="00F771C9" w14:paraId="49DA1FA1" w14:textId="77777777" w:rsidTr="00660066">
        <w:trPr>
          <w:gridAfter w:val="1"/>
          <w:wAfter w:w="13" w:type="dxa"/>
        </w:trPr>
        <w:tc>
          <w:tcPr>
            <w:tcW w:w="7225" w:type="dxa"/>
          </w:tcPr>
          <w:p w14:paraId="4077162D" w14:textId="5D85A186" w:rsidR="00F771C9" w:rsidRPr="00F771C9" w:rsidRDefault="00F771C9" w:rsidP="00BF0E62">
            <w:pPr>
              <w:spacing w:after="0" w:line="240" w:lineRule="auto"/>
              <w:rPr>
                <w:rFonts w:ascii="Times New Roman" w:eastAsia="Calibri" w:hAnsi="Times New Roman" w:cs="Times New Roman"/>
                <w:i/>
                <w:iCs/>
                <w:sz w:val="24"/>
                <w:szCs w:val="24"/>
              </w:rPr>
            </w:pPr>
            <w:r w:rsidRPr="00F771C9">
              <w:rPr>
                <w:rFonts w:ascii="Times New Roman" w:eastAsia="Calibri" w:hAnsi="Times New Roman" w:cs="Times New Roman"/>
                <w:i/>
                <w:iCs/>
                <w:sz w:val="24"/>
                <w:szCs w:val="24"/>
              </w:rPr>
              <w:t xml:space="preserve">Федорова Ю.Г. </w:t>
            </w:r>
          </w:p>
        </w:tc>
        <w:tc>
          <w:tcPr>
            <w:tcW w:w="2340" w:type="dxa"/>
          </w:tcPr>
          <w:p w14:paraId="339A8481" w14:textId="498558D5" w:rsidR="00F771C9" w:rsidRPr="00692ABC" w:rsidRDefault="004E2528" w:rsidP="004E6366">
            <w:pPr>
              <w:spacing w:after="0" w:line="240" w:lineRule="auto"/>
              <w:jc w:val="center"/>
              <w:rPr>
                <w:rFonts w:ascii="Times New Roman" w:eastAsia="Times New Roman" w:hAnsi="Times New Roman" w:cs="Times New Roman"/>
                <w:caps/>
                <w:sz w:val="24"/>
                <w:szCs w:val="24"/>
                <w:lang w:eastAsia="ru-RU"/>
              </w:rPr>
            </w:pPr>
            <w:r w:rsidRPr="00692ABC">
              <w:rPr>
                <w:rFonts w:ascii="Times New Roman" w:eastAsia="Times New Roman" w:hAnsi="Times New Roman" w:cs="Times New Roman"/>
                <w:caps/>
                <w:sz w:val="24"/>
                <w:szCs w:val="24"/>
                <w:lang w:eastAsia="ru-RU"/>
              </w:rPr>
              <w:t>31</w:t>
            </w:r>
          </w:p>
        </w:tc>
      </w:tr>
      <w:tr w:rsidR="00F771C9" w14:paraId="1FC18E7C" w14:textId="77777777" w:rsidTr="00660066">
        <w:trPr>
          <w:gridAfter w:val="1"/>
          <w:wAfter w:w="13" w:type="dxa"/>
        </w:trPr>
        <w:tc>
          <w:tcPr>
            <w:tcW w:w="7225" w:type="dxa"/>
          </w:tcPr>
          <w:p w14:paraId="35AFB0CE" w14:textId="571027D9" w:rsidR="00F771C9" w:rsidRPr="00BF0E62" w:rsidRDefault="00F771C9" w:rsidP="00BF0E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ПРОВОКАТИВНОСТЬ В СОВРЕМЕННОМ ДИСКУРСЕ</w:t>
            </w:r>
          </w:p>
        </w:tc>
        <w:tc>
          <w:tcPr>
            <w:tcW w:w="2340" w:type="dxa"/>
          </w:tcPr>
          <w:p w14:paraId="301E9186" w14:textId="77777777" w:rsidR="00F771C9" w:rsidRPr="00692ABC" w:rsidRDefault="00F771C9" w:rsidP="004E6366">
            <w:pPr>
              <w:spacing w:after="0" w:line="240" w:lineRule="auto"/>
              <w:jc w:val="center"/>
              <w:rPr>
                <w:rFonts w:ascii="Times New Roman" w:eastAsia="Times New Roman" w:hAnsi="Times New Roman" w:cs="Times New Roman"/>
                <w:caps/>
                <w:sz w:val="24"/>
                <w:szCs w:val="24"/>
                <w:lang w:eastAsia="ru-RU"/>
              </w:rPr>
            </w:pPr>
          </w:p>
        </w:tc>
      </w:tr>
      <w:tr w:rsidR="004E6366" w14:paraId="02A0522F" w14:textId="2EEF5997" w:rsidTr="00660066">
        <w:trPr>
          <w:gridAfter w:val="1"/>
          <w:wAfter w:w="13" w:type="dxa"/>
        </w:trPr>
        <w:tc>
          <w:tcPr>
            <w:tcW w:w="7225" w:type="dxa"/>
          </w:tcPr>
          <w:p w14:paraId="2EE7832E" w14:textId="2730A590" w:rsidR="004E6366" w:rsidRPr="0079428E" w:rsidRDefault="004E6366" w:rsidP="0079428E">
            <w:pPr>
              <w:spacing w:after="0" w:line="240" w:lineRule="auto"/>
              <w:rPr>
                <w:rFonts w:ascii="Times New Roman" w:hAnsi="Times New Roman" w:cs="Times New Roman"/>
                <w:i/>
                <w:iCs/>
                <w:sz w:val="24"/>
                <w:szCs w:val="24"/>
              </w:rPr>
            </w:pPr>
            <w:proofErr w:type="spellStart"/>
            <w:r w:rsidRPr="0079428E">
              <w:rPr>
                <w:rFonts w:ascii="Times New Roman" w:hAnsi="Times New Roman" w:cs="Times New Roman"/>
                <w:i/>
                <w:iCs/>
                <w:sz w:val="24"/>
                <w:szCs w:val="24"/>
              </w:rPr>
              <w:t>Хаджинов</w:t>
            </w:r>
            <w:proofErr w:type="spellEnd"/>
            <w:r w:rsidRPr="0079428E">
              <w:rPr>
                <w:rFonts w:ascii="Times New Roman" w:hAnsi="Times New Roman" w:cs="Times New Roman"/>
                <w:i/>
                <w:iCs/>
                <w:sz w:val="24"/>
                <w:szCs w:val="24"/>
              </w:rPr>
              <w:t xml:space="preserve"> Д. А. </w:t>
            </w:r>
          </w:p>
        </w:tc>
        <w:tc>
          <w:tcPr>
            <w:tcW w:w="2340" w:type="dxa"/>
          </w:tcPr>
          <w:p w14:paraId="2F4CBD30" w14:textId="71247754" w:rsidR="004E6366" w:rsidRPr="00692ABC" w:rsidRDefault="004E2528" w:rsidP="004E6366">
            <w:pPr>
              <w:spacing w:after="0" w:line="240" w:lineRule="auto"/>
              <w:jc w:val="center"/>
              <w:rPr>
                <w:rFonts w:ascii="Times New Roman" w:hAnsi="Times New Roman" w:cs="Times New Roman"/>
                <w:sz w:val="24"/>
                <w:szCs w:val="24"/>
              </w:rPr>
            </w:pPr>
            <w:r w:rsidRPr="00692ABC">
              <w:rPr>
                <w:rFonts w:ascii="Times New Roman" w:hAnsi="Times New Roman" w:cs="Times New Roman"/>
                <w:sz w:val="24"/>
                <w:szCs w:val="24"/>
              </w:rPr>
              <w:t>34</w:t>
            </w:r>
          </w:p>
        </w:tc>
      </w:tr>
      <w:tr w:rsidR="00894E92" w14:paraId="5D40C723" w14:textId="77777777" w:rsidTr="00660066">
        <w:trPr>
          <w:gridAfter w:val="1"/>
          <w:wAfter w:w="13" w:type="dxa"/>
        </w:trPr>
        <w:tc>
          <w:tcPr>
            <w:tcW w:w="7225" w:type="dxa"/>
          </w:tcPr>
          <w:p w14:paraId="2D0D6998" w14:textId="570E02B8" w:rsidR="00894E92" w:rsidRPr="0079428E" w:rsidRDefault="0079428E" w:rsidP="00894E92">
            <w:pPr>
              <w:spacing w:after="0" w:line="240" w:lineRule="auto"/>
              <w:jc w:val="both"/>
              <w:rPr>
                <w:rFonts w:ascii="Times New Roman" w:hAnsi="Times New Roman" w:cs="Times New Roman"/>
                <w:bCs/>
                <w:sz w:val="24"/>
                <w:szCs w:val="24"/>
              </w:rPr>
            </w:pPr>
            <w:r w:rsidRPr="0079428E">
              <w:rPr>
                <w:rFonts w:ascii="Times New Roman" w:hAnsi="Times New Roman" w:cs="Times New Roman"/>
                <w:bCs/>
                <w:sz w:val="24"/>
                <w:szCs w:val="24"/>
              </w:rPr>
              <w:t>РОМАН «ФЛОРЕНТИЙСКАЯ ЧАРОДЕЙКА» С. РУШДИ В КОНТЕКСТЕ РАЗВИТИЯ СОВРЕМЕННОГО МАГИЧЕСКОГО РЕАЛИЗМА</w:t>
            </w:r>
          </w:p>
        </w:tc>
        <w:tc>
          <w:tcPr>
            <w:tcW w:w="2340" w:type="dxa"/>
          </w:tcPr>
          <w:p w14:paraId="7698C169" w14:textId="77777777" w:rsidR="00894E92" w:rsidRPr="00692ABC" w:rsidRDefault="00894E92" w:rsidP="004E6366">
            <w:pPr>
              <w:spacing w:after="0" w:line="240" w:lineRule="auto"/>
              <w:jc w:val="center"/>
              <w:rPr>
                <w:rFonts w:ascii="Times New Roman" w:eastAsia="Times New Roman" w:hAnsi="Times New Roman" w:cs="Times New Roman"/>
                <w:caps/>
                <w:sz w:val="24"/>
                <w:szCs w:val="24"/>
                <w:lang w:eastAsia="ru-RU"/>
              </w:rPr>
            </w:pPr>
          </w:p>
        </w:tc>
      </w:tr>
      <w:tr w:rsidR="004E6366" w14:paraId="7DC75F52" w14:textId="125066E8" w:rsidTr="00660066">
        <w:trPr>
          <w:gridAfter w:val="1"/>
          <w:wAfter w:w="13" w:type="dxa"/>
        </w:trPr>
        <w:tc>
          <w:tcPr>
            <w:tcW w:w="7225" w:type="dxa"/>
          </w:tcPr>
          <w:p w14:paraId="34ECDC2C" w14:textId="42CA5365" w:rsidR="004E6366" w:rsidRPr="00812815" w:rsidRDefault="004E6366" w:rsidP="00BE6501">
            <w:pPr>
              <w:spacing w:after="0" w:line="240" w:lineRule="auto"/>
              <w:ind w:left="-567" w:right="284" w:firstLine="567"/>
              <w:rPr>
                <w:rFonts w:ascii="Times New Roman" w:hAnsi="Times New Roman" w:cs="Times New Roman"/>
                <w:bCs/>
                <w:i/>
                <w:sz w:val="24"/>
                <w:szCs w:val="24"/>
              </w:rPr>
            </w:pPr>
            <w:r w:rsidRPr="00812815">
              <w:rPr>
                <w:rFonts w:ascii="Times New Roman" w:hAnsi="Times New Roman" w:cs="Times New Roman"/>
                <w:bCs/>
                <w:i/>
                <w:sz w:val="24"/>
                <w:szCs w:val="24"/>
              </w:rPr>
              <w:t>Худобина А. А. </w:t>
            </w:r>
          </w:p>
        </w:tc>
        <w:tc>
          <w:tcPr>
            <w:tcW w:w="2340" w:type="dxa"/>
          </w:tcPr>
          <w:p w14:paraId="31888A7B" w14:textId="4582C7A6" w:rsidR="004E6366" w:rsidRPr="00692ABC" w:rsidRDefault="00877DC0" w:rsidP="00877DC0">
            <w:pPr>
              <w:spacing w:after="0" w:line="240" w:lineRule="auto"/>
              <w:ind w:right="284"/>
              <w:jc w:val="center"/>
              <w:rPr>
                <w:rFonts w:ascii="Times New Roman" w:hAnsi="Times New Roman" w:cs="Times New Roman"/>
                <w:bCs/>
                <w:sz w:val="24"/>
                <w:szCs w:val="24"/>
              </w:rPr>
            </w:pPr>
            <w:r w:rsidRPr="00692ABC">
              <w:rPr>
                <w:rFonts w:ascii="Times New Roman" w:hAnsi="Times New Roman" w:cs="Times New Roman"/>
                <w:bCs/>
                <w:sz w:val="24"/>
                <w:szCs w:val="24"/>
              </w:rPr>
              <w:t xml:space="preserve">  </w:t>
            </w:r>
            <w:r w:rsidR="004E2528" w:rsidRPr="00692ABC">
              <w:rPr>
                <w:rFonts w:ascii="Times New Roman" w:hAnsi="Times New Roman" w:cs="Times New Roman"/>
                <w:bCs/>
                <w:sz w:val="24"/>
                <w:szCs w:val="24"/>
              </w:rPr>
              <w:t>36</w:t>
            </w:r>
          </w:p>
        </w:tc>
      </w:tr>
      <w:tr w:rsidR="00812815" w14:paraId="23B4B432" w14:textId="77777777" w:rsidTr="00660066">
        <w:trPr>
          <w:gridAfter w:val="1"/>
          <w:wAfter w:w="13" w:type="dxa"/>
          <w:trHeight w:val="706"/>
        </w:trPr>
        <w:tc>
          <w:tcPr>
            <w:tcW w:w="7225" w:type="dxa"/>
          </w:tcPr>
          <w:p w14:paraId="1C06A218" w14:textId="26302910" w:rsidR="00812815" w:rsidRPr="00BE6501" w:rsidRDefault="00BE6501" w:rsidP="00BE6501">
            <w:pPr>
              <w:spacing w:after="0" w:line="240" w:lineRule="auto"/>
              <w:ind w:left="-567" w:right="284" w:firstLine="447"/>
              <w:jc w:val="both"/>
              <w:rPr>
                <w:rFonts w:ascii="Times New Roman" w:hAnsi="Times New Roman" w:cs="Times New Roman"/>
                <w:bCs/>
                <w:sz w:val="24"/>
                <w:szCs w:val="24"/>
              </w:rPr>
            </w:pPr>
            <w:r w:rsidRPr="00BE6501">
              <w:rPr>
                <w:rFonts w:ascii="Times New Roman" w:hAnsi="Times New Roman" w:cs="Times New Roman"/>
                <w:bCs/>
                <w:sz w:val="24"/>
                <w:szCs w:val="24"/>
              </w:rPr>
              <w:t>ФУНКЦИИ И ФОРМЫ ХРОНОТОПА В РОМАНЕ ИВЛИНА ВО «ВОЗВРАЩЕНИЕ В БРАЙДСХЕД»</w:t>
            </w:r>
          </w:p>
        </w:tc>
        <w:tc>
          <w:tcPr>
            <w:tcW w:w="2340" w:type="dxa"/>
          </w:tcPr>
          <w:p w14:paraId="45853E52" w14:textId="77777777" w:rsidR="00812815" w:rsidRPr="00692ABC" w:rsidRDefault="00812815" w:rsidP="004E6366">
            <w:pPr>
              <w:spacing w:after="0" w:line="240" w:lineRule="auto"/>
              <w:jc w:val="center"/>
              <w:rPr>
                <w:rFonts w:ascii="Times New Roman" w:eastAsia="Times New Roman" w:hAnsi="Times New Roman" w:cs="Times New Roman"/>
                <w:caps/>
                <w:sz w:val="24"/>
                <w:szCs w:val="24"/>
                <w:lang w:eastAsia="ru-RU"/>
              </w:rPr>
            </w:pPr>
          </w:p>
        </w:tc>
      </w:tr>
      <w:tr w:rsidR="004E6366" w14:paraId="3FAA6E65" w14:textId="7800B8B5" w:rsidTr="00660066">
        <w:trPr>
          <w:gridAfter w:val="1"/>
          <w:wAfter w:w="13" w:type="dxa"/>
        </w:trPr>
        <w:tc>
          <w:tcPr>
            <w:tcW w:w="7225" w:type="dxa"/>
          </w:tcPr>
          <w:p w14:paraId="6A1195BD" w14:textId="4C404FB6" w:rsidR="004E6366" w:rsidRPr="00BE6501" w:rsidRDefault="004E6366" w:rsidP="00BE6501">
            <w:pPr>
              <w:spacing w:after="0" w:line="240" w:lineRule="auto"/>
              <w:rPr>
                <w:rFonts w:ascii="Times New Roman" w:eastAsia="Times New Roman" w:hAnsi="Times New Roman" w:cs="Times New Roman"/>
                <w:i/>
                <w:iCs/>
                <w:color w:val="000000"/>
                <w:sz w:val="24"/>
                <w:szCs w:val="24"/>
                <w:lang w:eastAsia="ru-RU"/>
              </w:rPr>
            </w:pPr>
            <w:r w:rsidRPr="00BE6501">
              <w:rPr>
                <w:rFonts w:ascii="Times New Roman" w:eastAsia="Times New Roman" w:hAnsi="Times New Roman" w:cs="Times New Roman"/>
                <w:i/>
                <w:iCs/>
                <w:color w:val="000000"/>
                <w:sz w:val="24"/>
                <w:szCs w:val="24"/>
                <w:lang w:eastAsia="ru-RU"/>
              </w:rPr>
              <w:t>Чебурахина В.В.</w:t>
            </w:r>
          </w:p>
        </w:tc>
        <w:tc>
          <w:tcPr>
            <w:tcW w:w="2340" w:type="dxa"/>
          </w:tcPr>
          <w:p w14:paraId="4EBB01EC" w14:textId="2B668954" w:rsidR="004E6366" w:rsidRPr="00692ABC" w:rsidRDefault="004E2528" w:rsidP="004E6366">
            <w:pPr>
              <w:spacing w:after="0" w:line="240" w:lineRule="auto"/>
              <w:jc w:val="center"/>
              <w:rPr>
                <w:rFonts w:ascii="Times New Roman" w:eastAsia="Times New Roman" w:hAnsi="Times New Roman" w:cs="Times New Roman"/>
                <w:color w:val="000000"/>
                <w:sz w:val="24"/>
                <w:szCs w:val="24"/>
                <w:lang w:eastAsia="ru-RU"/>
              </w:rPr>
            </w:pPr>
            <w:r w:rsidRPr="00692ABC">
              <w:rPr>
                <w:rFonts w:ascii="Times New Roman" w:eastAsia="Times New Roman" w:hAnsi="Times New Roman" w:cs="Times New Roman"/>
                <w:color w:val="000000"/>
                <w:sz w:val="24"/>
                <w:szCs w:val="24"/>
                <w:lang w:eastAsia="ru-RU"/>
              </w:rPr>
              <w:t>37</w:t>
            </w:r>
          </w:p>
        </w:tc>
      </w:tr>
      <w:tr w:rsidR="00BE6501" w:rsidRPr="00692ABC" w14:paraId="2350658F" w14:textId="77777777" w:rsidTr="00660066">
        <w:trPr>
          <w:gridAfter w:val="1"/>
          <w:wAfter w:w="13" w:type="dxa"/>
        </w:trPr>
        <w:tc>
          <w:tcPr>
            <w:tcW w:w="7225" w:type="dxa"/>
          </w:tcPr>
          <w:p w14:paraId="70F5DD4B" w14:textId="1242677D" w:rsidR="00BE6501" w:rsidRPr="00BE6501" w:rsidRDefault="00BE6501" w:rsidP="00BE6501">
            <w:pPr>
              <w:spacing w:after="0" w:line="240" w:lineRule="auto"/>
              <w:jc w:val="both"/>
              <w:rPr>
                <w:rFonts w:ascii="Times New Roman" w:eastAsia="Times New Roman" w:hAnsi="Times New Roman" w:cs="Times New Roman"/>
                <w:caps/>
                <w:sz w:val="24"/>
                <w:szCs w:val="24"/>
                <w:lang w:val="en-US" w:eastAsia="ru-RU"/>
              </w:rPr>
            </w:pPr>
            <w:r w:rsidRPr="00BE6501">
              <w:rPr>
                <w:rFonts w:ascii="Times New Roman" w:eastAsia="Times New Roman" w:hAnsi="Times New Roman" w:cs="Times New Roman"/>
                <w:caps/>
                <w:sz w:val="24"/>
                <w:szCs w:val="24"/>
                <w:lang w:val="en-US" w:eastAsia="ru-RU"/>
              </w:rPr>
              <w:t xml:space="preserve">ROBENSONADE GENRE IN MODERN LITERATURE </w:t>
            </w:r>
          </w:p>
        </w:tc>
        <w:tc>
          <w:tcPr>
            <w:tcW w:w="2340" w:type="dxa"/>
          </w:tcPr>
          <w:p w14:paraId="233780AE" w14:textId="77777777" w:rsidR="00BE6501" w:rsidRPr="00692ABC" w:rsidRDefault="00BE6501" w:rsidP="004E6366">
            <w:pPr>
              <w:spacing w:after="0" w:line="240" w:lineRule="auto"/>
              <w:jc w:val="center"/>
              <w:rPr>
                <w:rFonts w:ascii="Times New Roman" w:eastAsia="Times New Roman" w:hAnsi="Times New Roman" w:cs="Times New Roman"/>
                <w:caps/>
                <w:sz w:val="24"/>
                <w:szCs w:val="24"/>
                <w:lang w:val="en-US" w:eastAsia="ru-RU"/>
              </w:rPr>
            </w:pPr>
          </w:p>
        </w:tc>
      </w:tr>
      <w:tr w:rsidR="00BE6501" w14:paraId="2837DD94" w14:textId="77777777" w:rsidTr="00660066">
        <w:tc>
          <w:tcPr>
            <w:tcW w:w="9578" w:type="dxa"/>
            <w:gridSpan w:val="3"/>
          </w:tcPr>
          <w:p w14:paraId="5FDB8EE4" w14:textId="77777777" w:rsidR="003B6191" w:rsidRDefault="003B6191" w:rsidP="00BE6501">
            <w:pPr>
              <w:spacing w:after="0" w:line="240" w:lineRule="auto"/>
              <w:rPr>
                <w:rFonts w:ascii="Times New Roman" w:hAnsi="Times New Roman" w:cs="Times New Roman"/>
                <w:i/>
                <w:iCs/>
                <w:sz w:val="24"/>
                <w:szCs w:val="24"/>
              </w:rPr>
            </w:pPr>
          </w:p>
          <w:p w14:paraId="6CDE538B" w14:textId="531821F5" w:rsidR="00BE6501" w:rsidRPr="00BE6501" w:rsidRDefault="00BE6501" w:rsidP="00BE6501">
            <w:pPr>
              <w:spacing w:after="0" w:line="240" w:lineRule="auto"/>
              <w:rPr>
                <w:rFonts w:ascii="Times New Roman" w:hAnsi="Times New Roman" w:cs="Times New Roman"/>
                <w:i/>
                <w:iCs/>
                <w:sz w:val="24"/>
                <w:szCs w:val="24"/>
              </w:rPr>
            </w:pPr>
            <w:proofErr w:type="spellStart"/>
            <w:proofErr w:type="gramStart"/>
            <w:r w:rsidRPr="00BE6501">
              <w:rPr>
                <w:rFonts w:ascii="Times New Roman" w:hAnsi="Times New Roman" w:cs="Times New Roman"/>
                <w:i/>
                <w:iCs/>
                <w:sz w:val="24"/>
                <w:szCs w:val="24"/>
              </w:rPr>
              <w:lastRenderedPageBreak/>
              <w:t>Шепотинник</w:t>
            </w:r>
            <w:proofErr w:type="spellEnd"/>
            <w:r w:rsidRPr="00BE6501">
              <w:rPr>
                <w:rFonts w:ascii="Times New Roman" w:hAnsi="Times New Roman" w:cs="Times New Roman"/>
                <w:i/>
                <w:iCs/>
                <w:sz w:val="24"/>
                <w:szCs w:val="24"/>
              </w:rPr>
              <w:t xml:space="preserve">  Е.</w:t>
            </w:r>
            <w:proofErr w:type="gramEnd"/>
            <w:r w:rsidRPr="00BE6501">
              <w:rPr>
                <w:rFonts w:ascii="Times New Roman" w:hAnsi="Times New Roman" w:cs="Times New Roman"/>
                <w:i/>
                <w:iCs/>
                <w:sz w:val="24"/>
                <w:szCs w:val="24"/>
              </w:rPr>
              <w:t> А.</w:t>
            </w:r>
            <w:r w:rsidR="004E2528">
              <w:rPr>
                <w:rFonts w:ascii="Times New Roman" w:hAnsi="Times New Roman" w:cs="Times New Roman"/>
                <w:i/>
                <w:iCs/>
                <w:sz w:val="24"/>
                <w:szCs w:val="24"/>
              </w:rPr>
              <w:t xml:space="preserve">                                                                                                         </w:t>
            </w:r>
            <w:r w:rsidR="004E2528" w:rsidRPr="004E2528">
              <w:rPr>
                <w:rFonts w:ascii="Times New Roman" w:hAnsi="Times New Roman" w:cs="Times New Roman"/>
                <w:sz w:val="24"/>
                <w:szCs w:val="24"/>
              </w:rPr>
              <w:t>38</w:t>
            </w:r>
          </w:p>
        </w:tc>
      </w:tr>
      <w:tr w:rsidR="00BE6501" w14:paraId="4F8EEC89" w14:textId="77777777" w:rsidTr="00660066">
        <w:trPr>
          <w:gridAfter w:val="1"/>
          <w:wAfter w:w="13" w:type="dxa"/>
        </w:trPr>
        <w:tc>
          <w:tcPr>
            <w:tcW w:w="7225" w:type="dxa"/>
          </w:tcPr>
          <w:p w14:paraId="3636B9F4" w14:textId="0C454511" w:rsidR="00BE6501" w:rsidRPr="00BE6501" w:rsidRDefault="00BE6501" w:rsidP="00BE6501">
            <w:pPr>
              <w:pStyle w:val="a8"/>
              <w:spacing w:after="0" w:line="240" w:lineRule="auto"/>
              <w:ind w:left="0"/>
              <w:jc w:val="both"/>
              <w:rPr>
                <w:rFonts w:ascii="Times New Roman" w:hAnsi="Times New Roman" w:cs="Times New Roman"/>
                <w:bCs/>
                <w:sz w:val="24"/>
                <w:szCs w:val="24"/>
              </w:rPr>
            </w:pPr>
            <w:r w:rsidRPr="00BE6501">
              <w:rPr>
                <w:rFonts w:ascii="Times New Roman" w:hAnsi="Times New Roman" w:cs="Times New Roman"/>
                <w:bCs/>
                <w:sz w:val="24"/>
                <w:szCs w:val="24"/>
              </w:rPr>
              <w:lastRenderedPageBreak/>
              <w:t>ЖЕНСКИЙ ОБРАЗ В ЛИТЕРАТУРЕ ВИКТОРИАНСКОЙ ЭПОХИ</w:t>
            </w:r>
          </w:p>
        </w:tc>
        <w:tc>
          <w:tcPr>
            <w:tcW w:w="2340" w:type="dxa"/>
          </w:tcPr>
          <w:p w14:paraId="6C889A28" w14:textId="77777777" w:rsidR="00BE6501" w:rsidRDefault="00BE6501" w:rsidP="00B72116">
            <w:pPr>
              <w:spacing w:after="0" w:line="240" w:lineRule="auto"/>
              <w:jc w:val="center"/>
              <w:rPr>
                <w:rFonts w:ascii="Times New Roman" w:eastAsia="Times New Roman" w:hAnsi="Times New Roman" w:cs="Times New Roman"/>
                <w:caps/>
                <w:sz w:val="28"/>
                <w:szCs w:val="28"/>
                <w:lang w:eastAsia="ru-RU"/>
              </w:rPr>
            </w:pPr>
          </w:p>
        </w:tc>
      </w:tr>
    </w:tbl>
    <w:p w14:paraId="4EBCA9B9" w14:textId="77777777" w:rsidR="00725CD8" w:rsidRPr="000E448C" w:rsidRDefault="00725CD8" w:rsidP="00725CD8">
      <w:pPr>
        <w:spacing w:after="0" w:line="240" w:lineRule="auto"/>
        <w:rPr>
          <w:rFonts w:ascii="Times New Roman" w:hAnsi="Times New Roman" w:cs="Times New Roman"/>
          <w:bCs/>
          <w:color w:val="000000"/>
          <w:sz w:val="24"/>
          <w:szCs w:val="24"/>
        </w:rPr>
      </w:pPr>
    </w:p>
    <w:p w14:paraId="1291B079" w14:textId="77777777" w:rsidR="000E448C" w:rsidRDefault="00725CD8" w:rsidP="00725CD8">
      <w:pPr>
        <w:spacing w:after="0" w:line="240" w:lineRule="auto"/>
        <w:jc w:val="center"/>
        <w:rPr>
          <w:rFonts w:ascii="Times New Roman" w:eastAsia="Times New Roman" w:hAnsi="Times New Roman" w:cs="Times New Roman"/>
          <w:bCs/>
          <w:color w:val="000000"/>
          <w:sz w:val="28"/>
          <w:szCs w:val="28"/>
        </w:rPr>
      </w:pPr>
      <w:r w:rsidRPr="000E448C">
        <w:rPr>
          <w:rFonts w:ascii="Times New Roman" w:eastAsia="Times New Roman" w:hAnsi="Times New Roman" w:cs="Times New Roman"/>
          <w:bCs/>
          <w:color w:val="000000"/>
          <w:sz w:val="28"/>
          <w:szCs w:val="28"/>
        </w:rPr>
        <w:t>СЕКЦИЯ 2</w:t>
      </w:r>
    </w:p>
    <w:p w14:paraId="68560554" w14:textId="05DCCF00" w:rsidR="00725CD8" w:rsidRPr="000E448C" w:rsidRDefault="00725CD8" w:rsidP="00725CD8">
      <w:pPr>
        <w:spacing w:after="0" w:line="240" w:lineRule="auto"/>
        <w:jc w:val="center"/>
        <w:rPr>
          <w:rFonts w:ascii="Times New Roman" w:eastAsia="Times New Roman" w:hAnsi="Times New Roman" w:cs="Times New Roman"/>
          <w:bCs/>
          <w:color w:val="000000"/>
          <w:sz w:val="28"/>
          <w:szCs w:val="28"/>
        </w:rPr>
      </w:pPr>
      <w:r w:rsidRPr="000E448C">
        <w:rPr>
          <w:rFonts w:ascii="Times New Roman" w:eastAsia="Times New Roman" w:hAnsi="Times New Roman" w:cs="Times New Roman"/>
          <w:bCs/>
          <w:color w:val="000000"/>
          <w:sz w:val="28"/>
          <w:szCs w:val="28"/>
        </w:rPr>
        <w:t xml:space="preserve"> </w:t>
      </w:r>
      <w:r w:rsidR="00706894">
        <w:rPr>
          <w:rFonts w:ascii="Times New Roman" w:eastAsia="Times New Roman" w:hAnsi="Times New Roman" w:cs="Times New Roman"/>
          <w:bCs/>
          <w:caps/>
          <w:sz w:val="28"/>
          <w:szCs w:val="28"/>
          <w:lang w:eastAsia="ru-RU"/>
        </w:rPr>
        <w:t>инновационные технологии преподавания иностранных языков</w:t>
      </w:r>
    </w:p>
    <w:p w14:paraId="47174B18" w14:textId="02FDE834" w:rsidR="00725CD8" w:rsidRDefault="00725CD8" w:rsidP="00725CD8">
      <w:pPr>
        <w:spacing w:after="0" w:line="240" w:lineRule="auto"/>
        <w:rPr>
          <w:rFonts w:ascii="Times New Roman" w:hAnsi="Times New Roman" w:cs="Times New Roman"/>
          <w:bCs/>
          <w:color w:val="000000"/>
          <w:sz w:val="28"/>
          <w:szCs w:val="28"/>
        </w:rPr>
      </w:pPr>
    </w:p>
    <w:tbl>
      <w:tblPr>
        <w:tblStyle w:val="af6"/>
        <w:tblW w:w="0" w:type="auto"/>
        <w:tblLook w:val="04A0" w:firstRow="1" w:lastRow="0" w:firstColumn="1" w:lastColumn="0" w:noHBand="0" w:noVBand="1"/>
      </w:tblPr>
      <w:tblGrid>
        <w:gridCol w:w="7083"/>
        <w:gridCol w:w="12"/>
        <w:gridCol w:w="2250"/>
      </w:tblGrid>
      <w:tr w:rsidR="004E6366" w:rsidRPr="004E2528" w14:paraId="658C184C" w14:textId="45BF0529" w:rsidTr="00660066">
        <w:tc>
          <w:tcPr>
            <w:tcW w:w="7095" w:type="dxa"/>
            <w:gridSpan w:val="2"/>
          </w:tcPr>
          <w:p w14:paraId="00C01FAE" w14:textId="003E0D13" w:rsidR="004E6366" w:rsidRPr="00706894" w:rsidRDefault="004E6366" w:rsidP="00706894">
            <w:pPr>
              <w:widowControl w:val="0"/>
              <w:tabs>
                <w:tab w:val="left" w:pos="8353"/>
                <w:tab w:val="left" w:pos="8520"/>
              </w:tabs>
              <w:autoSpaceDE w:val="0"/>
              <w:autoSpaceDN w:val="0"/>
              <w:adjustRightInd w:val="0"/>
              <w:spacing w:after="0" w:line="240" w:lineRule="auto"/>
              <w:ind w:right="-45"/>
              <w:rPr>
                <w:rFonts w:ascii="Times New Roman" w:hAnsi="Times New Roman"/>
                <w:i/>
                <w:iCs/>
                <w:sz w:val="24"/>
                <w:szCs w:val="24"/>
              </w:rPr>
            </w:pPr>
            <w:r w:rsidRPr="00706894">
              <w:rPr>
                <w:rFonts w:ascii="Times New Roman" w:hAnsi="Times New Roman"/>
                <w:i/>
                <w:iCs/>
                <w:sz w:val="24"/>
                <w:szCs w:val="24"/>
              </w:rPr>
              <w:t>Воеводина Н.М.</w:t>
            </w:r>
          </w:p>
        </w:tc>
        <w:tc>
          <w:tcPr>
            <w:tcW w:w="2250" w:type="dxa"/>
          </w:tcPr>
          <w:p w14:paraId="4C35DB1D" w14:textId="14775374" w:rsidR="004E6366" w:rsidRPr="004E2528" w:rsidRDefault="004E2528" w:rsidP="004E6366">
            <w:pPr>
              <w:widowControl w:val="0"/>
              <w:tabs>
                <w:tab w:val="left" w:pos="8353"/>
                <w:tab w:val="left" w:pos="8520"/>
              </w:tabs>
              <w:autoSpaceDE w:val="0"/>
              <w:autoSpaceDN w:val="0"/>
              <w:adjustRightInd w:val="0"/>
              <w:spacing w:after="0" w:line="240" w:lineRule="auto"/>
              <w:ind w:right="-45"/>
              <w:jc w:val="center"/>
              <w:rPr>
                <w:rFonts w:ascii="Times New Roman" w:hAnsi="Times New Roman"/>
                <w:sz w:val="24"/>
                <w:szCs w:val="24"/>
              </w:rPr>
            </w:pPr>
            <w:r>
              <w:rPr>
                <w:rFonts w:ascii="Times New Roman" w:hAnsi="Times New Roman"/>
                <w:sz w:val="24"/>
                <w:szCs w:val="24"/>
              </w:rPr>
              <w:t>40</w:t>
            </w:r>
          </w:p>
        </w:tc>
      </w:tr>
      <w:tr w:rsidR="00706894" w:rsidRPr="004E2528" w14:paraId="7A63CFC9" w14:textId="77777777" w:rsidTr="00660066">
        <w:tc>
          <w:tcPr>
            <w:tcW w:w="7083" w:type="dxa"/>
          </w:tcPr>
          <w:p w14:paraId="4A8CFD64" w14:textId="41461F98" w:rsidR="00706894" w:rsidRPr="00C2127B" w:rsidRDefault="00706894" w:rsidP="00706894">
            <w:pPr>
              <w:widowControl w:val="0"/>
              <w:tabs>
                <w:tab w:val="left" w:pos="8353"/>
                <w:tab w:val="left" w:pos="8520"/>
              </w:tabs>
              <w:autoSpaceDE w:val="0"/>
              <w:autoSpaceDN w:val="0"/>
              <w:adjustRightInd w:val="0"/>
              <w:spacing w:after="0" w:line="240" w:lineRule="auto"/>
              <w:ind w:right="-45"/>
              <w:jc w:val="both"/>
              <w:rPr>
                <w:rFonts w:ascii="Times New Roman" w:hAnsi="Times New Roman" w:cs="Times New Roman"/>
                <w:sz w:val="24"/>
                <w:szCs w:val="24"/>
              </w:rPr>
            </w:pPr>
            <w:r w:rsidRPr="00C2127B">
              <w:rPr>
                <w:rFonts w:ascii="Times New Roman" w:hAnsi="Times New Roman" w:cs="Times New Roman"/>
                <w:sz w:val="24"/>
                <w:szCs w:val="24"/>
              </w:rPr>
              <w:t>ОБУЧЕНИЕ ПРАКТИЧЕСКОЙ ГРАММАТИКЕ НЕМЕЦКОГО ЯЗЫКА С ИСПОЛЬЗОВАНИЕМ КОММУНИКАТИВНЫХ СРЕДСТВ</w:t>
            </w:r>
          </w:p>
        </w:tc>
        <w:tc>
          <w:tcPr>
            <w:tcW w:w="2262" w:type="dxa"/>
            <w:gridSpan w:val="2"/>
          </w:tcPr>
          <w:p w14:paraId="1DE1CC35" w14:textId="77777777" w:rsidR="00706894" w:rsidRPr="004E2528" w:rsidRDefault="00706894" w:rsidP="004E6366">
            <w:pPr>
              <w:spacing w:after="0" w:line="240" w:lineRule="auto"/>
              <w:jc w:val="center"/>
              <w:rPr>
                <w:rFonts w:ascii="Times New Roman" w:hAnsi="Times New Roman" w:cs="Times New Roman"/>
                <w:bCs/>
                <w:color w:val="000000"/>
                <w:sz w:val="28"/>
                <w:szCs w:val="28"/>
              </w:rPr>
            </w:pPr>
          </w:p>
        </w:tc>
      </w:tr>
      <w:tr w:rsidR="00C2127B" w:rsidRPr="004E2528" w14:paraId="0CADE7C3" w14:textId="77777777" w:rsidTr="00660066">
        <w:tc>
          <w:tcPr>
            <w:tcW w:w="7095" w:type="dxa"/>
            <w:gridSpan w:val="2"/>
          </w:tcPr>
          <w:p w14:paraId="4E310FAE" w14:textId="6E2E6B96" w:rsidR="00C2127B" w:rsidRPr="00C2127B" w:rsidRDefault="00C2127B" w:rsidP="00C2127B">
            <w:pPr>
              <w:spacing w:after="0" w:line="240" w:lineRule="auto"/>
              <w:contextualSpacing/>
              <w:rPr>
                <w:rFonts w:ascii="Times New Roman" w:hAnsi="Times New Roman" w:cs="Times New Roman"/>
                <w:bCs/>
                <w:i/>
                <w:iCs/>
                <w:sz w:val="24"/>
                <w:szCs w:val="24"/>
              </w:rPr>
            </w:pPr>
            <w:r w:rsidRPr="00C2127B">
              <w:rPr>
                <w:rFonts w:ascii="Times New Roman" w:hAnsi="Times New Roman" w:cs="Times New Roman"/>
                <w:i/>
                <w:iCs/>
                <w:sz w:val="24"/>
                <w:szCs w:val="24"/>
              </w:rPr>
              <w:t>Жуков Ю. Ю.</w:t>
            </w:r>
          </w:p>
        </w:tc>
        <w:tc>
          <w:tcPr>
            <w:tcW w:w="2250" w:type="dxa"/>
          </w:tcPr>
          <w:p w14:paraId="4B335E1A" w14:textId="038BE68C" w:rsidR="00C2127B" w:rsidRPr="004E2528" w:rsidRDefault="004E2528" w:rsidP="00C2127B">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41</w:t>
            </w:r>
          </w:p>
        </w:tc>
      </w:tr>
      <w:tr w:rsidR="00C2127B" w:rsidRPr="004E2528" w14:paraId="59CCBEE1" w14:textId="77777777" w:rsidTr="00660066">
        <w:tc>
          <w:tcPr>
            <w:tcW w:w="7095" w:type="dxa"/>
            <w:gridSpan w:val="2"/>
          </w:tcPr>
          <w:p w14:paraId="56014CD6" w14:textId="05E24B9D" w:rsidR="00C2127B" w:rsidRPr="00C2127B" w:rsidRDefault="00C2127B" w:rsidP="00C2127B">
            <w:pPr>
              <w:spacing w:after="0" w:line="240" w:lineRule="auto"/>
              <w:contextualSpacing/>
              <w:rPr>
                <w:rFonts w:ascii="Times New Roman" w:hAnsi="Times New Roman" w:cs="Times New Roman"/>
                <w:bCs/>
                <w:i/>
                <w:sz w:val="24"/>
                <w:szCs w:val="24"/>
              </w:rPr>
            </w:pPr>
            <w:r w:rsidRPr="00C2127B">
              <w:rPr>
                <w:rFonts w:ascii="Times New Roman" w:hAnsi="Times New Roman" w:cs="Times New Roman"/>
                <w:sz w:val="24"/>
                <w:szCs w:val="24"/>
              </w:rPr>
              <w:t>ПРИНЦИПЫ МЕТОДИЧЕСКОЙ КОНЦЕПЦИИ И. Л. БИМ</w:t>
            </w:r>
          </w:p>
        </w:tc>
        <w:tc>
          <w:tcPr>
            <w:tcW w:w="2250" w:type="dxa"/>
          </w:tcPr>
          <w:p w14:paraId="0AEDA482" w14:textId="77777777" w:rsidR="00C2127B" w:rsidRPr="004E2528" w:rsidRDefault="00C2127B" w:rsidP="00C2127B">
            <w:pPr>
              <w:spacing w:after="0" w:line="240" w:lineRule="auto"/>
              <w:contextualSpacing/>
              <w:jc w:val="center"/>
              <w:rPr>
                <w:rFonts w:ascii="Times New Roman" w:hAnsi="Times New Roman" w:cs="Times New Roman"/>
                <w:bCs/>
                <w:sz w:val="24"/>
                <w:szCs w:val="24"/>
              </w:rPr>
            </w:pPr>
          </w:p>
        </w:tc>
      </w:tr>
      <w:tr w:rsidR="00C2127B" w:rsidRPr="004E2528" w14:paraId="4754573C" w14:textId="77777777" w:rsidTr="00660066">
        <w:tc>
          <w:tcPr>
            <w:tcW w:w="7095" w:type="dxa"/>
            <w:gridSpan w:val="2"/>
          </w:tcPr>
          <w:p w14:paraId="3CA09D32" w14:textId="052BE5DF" w:rsidR="00C2127B" w:rsidRPr="00C2127B" w:rsidRDefault="00C2127B" w:rsidP="00C2127B">
            <w:pPr>
              <w:spacing w:after="0" w:line="240" w:lineRule="auto"/>
              <w:contextualSpacing/>
              <w:rPr>
                <w:rFonts w:ascii="Times New Roman" w:hAnsi="Times New Roman" w:cs="Times New Roman"/>
                <w:i/>
                <w:iCs/>
                <w:sz w:val="24"/>
                <w:szCs w:val="24"/>
              </w:rPr>
            </w:pPr>
            <w:r w:rsidRPr="00C2127B">
              <w:rPr>
                <w:rFonts w:ascii="Times New Roman" w:hAnsi="Times New Roman" w:cs="Times New Roman"/>
                <w:i/>
                <w:iCs/>
                <w:sz w:val="24"/>
                <w:szCs w:val="24"/>
              </w:rPr>
              <w:t>Марченко М.А.</w:t>
            </w:r>
          </w:p>
        </w:tc>
        <w:tc>
          <w:tcPr>
            <w:tcW w:w="2250" w:type="dxa"/>
          </w:tcPr>
          <w:p w14:paraId="78BB5FBA" w14:textId="231FD1C9" w:rsidR="00C2127B" w:rsidRPr="004E2528" w:rsidRDefault="004E2528" w:rsidP="00C2127B">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43</w:t>
            </w:r>
          </w:p>
        </w:tc>
      </w:tr>
      <w:tr w:rsidR="00C2127B" w:rsidRPr="00CF4112" w14:paraId="40B56616" w14:textId="77777777" w:rsidTr="00660066">
        <w:tc>
          <w:tcPr>
            <w:tcW w:w="7095" w:type="dxa"/>
            <w:gridSpan w:val="2"/>
          </w:tcPr>
          <w:p w14:paraId="4B8E0422" w14:textId="001E4108" w:rsidR="00C2127B" w:rsidRPr="00C2127B" w:rsidRDefault="00C2127B" w:rsidP="00C2127B">
            <w:pPr>
              <w:spacing w:after="0" w:line="240" w:lineRule="auto"/>
              <w:contextualSpacing/>
              <w:rPr>
                <w:rFonts w:ascii="Times New Roman" w:hAnsi="Times New Roman" w:cs="Times New Roman"/>
                <w:sz w:val="24"/>
                <w:szCs w:val="24"/>
                <w:lang w:val="en-US"/>
              </w:rPr>
            </w:pPr>
            <w:r w:rsidRPr="00C2127B">
              <w:rPr>
                <w:rFonts w:ascii="Times New Roman" w:hAnsi="Times New Roman" w:cs="Times New Roman"/>
                <w:sz w:val="24"/>
                <w:szCs w:val="24"/>
                <w:lang w:val="en-US"/>
              </w:rPr>
              <w:t>EINSATZ DER LITERARISCHEN TEXTE IM DEUTSCHUNTERRICHT</w:t>
            </w:r>
          </w:p>
        </w:tc>
        <w:tc>
          <w:tcPr>
            <w:tcW w:w="2250" w:type="dxa"/>
          </w:tcPr>
          <w:p w14:paraId="22415DBA" w14:textId="77777777" w:rsidR="00C2127B" w:rsidRPr="004E2528" w:rsidRDefault="00C2127B" w:rsidP="00C2127B">
            <w:pPr>
              <w:spacing w:after="0" w:line="240" w:lineRule="auto"/>
              <w:contextualSpacing/>
              <w:jc w:val="center"/>
              <w:rPr>
                <w:rFonts w:ascii="Times New Roman" w:hAnsi="Times New Roman" w:cs="Times New Roman"/>
                <w:bCs/>
                <w:sz w:val="24"/>
                <w:szCs w:val="24"/>
                <w:lang w:val="en-US"/>
              </w:rPr>
            </w:pPr>
          </w:p>
        </w:tc>
      </w:tr>
      <w:tr w:rsidR="00C2127B" w:rsidRPr="004E2528" w14:paraId="1F7851CB" w14:textId="77777777" w:rsidTr="00660066">
        <w:tc>
          <w:tcPr>
            <w:tcW w:w="7095" w:type="dxa"/>
            <w:gridSpan w:val="2"/>
          </w:tcPr>
          <w:p w14:paraId="685D084B" w14:textId="57DDD281" w:rsidR="00C2127B" w:rsidRPr="00C2127B" w:rsidRDefault="00C2127B" w:rsidP="00C2127B">
            <w:pPr>
              <w:spacing w:after="0" w:line="240" w:lineRule="auto"/>
              <w:contextualSpacing/>
              <w:rPr>
                <w:rFonts w:ascii="Times New Roman" w:hAnsi="Times New Roman" w:cs="Times New Roman"/>
                <w:i/>
                <w:iCs/>
                <w:sz w:val="24"/>
                <w:szCs w:val="24"/>
                <w:lang w:val="en-US"/>
              </w:rPr>
            </w:pPr>
            <w:r w:rsidRPr="00C2127B">
              <w:rPr>
                <w:rFonts w:ascii="Times New Roman" w:hAnsi="Times New Roman" w:cs="Times New Roman"/>
                <w:i/>
                <w:iCs/>
                <w:sz w:val="24"/>
                <w:szCs w:val="24"/>
              </w:rPr>
              <w:t>Михайличенко Л.Л.</w:t>
            </w:r>
          </w:p>
        </w:tc>
        <w:tc>
          <w:tcPr>
            <w:tcW w:w="2250" w:type="dxa"/>
          </w:tcPr>
          <w:p w14:paraId="541407B3" w14:textId="578C4101" w:rsidR="00C2127B" w:rsidRPr="004E2528" w:rsidRDefault="004E2528" w:rsidP="00C2127B">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44</w:t>
            </w:r>
          </w:p>
        </w:tc>
      </w:tr>
      <w:tr w:rsidR="00C2127B" w:rsidRPr="004E2528" w14:paraId="79C92327" w14:textId="77777777" w:rsidTr="00660066">
        <w:tc>
          <w:tcPr>
            <w:tcW w:w="7095" w:type="dxa"/>
            <w:gridSpan w:val="2"/>
          </w:tcPr>
          <w:p w14:paraId="484A2918" w14:textId="73E1909A" w:rsidR="00C2127B" w:rsidRPr="00C2127B" w:rsidRDefault="00C2127B" w:rsidP="00C2127B">
            <w:pPr>
              <w:spacing w:after="0" w:line="240" w:lineRule="auto"/>
              <w:contextualSpacing/>
              <w:rPr>
                <w:rFonts w:ascii="Times New Roman" w:hAnsi="Times New Roman" w:cs="Times New Roman"/>
                <w:sz w:val="24"/>
                <w:szCs w:val="24"/>
                <w:lang w:val="en-US"/>
              </w:rPr>
            </w:pPr>
            <w:r w:rsidRPr="00C2127B">
              <w:rPr>
                <w:rFonts w:ascii="Times New Roman" w:hAnsi="Times New Roman" w:cs="Times New Roman"/>
                <w:sz w:val="24"/>
                <w:szCs w:val="24"/>
              </w:rPr>
              <w:t>ПРОФЕССИОНАЛЬНО-ОРИЕНТИРОВАННЫЕ ТЕХНОЛОГИИ ПРЕПОДАВАНИЯ ИНОСТРАННЫХ ЯЗЫКОВ В ВУЗЕ. ИНТЕНСИФИКАЦИЯ СИСТЕМЫ ПОДГОТОВКИ БУДУЩИХ СПЕЦИАЛИСТОВ</w:t>
            </w:r>
          </w:p>
        </w:tc>
        <w:tc>
          <w:tcPr>
            <w:tcW w:w="2250" w:type="dxa"/>
          </w:tcPr>
          <w:p w14:paraId="6017529C" w14:textId="77777777" w:rsidR="00C2127B" w:rsidRPr="004E2528" w:rsidRDefault="00C2127B" w:rsidP="00C2127B">
            <w:pPr>
              <w:spacing w:after="0" w:line="240" w:lineRule="auto"/>
              <w:contextualSpacing/>
              <w:jc w:val="center"/>
              <w:rPr>
                <w:rFonts w:ascii="Times New Roman" w:hAnsi="Times New Roman" w:cs="Times New Roman"/>
                <w:bCs/>
                <w:sz w:val="24"/>
                <w:szCs w:val="24"/>
                <w:lang w:val="en-US"/>
              </w:rPr>
            </w:pPr>
          </w:p>
        </w:tc>
      </w:tr>
      <w:tr w:rsidR="00C2127B" w:rsidRPr="004E2528" w14:paraId="7CE1116A" w14:textId="77777777" w:rsidTr="00660066">
        <w:tc>
          <w:tcPr>
            <w:tcW w:w="7095" w:type="dxa"/>
            <w:gridSpan w:val="2"/>
          </w:tcPr>
          <w:p w14:paraId="5171AEC6" w14:textId="62340E71" w:rsidR="00C2127B" w:rsidRPr="00C2127B" w:rsidRDefault="00C2127B" w:rsidP="00725CD8">
            <w:pPr>
              <w:spacing w:after="0" w:line="240" w:lineRule="auto"/>
              <w:contextualSpacing/>
              <w:rPr>
                <w:rFonts w:ascii="Times New Roman" w:hAnsi="Times New Roman" w:cs="Times New Roman"/>
                <w:bCs/>
                <w:i/>
                <w:sz w:val="24"/>
                <w:szCs w:val="24"/>
              </w:rPr>
            </w:pPr>
            <w:r w:rsidRPr="00C2127B">
              <w:rPr>
                <w:rFonts w:ascii="Times New Roman" w:hAnsi="Times New Roman" w:cs="Times New Roman"/>
                <w:bCs/>
                <w:i/>
                <w:sz w:val="24"/>
                <w:szCs w:val="24"/>
              </w:rPr>
              <w:t>Моисеенко Н.А.</w:t>
            </w:r>
          </w:p>
        </w:tc>
        <w:tc>
          <w:tcPr>
            <w:tcW w:w="2250" w:type="dxa"/>
          </w:tcPr>
          <w:p w14:paraId="114AC7D6" w14:textId="244B8CAD" w:rsidR="00C2127B" w:rsidRPr="004E2528" w:rsidRDefault="004E2528" w:rsidP="004E6366">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46</w:t>
            </w:r>
          </w:p>
        </w:tc>
      </w:tr>
      <w:tr w:rsidR="00706894" w:rsidRPr="004E2528" w14:paraId="7B3B80EB" w14:textId="77777777" w:rsidTr="00660066">
        <w:tc>
          <w:tcPr>
            <w:tcW w:w="7083" w:type="dxa"/>
          </w:tcPr>
          <w:p w14:paraId="4DBF676D" w14:textId="3A874FA1" w:rsidR="00706894" w:rsidRPr="00C2127B" w:rsidRDefault="00706894" w:rsidP="00725CD8">
            <w:pPr>
              <w:spacing w:after="0" w:line="240" w:lineRule="auto"/>
              <w:rPr>
                <w:rFonts w:ascii="Times New Roman" w:hAnsi="Times New Roman" w:cs="Times New Roman"/>
                <w:bCs/>
                <w:color w:val="000000"/>
                <w:sz w:val="24"/>
                <w:szCs w:val="24"/>
              </w:rPr>
            </w:pPr>
            <w:r w:rsidRPr="00C2127B">
              <w:rPr>
                <w:rFonts w:ascii="Times New Roman" w:hAnsi="Times New Roman" w:cs="Times New Roman"/>
                <w:bCs/>
                <w:sz w:val="24"/>
                <w:szCs w:val="24"/>
              </w:rPr>
              <w:t>ИННОВАЦИОННЫЕ ТЕХНОЛОГИИ ПРЕПОДАВАНИЯ ИНОСТРАННЫХ ЯЗЫКОВ</w:t>
            </w:r>
          </w:p>
        </w:tc>
        <w:tc>
          <w:tcPr>
            <w:tcW w:w="2262" w:type="dxa"/>
            <w:gridSpan w:val="2"/>
          </w:tcPr>
          <w:p w14:paraId="42EF8E86" w14:textId="77777777" w:rsidR="00706894" w:rsidRPr="004E2528" w:rsidRDefault="00706894" w:rsidP="004E6366">
            <w:pPr>
              <w:spacing w:after="0" w:line="240" w:lineRule="auto"/>
              <w:jc w:val="center"/>
              <w:rPr>
                <w:rFonts w:ascii="Times New Roman" w:hAnsi="Times New Roman" w:cs="Times New Roman"/>
                <w:bCs/>
                <w:color w:val="000000"/>
                <w:sz w:val="28"/>
                <w:szCs w:val="28"/>
              </w:rPr>
            </w:pPr>
          </w:p>
        </w:tc>
      </w:tr>
      <w:tr w:rsidR="004E6366" w:rsidRPr="004E2528" w14:paraId="15347036" w14:textId="16A86235" w:rsidTr="00660066">
        <w:tc>
          <w:tcPr>
            <w:tcW w:w="7095" w:type="dxa"/>
            <w:gridSpan w:val="2"/>
          </w:tcPr>
          <w:p w14:paraId="536CEFB2" w14:textId="0FCB6D0C" w:rsidR="004E6366" w:rsidRPr="00706894" w:rsidRDefault="004E6366" w:rsidP="00725CD8">
            <w:pPr>
              <w:spacing w:after="0" w:line="240" w:lineRule="auto"/>
              <w:contextualSpacing/>
              <w:rPr>
                <w:rFonts w:ascii="Times New Roman" w:hAnsi="Times New Roman"/>
                <w:i/>
                <w:iCs/>
                <w:sz w:val="24"/>
                <w:szCs w:val="24"/>
              </w:rPr>
            </w:pPr>
            <w:r w:rsidRPr="00706894">
              <w:rPr>
                <w:rFonts w:ascii="Times New Roman" w:hAnsi="Times New Roman"/>
                <w:i/>
                <w:iCs/>
                <w:sz w:val="24"/>
                <w:szCs w:val="24"/>
              </w:rPr>
              <w:t>Самокиш К.В.</w:t>
            </w:r>
          </w:p>
        </w:tc>
        <w:tc>
          <w:tcPr>
            <w:tcW w:w="2250" w:type="dxa"/>
          </w:tcPr>
          <w:p w14:paraId="54CC54E8" w14:textId="72B5B276" w:rsidR="004E6366" w:rsidRPr="004E2528" w:rsidRDefault="004E2528" w:rsidP="004E6366">
            <w:pPr>
              <w:spacing w:after="0" w:line="240" w:lineRule="auto"/>
              <w:contextualSpacing/>
              <w:jc w:val="center"/>
              <w:rPr>
                <w:rFonts w:ascii="Times New Roman" w:hAnsi="Times New Roman"/>
                <w:sz w:val="24"/>
                <w:szCs w:val="24"/>
              </w:rPr>
            </w:pPr>
            <w:r>
              <w:rPr>
                <w:rFonts w:ascii="Times New Roman" w:hAnsi="Times New Roman"/>
                <w:sz w:val="24"/>
                <w:szCs w:val="24"/>
              </w:rPr>
              <w:t>47</w:t>
            </w:r>
          </w:p>
        </w:tc>
      </w:tr>
      <w:tr w:rsidR="00706894" w:rsidRPr="004E2528" w14:paraId="5EC5B08E" w14:textId="77777777" w:rsidTr="00660066">
        <w:tc>
          <w:tcPr>
            <w:tcW w:w="7083" w:type="dxa"/>
          </w:tcPr>
          <w:p w14:paraId="17C1745A" w14:textId="03648D3D" w:rsidR="00706894" w:rsidRPr="004553F4" w:rsidRDefault="004553F4" w:rsidP="004553F4">
            <w:pPr>
              <w:spacing w:after="0" w:line="240" w:lineRule="auto"/>
              <w:contextualSpacing/>
              <w:jc w:val="both"/>
              <w:rPr>
                <w:rFonts w:ascii="Times New Roman" w:hAnsi="Times New Roman"/>
                <w:bCs/>
                <w:i/>
                <w:sz w:val="24"/>
                <w:szCs w:val="24"/>
              </w:rPr>
            </w:pPr>
            <w:r w:rsidRPr="004553F4">
              <w:rPr>
                <w:rFonts w:ascii="Times New Roman" w:hAnsi="Times New Roman" w:cs="Times New Roman"/>
                <w:bCs/>
                <w:sz w:val="24"/>
                <w:szCs w:val="24"/>
              </w:rPr>
              <w:t xml:space="preserve">ИСПОЛЬЗОВАНИЕ МЕТОДИКИ </w:t>
            </w:r>
            <w:r w:rsidRPr="004553F4">
              <w:rPr>
                <w:rFonts w:ascii="Times New Roman" w:hAnsi="Times New Roman" w:cs="Times New Roman"/>
                <w:bCs/>
                <w:sz w:val="24"/>
                <w:szCs w:val="24"/>
                <w:lang w:val="de-DE"/>
              </w:rPr>
              <w:t>CLIL</w:t>
            </w:r>
            <w:r w:rsidRPr="004553F4">
              <w:rPr>
                <w:rFonts w:ascii="Times New Roman" w:hAnsi="Times New Roman" w:cs="Times New Roman"/>
                <w:bCs/>
                <w:sz w:val="24"/>
                <w:szCs w:val="24"/>
              </w:rPr>
              <w:t xml:space="preserve"> В ОБЩЕОБРАЗОВАТЕЛЬНЫХ УЧЕБНЫХ ЗАВЕДЕНИЯХ С УГЛУБЛЕННЫМ ИЗУЧЕНИЕМ ИНОСТРАННЫХ ЯЗЫКОВ</w:t>
            </w:r>
          </w:p>
        </w:tc>
        <w:tc>
          <w:tcPr>
            <w:tcW w:w="2262" w:type="dxa"/>
            <w:gridSpan w:val="2"/>
          </w:tcPr>
          <w:p w14:paraId="73996507" w14:textId="77777777" w:rsidR="00706894" w:rsidRPr="004E2528" w:rsidRDefault="00706894" w:rsidP="004E6366">
            <w:pPr>
              <w:spacing w:after="0" w:line="240" w:lineRule="auto"/>
              <w:jc w:val="center"/>
              <w:rPr>
                <w:rFonts w:ascii="Times New Roman" w:hAnsi="Times New Roman" w:cs="Times New Roman"/>
                <w:bCs/>
                <w:color w:val="000000"/>
                <w:sz w:val="28"/>
                <w:szCs w:val="28"/>
              </w:rPr>
            </w:pPr>
          </w:p>
        </w:tc>
      </w:tr>
    </w:tbl>
    <w:p w14:paraId="786D1C6B" w14:textId="77777777" w:rsidR="00725CD8" w:rsidRPr="00CD12BE" w:rsidRDefault="00725CD8" w:rsidP="00725CD8">
      <w:pPr>
        <w:spacing w:after="0" w:line="240" w:lineRule="auto"/>
        <w:rPr>
          <w:rFonts w:ascii="Times New Roman" w:hAnsi="Times New Roman" w:cs="Times New Roman"/>
          <w:bCs/>
          <w:color w:val="000000"/>
          <w:sz w:val="24"/>
          <w:szCs w:val="24"/>
        </w:rPr>
      </w:pPr>
    </w:p>
    <w:p w14:paraId="3D0DDEE0" w14:textId="77777777" w:rsidR="00D24419" w:rsidRPr="00CD12BE" w:rsidRDefault="00D24419" w:rsidP="00D24419">
      <w:pPr>
        <w:spacing w:after="0" w:line="240" w:lineRule="auto"/>
        <w:ind w:firstLine="709"/>
        <w:jc w:val="center"/>
        <w:rPr>
          <w:rFonts w:ascii="Times New Roman" w:hAnsi="Times New Roman" w:cs="Times New Roman"/>
          <w:bCs/>
          <w:i/>
          <w:iCs/>
          <w:caps/>
          <w:color w:val="000000"/>
          <w:sz w:val="28"/>
          <w:szCs w:val="28"/>
        </w:rPr>
      </w:pPr>
    </w:p>
    <w:p w14:paraId="42287D14" w14:textId="582C0500" w:rsidR="00D24419" w:rsidRPr="0019339E" w:rsidRDefault="00D24419" w:rsidP="00D24419">
      <w:pPr>
        <w:spacing w:after="0" w:line="240" w:lineRule="auto"/>
        <w:ind w:firstLine="709"/>
        <w:jc w:val="center"/>
        <w:rPr>
          <w:rFonts w:ascii="Times New Roman" w:hAnsi="Times New Roman" w:cs="Times New Roman"/>
          <w:bCs/>
          <w:caps/>
          <w:color w:val="000000"/>
          <w:sz w:val="28"/>
          <w:szCs w:val="28"/>
        </w:rPr>
      </w:pPr>
      <w:bookmarkStart w:id="0" w:name="_Hlk153457603"/>
      <w:r w:rsidRPr="0019339E">
        <w:rPr>
          <w:rFonts w:ascii="Times New Roman" w:hAnsi="Times New Roman" w:cs="Times New Roman"/>
          <w:bCs/>
          <w:caps/>
          <w:color w:val="000000"/>
          <w:sz w:val="28"/>
          <w:szCs w:val="28"/>
        </w:rPr>
        <w:t>Секция 3</w:t>
      </w:r>
    </w:p>
    <w:bookmarkEnd w:id="0"/>
    <w:p w14:paraId="24121CEF" w14:textId="4BD4A13E" w:rsidR="000C52E5" w:rsidRDefault="00DF42FA" w:rsidP="00DF42FA">
      <w:pPr>
        <w:spacing w:after="0" w:line="240" w:lineRule="auto"/>
        <w:jc w:val="center"/>
        <w:rPr>
          <w:rFonts w:ascii="Times New Roman" w:eastAsia="Times New Roman" w:hAnsi="Times New Roman" w:cs="Times New Roman"/>
          <w:bCs/>
          <w:caps/>
          <w:sz w:val="28"/>
          <w:szCs w:val="28"/>
          <w:lang w:eastAsia="ru-RU"/>
        </w:rPr>
      </w:pPr>
      <w:r w:rsidRPr="0019339E">
        <w:rPr>
          <w:rFonts w:ascii="Times New Roman" w:eastAsia="Times New Roman" w:hAnsi="Times New Roman" w:cs="Times New Roman"/>
          <w:bCs/>
          <w:caps/>
          <w:sz w:val="28"/>
          <w:szCs w:val="28"/>
          <w:lang w:eastAsia="ru-RU"/>
        </w:rPr>
        <w:t>лингвострановедение на занятиях по иностранному языку</w:t>
      </w:r>
    </w:p>
    <w:p w14:paraId="373A9AB2" w14:textId="77777777" w:rsidR="00DF42FA" w:rsidRDefault="00DF42FA" w:rsidP="00DF42FA">
      <w:pPr>
        <w:spacing w:after="0" w:line="240" w:lineRule="auto"/>
        <w:jc w:val="center"/>
        <w:rPr>
          <w:rFonts w:ascii="Times New Roman" w:eastAsia="Times New Roman" w:hAnsi="Times New Roman" w:cs="Times New Roman"/>
          <w:bCs/>
          <w:caps/>
          <w:sz w:val="28"/>
          <w:szCs w:val="28"/>
          <w:lang w:eastAsia="ru-RU"/>
        </w:rPr>
      </w:pPr>
    </w:p>
    <w:tbl>
      <w:tblPr>
        <w:tblStyle w:val="af6"/>
        <w:tblW w:w="0" w:type="auto"/>
        <w:tblLook w:val="04A0" w:firstRow="1" w:lastRow="0" w:firstColumn="1" w:lastColumn="0" w:noHBand="0" w:noVBand="1"/>
      </w:tblPr>
      <w:tblGrid>
        <w:gridCol w:w="7083"/>
        <w:gridCol w:w="12"/>
        <w:gridCol w:w="2250"/>
      </w:tblGrid>
      <w:tr w:rsidR="004E6366" w14:paraId="5A273E5F" w14:textId="167E05D9" w:rsidTr="00660066">
        <w:tc>
          <w:tcPr>
            <w:tcW w:w="7095" w:type="dxa"/>
            <w:gridSpan w:val="2"/>
          </w:tcPr>
          <w:p w14:paraId="5B8360D9" w14:textId="4C4D26EF" w:rsidR="004E6366" w:rsidRPr="00D970B9" w:rsidRDefault="004E6366" w:rsidP="00DF3BBB">
            <w:pPr>
              <w:spacing w:after="0" w:line="240" w:lineRule="auto"/>
              <w:jc w:val="both"/>
              <w:rPr>
                <w:rFonts w:ascii="Times New Roman" w:eastAsia="Times New Roman" w:hAnsi="Times New Roman" w:cs="Times New Roman"/>
                <w:bCs/>
                <w:i/>
                <w:iCs/>
                <w:caps/>
                <w:sz w:val="24"/>
                <w:szCs w:val="24"/>
                <w:lang w:eastAsia="ru-RU"/>
              </w:rPr>
            </w:pPr>
            <w:r w:rsidRPr="00D970B9">
              <w:rPr>
                <w:rFonts w:ascii="Times New Roman" w:eastAsia="Times New Roman" w:hAnsi="Times New Roman" w:cs="Times New Roman"/>
                <w:bCs/>
                <w:i/>
                <w:iCs/>
                <w:sz w:val="24"/>
                <w:szCs w:val="24"/>
                <w:lang w:eastAsia="ru-RU"/>
              </w:rPr>
              <w:t xml:space="preserve">Кучко В. И. </w:t>
            </w:r>
          </w:p>
        </w:tc>
        <w:tc>
          <w:tcPr>
            <w:tcW w:w="2250" w:type="dxa"/>
          </w:tcPr>
          <w:p w14:paraId="7BB30FE6" w14:textId="01320DB4" w:rsidR="004E6366" w:rsidRPr="00692ABC" w:rsidRDefault="00E53BF9" w:rsidP="004E6366">
            <w:pPr>
              <w:spacing w:after="0" w:line="240" w:lineRule="auto"/>
              <w:jc w:val="center"/>
              <w:rPr>
                <w:rFonts w:ascii="Times New Roman" w:eastAsia="Times New Roman" w:hAnsi="Times New Roman" w:cs="Times New Roman"/>
                <w:bCs/>
                <w:caps/>
                <w:sz w:val="24"/>
                <w:szCs w:val="24"/>
                <w:lang w:eastAsia="ru-RU"/>
              </w:rPr>
            </w:pPr>
            <w:r w:rsidRPr="00692ABC">
              <w:rPr>
                <w:rFonts w:ascii="Times New Roman" w:eastAsia="Times New Roman" w:hAnsi="Times New Roman" w:cs="Times New Roman"/>
                <w:bCs/>
                <w:caps/>
                <w:sz w:val="24"/>
                <w:szCs w:val="24"/>
                <w:lang w:eastAsia="ru-RU"/>
              </w:rPr>
              <w:t>49</w:t>
            </w:r>
          </w:p>
        </w:tc>
      </w:tr>
      <w:tr w:rsidR="00DF42FA" w14:paraId="6C7A9425" w14:textId="77777777" w:rsidTr="00660066">
        <w:tc>
          <w:tcPr>
            <w:tcW w:w="7083" w:type="dxa"/>
          </w:tcPr>
          <w:p w14:paraId="2E909EAD" w14:textId="6C35E86F" w:rsidR="00DF42FA" w:rsidRPr="00D970B9" w:rsidRDefault="00D970B9" w:rsidP="00D970B9">
            <w:pPr>
              <w:spacing w:after="0" w:line="240" w:lineRule="auto"/>
              <w:jc w:val="both"/>
              <w:rPr>
                <w:rFonts w:ascii="Times New Roman" w:hAnsi="Times New Roman" w:cs="Times New Roman"/>
                <w:bCs/>
                <w:sz w:val="24"/>
                <w:szCs w:val="24"/>
              </w:rPr>
            </w:pPr>
            <w:r w:rsidRPr="00D970B9">
              <w:rPr>
                <w:rFonts w:ascii="Times New Roman" w:hAnsi="Times New Roman" w:cs="Times New Roman"/>
                <w:bCs/>
                <w:sz w:val="24"/>
                <w:szCs w:val="24"/>
              </w:rPr>
              <w:t>ТЕНДЕНЦИИ РАЗВИТИЯ СОВРЕМЕННОГО НЕМЕЦКОГО ЯЗЫКА</w:t>
            </w:r>
          </w:p>
        </w:tc>
        <w:tc>
          <w:tcPr>
            <w:tcW w:w="2262" w:type="dxa"/>
            <w:gridSpan w:val="2"/>
          </w:tcPr>
          <w:p w14:paraId="7D24165B" w14:textId="77777777" w:rsidR="00DF42FA" w:rsidRPr="00692ABC" w:rsidRDefault="00DF42FA" w:rsidP="004E6366">
            <w:pPr>
              <w:spacing w:after="0" w:line="240" w:lineRule="auto"/>
              <w:jc w:val="center"/>
              <w:rPr>
                <w:rFonts w:ascii="Times New Roman" w:eastAsia="Times New Roman" w:hAnsi="Times New Roman" w:cs="Times New Roman"/>
                <w:bCs/>
                <w:caps/>
                <w:sz w:val="24"/>
                <w:szCs w:val="24"/>
                <w:lang w:eastAsia="ru-RU"/>
              </w:rPr>
            </w:pPr>
          </w:p>
        </w:tc>
      </w:tr>
      <w:tr w:rsidR="004E6366" w14:paraId="7613B420" w14:textId="29633751" w:rsidTr="00660066">
        <w:tc>
          <w:tcPr>
            <w:tcW w:w="7095" w:type="dxa"/>
            <w:gridSpan w:val="2"/>
          </w:tcPr>
          <w:p w14:paraId="7D3F079B" w14:textId="12ACC72B" w:rsidR="004E6366" w:rsidRPr="00C30BE7" w:rsidRDefault="004E6366" w:rsidP="00C30BE7">
            <w:pPr>
              <w:spacing w:after="0" w:line="240" w:lineRule="auto"/>
              <w:jc w:val="both"/>
              <w:rPr>
                <w:rFonts w:ascii="Times New Roman" w:eastAsia="Times New Roman" w:hAnsi="Times New Roman" w:cs="Times New Roman"/>
                <w:bCs/>
                <w:i/>
                <w:iCs/>
                <w:caps/>
                <w:sz w:val="24"/>
                <w:szCs w:val="24"/>
                <w:lang w:eastAsia="ru-RU"/>
              </w:rPr>
            </w:pPr>
            <w:proofErr w:type="spellStart"/>
            <w:r w:rsidRPr="00C30BE7">
              <w:rPr>
                <w:rFonts w:ascii="Times New Roman" w:eastAsia="Times New Roman" w:hAnsi="Times New Roman" w:cs="Times New Roman"/>
                <w:bCs/>
                <w:i/>
                <w:iCs/>
                <w:sz w:val="24"/>
                <w:szCs w:val="24"/>
                <w:lang w:eastAsia="ru-RU"/>
              </w:rPr>
              <w:t>Мацегора</w:t>
            </w:r>
            <w:proofErr w:type="spellEnd"/>
            <w:r w:rsidRPr="00C30BE7">
              <w:rPr>
                <w:rFonts w:ascii="Times New Roman" w:eastAsia="Times New Roman" w:hAnsi="Times New Roman" w:cs="Times New Roman"/>
                <w:bCs/>
                <w:i/>
                <w:iCs/>
                <w:sz w:val="24"/>
                <w:szCs w:val="24"/>
                <w:lang w:eastAsia="ru-RU"/>
              </w:rPr>
              <w:t xml:space="preserve"> М.В.</w:t>
            </w:r>
          </w:p>
        </w:tc>
        <w:tc>
          <w:tcPr>
            <w:tcW w:w="2250" w:type="dxa"/>
          </w:tcPr>
          <w:p w14:paraId="5E4DDD4A" w14:textId="7213522F" w:rsidR="004E6366" w:rsidRPr="00692ABC" w:rsidRDefault="00E53BF9" w:rsidP="004E6366">
            <w:pPr>
              <w:spacing w:after="0" w:line="240" w:lineRule="auto"/>
              <w:jc w:val="center"/>
              <w:rPr>
                <w:rFonts w:ascii="Times New Roman" w:eastAsia="Times New Roman" w:hAnsi="Times New Roman" w:cs="Times New Roman"/>
                <w:bCs/>
                <w:caps/>
                <w:sz w:val="24"/>
                <w:szCs w:val="24"/>
                <w:lang w:eastAsia="ru-RU"/>
              </w:rPr>
            </w:pPr>
            <w:r w:rsidRPr="00692ABC">
              <w:rPr>
                <w:rFonts w:ascii="Times New Roman" w:eastAsia="Times New Roman" w:hAnsi="Times New Roman" w:cs="Times New Roman"/>
                <w:bCs/>
                <w:caps/>
                <w:sz w:val="24"/>
                <w:szCs w:val="24"/>
                <w:lang w:eastAsia="ru-RU"/>
              </w:rPr>
              <w:t>53</w:t>
            </w:r>
          </w:p>
        </w:tc>
      </w:tr>
      <w:tr w:rsidR="00DF42FA" w14:paraId="76F809F3" w14:textId="77777777" w:rsidTr="00660066">
        <w:tc>
          <w:tcPr>
            <w:tcW w:w="7083" w:type="dxa"/>
          </w:tcPr>
          <w:p w14:paraId="6CF22256" w14:textId="58649055" w:rsidR="00DF42FA" w:rsidRPr="00C30BE7" w:rsidRDefault="00C30BE7" w:rsidP="00C30BE7">
            <w:pPr>
              <w:spacing w:after="0" w:line="240" w:lineRule="auto"/>
              <w:jc w:val="both"/>
              <w:rPr>
                <w:rFonts w:ascii="Times New Roman" w:hAnsi="Times New Roman" w:cs="Times New Roman"/>
                <w:bCs/>
                <w:color w:val="000000"/>
                <w:sz w:val="24"/>
                <w:szCs w:val="24"/>
              </w:rPr>
            </w:pPr>
            <w:r w:rsidRPr="00C30BE7">
              <w:rPr>
                <w:rFonts w:ascii="Times New Roman" w:hAnsi="Times New Roman" w:cs="Times New Roman"/>
                <w:bCs/>
                <w:color w:val="000000"/>
                <w:sz w:val="24"/>
                <w:szCs w:val="24"/>
              </w:rPr>
              <w:t>ЛЕКСИКО-ГРАММАТИЧЕСКИЕ ОСОБЕННОСТИ ВЫРАЖЕНИЯ ВЕЖЛИВОСТИ В НОВОГРЕЧЕСКОМ ЯЗЫКЕ</w:t>
            </w:r>
          </w:p>
        </w:tc>
        <w:tc>
          <w:tcPr>
            <w:tcW w:w="2262" w:type="dxa"/>
            <w:gridSpan w:val="2"/>
          </w:tcPr>
          <w:p w14:paraId="201C410B" w14:textId="77777777" w:rsidR="00DF42FA" w:rsidRPr="00692ABC" w:rsidRDefault="00DF42FA" w:rsidP="004E6366">
            <w:pPr>
              <w:spacing w:after="0" w:line="240" w:lineRule="auto"/>
              <w:jc w:val="center"/>
              <w:rPr>
                <w:rFonts w:ascii="Times New Roman" w:eastAsia="Times New Roman" w:hAnsi="Times New Roman" w:cs="Times New Roman"/>
                <w:bCs/>
                <w:caps/>
                <w:sz w:val="24"/>
                <w:szCs w:val="24"/>
                <w:lang w:eastAsia="ru-RU"/>
              </w:rPr>
            </w:pPr>
          </w:p>
        </w:tc>
      </w:tr>
      <w:tr w:rsidR="00DF42FA" w14:paraId="0CD5C86D" w14:textId="77777777" w:rsidTr="00660066">
        <w:tc>
          <w:tcPr>
            <w:tcW w:w="7083" w:type="dxa"/>
          </w:tcPr>
          <w:p w14:paraId="24A2B002" w14:textId="5B9A676E" w:rsidR="00DF42FA" w:rsidRPr="00BE196F" w:rsidRDefault="00BE196F" w:rsidP="00BE196F">
            <w:pPr>
              <w:spacing w:after="0" w:line="240" w:lineRule="auto"/>
              <w:jc w:val="both"/>
              <w:rPr>
                <w:rFonts w:ascii="Times New Roman" w:eastAsia="Times New Roman" w:hAnsi="Times New Roman" w:cs="Times New Roman"/>
                <w:bCs/>
                <w:i/>
                <w:iCs/>
                <w:caps/>
                <w:sz w:val="24"/>
                <w:szCs w:val="24"/>
                <w:lang w:eastAsia="ru-RU"/>
              </w:rPr>
            </w:pPr>
            <w:r w:rsidRPr="00BE196F">
              <w:rPr>
                <w:rFonts w:ascii="Times New Roman" w:eastAsia="Times New Roman" w:hAnsi="Times New Roman" w:cs="Times New Roman"/>
                <w:bCs/>
                <w:i/>
                <w:iCs/>
                <w:sz w:val="24"/>
                <w:szCs w:val="24"/>
                <w:lang w:eastAsia="ru-RU"/>
              </w:rPr>
              <w:t>Шведова Т.Г.</w:t>
            </w:r>
          </w:p>
        </w:tc>
        <w:tc>
          <w:tcPr>
            <w:tcW w:w="2262" w:type="dxa"/>
            <w:gridSpan w:val="2"/>
          </w:tcPr>
          <w:p w14:paraId="1046F29A" w14:textId="69C3040F" w:rsidR="00DF42FA" w:rsidRPr="00692ABC" w:rsidRDefault="00E53BF9" w:rsidP="004E6366">
            <w:pPr>
              <w:spacing w:after="0" w:line="240" w:lineRule="auto"/>
              <w:jc w:val="center"/>
              <w:rPr>
                <w:rFonts w:ascii="Times New Roman" w:eastAsia="Times New Roman" w:hAnsi="Times New Roman" w:cs="Times New Roman"/>
                <w:bCs/>
                <w:caps/>
                <w:sz w:val="24"/>
                <w:szCs w:val="24"/>
                <w:lang w:eastAsia="ru-RU"/>
              </w:rPr>
            </w:pPr>
            <w:r w:rsidRPr="00692ABC">
              <w:rPr>
                <w:rFonts w:ascii="Times New Roman" w:eastAsia="Times New Roman" w:hAnsi="Times New Roman" w:cs="Times New Roman"/>
                <w:bCs/>
                <w:caps/>
                <w:sz w:val="24"/>
                <w:szCs w:val="24"/>
                <w:lang w:eastAsia="ru-RU"/>
              </w:rPr>
              <w:t>55</w:t>
            </w:r>
          </w:p>
        </w:tc>
      </w:tr>
      <w:tr w:rsidR="00DF42FA" w14:paraId="497E40F6" w14:textId="77777777" w:rsidTr="00660066">
        <w:tc>
          <w:tcPr>
            <w:tcW w:w="7083" w:type="dxa"/>
          </w:tcPr>
          <w:p w14:paraId="0076C635" w14:textId="66FA7AE0" w:rsidR="00DF42FA" w:rsidRPr="00BE196F" w:rsidRDefault="00BE196F" w:rsidP="00BE196F">
            <w:pPr>
              <w:tabs>
                <w:tab w:val="left" w:pos="1695"/>
              </w:tabs>
              <w:spacing w:after="0" w:line="240" w:lineRule="auto"/>
              <w:jc w:val="both"/>
              <w:rPr>
                <w:rFonts w:ascii="Times New Roman" w:hAnsi="Times New Roman" w:cs="Times New Roman"/>
                <w:sz w:val="24"/>
                <w:szCs w:val="24"/>
                <w:lang w:val="uk-UA"/>
              </w:rPr>
            </w:pPr>
            <w:r w:rsidRPr="00BE196F">
              <w:rPr>
                <w:rFonts w:ascii="Times New Roman" w:hAnsi="Times New Roman" w:cs="Times New Roman"/>
                <w:sz w:val="24"/>
                <w:szCs w:val="24"/>
                <w:lang w:val="uk-UA"/>
              </w:rPr>
              <w:t>ТВОРЧЕСКОЕ ВОСПИТАНИЕ В ПЕДАГОГИЧЕСКОМ НАСЛЕДИИ А.С.</w:t>
            </w:r>
            <w:r w:rsidR="00B763B2">
              <w:rPr>
                <w:rFonts w:ascii="Times New Roman" w:hAnsi="Times New Roman" w:cs="Times New Roman"/>
                <w:sz w:val="24"/>
                <w:szCs w:val="24"/>
                <w:lang w:val="uk-UA"/>
              </w:rPr>
              <w:t xml:space="preserve"> </w:t>
            </w:r>
            <w:r w:rsidRPr="00BE196F">
              <w:rPr>
                <w:rFonts w:ascii="Times New Roman" w:hAnsi="Times New Roman" w:cs="Times New Roman"/>
                <w:sz w:val="24"/>
                <w:szCs w:val="24"/>
                <w:lang w:val="uk-UA"/>
              </w:rPr>
              <w:t>МАКАРЕНКО</w:t>
            </w:r>
          </w:p>
        </w:tc>
        <w:tc>
          <w:tcPr>
            <w:tcW w:w="2262" w:type="dxa"/>
            <w:gridSpan w:val="2"/>
          </w:tcPr>
          <w:p w14:paraId="679E931A" w14:textId="77777777" w:rsidR="00DF42FA" w:rsidRPr="00E53BF9" w:rsidRDefault="00DF42FA" w:rsidP="004E6366">
            <w:pPr>
              <w:spacing w:after="0" w:line="240" w:lineRule="auto"/>
              <w:jc w:val="center"/>
              <w:rPr>
                <w:rFonts w:ascii="Times New Roman" w:eastAsia="Times New Roman" w:hAnsi="Times New Roman" w:cs="Times New Roman"/>
                <w:bCs/>
                <w:caps/>
                <w:sz w:val="28"/>
                <w:szCs w:val="28"/>
                <w:lang w:eastAsia="ru-RU"/>
              </w:rPr>
            </w:pPr>
          </w:p>
        </w:tc>
      </w:tr>
    </w:tbl>
    <w:p w14:paraId="068B5B52" w14:textId="24DF46C5" w:rsidR="0019339E" w:rsidRDefault="0019339E" w:rsidP="009D4CD8">
      <w:pPr>
        <w:spacing w:after="0" w:line="240" w:lineRule="auto"/>
        <w:rPr>
          <w:rFonts w:ascii="Times New Roman" w:hAnsi="Times New Roman" w:cs="Times New Roman"/>
          <w:bCs/>
          <w:color w:val="000000"/>
          <w:sz w:val="24"/>
          <w:szCs w:val="24"/>
        </w:rPr>
      </w:pPr>
    </w:p>
    <w:p w14:paraId="24AAC970" w14:textId="46FE874F" w:rsidR="005C26C6" w:rsidRDefault="005C26C6" w:rsidP="009D4CD8">
      <w:pPr>
        <w:spacing w:after="0" w:line="240" w:lineRule="auto"/>
        <w:rPr>
          <w:rFonts w:ascii="Times New Roman" w:hAnsi="Times New Roman" w:cs="Times New Roman"/>
          <w:bCs/>
          <w:color w:val="000000"/>
          <w:sz w:val="24"/>
          <w:szCs w:val="24"/>
        </w:rPr>
      </w:pPr>
    </w:p>
    <w:p w14:paraId="2D99AF54" w14:textId="7BE7E3E2" w:rsidR="005C26C6" w:rsidRDefault="005C26C6" w:rsidP="009D4CD8">
      <w:pPr>
        <w:spacing w:after="0" w:line="240" w:lineRule="auto"/>
        <w:rPr>
          <w:rFonts w:ascii="Times New Roman" w:hAnsi="Times New Roman" w:cs="Times New Roman"/>
          <w:bCs/>
          <w:color w:val="000000"/>
          <w:sz w:val="24"/>
          <w:szCs w:val="24"/>
        </w:rPr>
      </w:pPr>
    </w:p>
    <w:p w14:paraId="0A1E420D" w14:textId="45D8A465" w:rsidR="005C26C6" w:rsidRDefault="005C26C6" w:rsidP="009D4CD8">
      <w:pPr>
        <w:spacing w:after="0" w:line="240" w:lineRule="auto"/>
        <w:rPr>
          <w:rFonts w:ascii="Times New Roman" w:hAnsi="Times New Roman" w:cs="Times New Roman"/>
          <w:bCs/>
          <w:color w:val="000000"/>
          <w:sz w:val="24"/>
          <w:szCs w:val="24"/>
        </w:rPr>
      </w:pPr>
    </w:p>
    <w:p w14:paraId="23278EF6" w14:textId="3FA425CB" w:rsidR="005C26C6" w:rsidRDefault="005C26C6" w:rsidP="009D4CD8">
      <w:pPr>
        <w:spacing w:after="0" w:line="240" w:lineRule="auto"/>
        <w:rPr>
          <w:rFonts w:ascii="Times New Roman" w:hAnsi="Times New Roman" w:cs="Times New Roman"/>
          <w:bCs/>
          <w:color w:val="000000"/>
          <w:sz w:val="24"/>
          <w:szCs w:val="24"/>
        </w:rPr>
      </w:pPr>
    </w:p>
    <w:p w14:paraId="174ABFF4" w14:textId="77777777" w:rsidR="005C26C6" w:rsidRPr="00CD12BE" w:rsidRDefault="005C26C6" w:rsidP="009D4CD8">
      <w:pPr>
        <w:spacing w:after="0" w:line="240" w:lineRule="auto"/>
        <w:rPr>
          <w:rFonts w:ascii="Times New Roman" w:hAnsi="Times New Roman" w:cs="Times New Roman"/>
          <w:bCs/>
          <w:color w:val="000000"/>
          <w:sz w:val="24"/>
          <w:szCs w:val="24"/>
        </w:rPr>
      </w:pPr>
    </w:p>
    <w:p w14:paraId="5FC32224" w14:textId="71D8DFA2" w:rsidR="00DF3BBB" w:rsidRPr="00DF3BBB" w:rsidRDefault="00DF3BBB" w:rsidP="00DF3BBB">
      <w:pPr>
        <w:spacing w:after="0" w:line="240" w:lineRule="auto"/>
        <w:ind w:firstLine="709"/>
        <w:jc w:val="center"/>
        <w:rPr>
          <w:rFonts w:ascii="Times New Roman" w:hAnsi="Times New Roman" w:cs="Times New Roman"/>
          <w:bCs/>
          <w:caps/>
          <w:color w:val="000000"/>
          <w:sz w:val="28"/>
          <w:szCs w:val="28"/>
        </w:rPr>
      </w:pPr>
      <w:r w:rsidRPr="00DF3BBB">
        <w:rPr>
          <w:rFonts w:ascii="Times New Roman" w:hAnsi="Times New Roman" w:cs="Times New Roman"/>
          <w:bCs/>
          <w:caps/>
          <w:color w:val="000000"/>
          <w:sz w:val="28"/>
          <w:szCs w:val="28"/>
        </w:rPr>
        <w:lastRenderedPageBreak/>
        <w:t xml:space="preserve">Секция </w:t>
      </w:r>
      <w:r w:rsidR="009B2E34">
        <w:rPr>
          <w:rFonts w:ascii="Times New Roman" w:hAnsi="Times New Roman" w:cs="Times New Roman"/>
          <w:bCs/>
          <w:caps/>
          <w:color w:val="000000"/>
          <w:sz w:val="28"/>
          <w:szCs w:val="28"/>
        </w:rPr>
        <w:t>4</w:t>
      </w:r>
    </w:p>
    <w:p w14:paraId="6DA8674F" w14:textId="4B71EB17" w:rsidR="00725CD8" w:rsidRDefault="00DF3BBB" w:rsidP="00C13E1C">
      <w:pPr>
        <w:spacing w:after="0" w:line="240" w:lineRule="auto"/>
        <w:ind w:firstLine="709"/>
        <w:jc w:val="center"/>
        <w:rPr>
          <w:rFonts w:ascii="Times New Roman" w:hAnsi="Times New Roman"/>
          <w:sz w:val="28"/>
          <w:szCs w:val="28"/>
        </w:rPr>
      </w:pPr>
      <w:r w:rsidRPr="00DF3BBB">
        <w:rPr>
          <w:rFonts w:ascii="Times New Roman" w:hAnsi="Times New Roman"/>
          <w:sz w:val="28"/>
          <w:szCs w:val="28"/>
        </w:rPr>
        <w:t>МЕТОДЫ ИНТЕГРАЦИ</w:t>
      </w:r>
      <w:r w:rsidR="00CF4112">
        <w:rPr>
          <w:rFonts w:ascii="Times New Roman" w:hAnsi="Times New Roman"/>
          <w:sz w:val="28"/>
          <w:szCs w:val="28"/>
        </w:rPr>
        <w:t>И</w:t>
      </w:r>
      <w:r w:rsidRPr="00DF3BBB">
        <w:rPr>
          <w:rFonts w:ascii="Times New Roman" w:hAnsi="Times New Roman"/>
          <w:sz w:val="28"/>
          <w:szCs w:val="28"/>
        </w:rPr>
        <w:t xml:space="preserve"> РАБОЧЕЙ ПРОГРАММЫ ВОСПИТАНИЯ В УЧЕБНЫЕ ДИСЦИПЛИНЫ ОБРАЗОВАТЕЛЬНЫХ ПРОГРАММ ВО</w:t>
      </w:r>
    </w:p>
    <w:p w14:paraId="68BC185C" w14:textId="77777777" w:rsidR="00DF3BBB" w:rsidRDefault="00DF3BBB" w:rsidP="00C13E1C">
      <w:pPr>
        <w:spacing w:after="0" w:line="240" w:lineRule="auto"/>
        <w:ind w:firstLine="709"/>
        <w:jc w:val="center"/>
        <w:rPr>
          <w:rFonts w:ascii="Times New Roman" w:hAnsi="Times New Roman"/>
          <w:sz w:val="28"/>
          <w:szCs w:val="28"/>
        </w:rPr>
      </w:pPr>
    </w:p>
    <w:tbl>
      <w:tblPr>
        <w:tblStyle w:val="af6"/>
        <w:tblW w:w="0" w:type="auto"/>
        <w:tblLook w:val="04A0" w:firstRow="1" w:lastRow="0" w:firstColumn="1" w:lastColumn="0" w:noHBand="0" w:noVBand="1"/>
      </w:tblPr>
      <w:tblGrid>
        <w:gridCol w:w="7083"/>
        <w:gridCol w:w="12"/>
        <w:gridCol w:w="2250"/>
      </w:tblGrid>
      <w:tr w:rsidR="004E6366" w14:paraId="0B9FDED9" w14:textId="7A7B1B08" w:rsidTr="00660066">
        <w:tc>
          <w:tcPr>
            <w:tcW w:w="7095" w:type="dxa"/>
            <w:gridSpan w:val="2"/>
          </w:tcPr>
          <w:p w14:paraId="72E30E13" w14:textId="63F9FC63" w:rsidR="004E6366" w:rsidRPr="00DF3BBB" w:rsidRDefault="004E6366" w:rsidP="00DF3BBB">
            <w:pPr>
              <w:spacing w:after="0" w:line="240" w:lineRule="auto"/>
              <w:jc w:val="both"/>
              <w:rPr>
                <w:rFonts w:ascii="Times New Roman" w:hAnsi="Times New Roman" w:cs="Times New Roman"/>
                <w:bCs/>
                <w:caps/>
                <w:color w:val="000000"/>
                <w:sz w:val="28"/>
                <w:szCs w:val="28"/>
              </w:rPr>
            </w:pPr>
            <w:r w:rsidRPr="00DF3BBB">
              <w:rPr>
                <w:rFonts w:ascii="Times New Roman" w:hAnsi="Times New Roman" w:cs="Times New Roman"/>
                <w:bCs/>
                <w:i/>
                <w:sz w:val="24"/>
                <w:szCs w:val="24"/>
              </w:rPr>
              <w:t>Зубцов Д. С.</w:t>
            </w:r>
          </w:p>
        </w:tc>
        <w:tc>
          <w:tcPr>
            <w:tcW w:w="2250" w:type="dxa"/>
          </w:tcPr>
          <w:p w14:paraId="5FC8EDCD" w14:textId="33020081" w:rsidR="004E6366" w:rsidRPr="00692ABC" w:rsidRDefault="00E53BF9" w:rsidP="004E6366">
            <w:pPr>
              <w:spacing w:after="0" w:line="240" w:lineRule="auto"/>
              <w:jc w:val="center"/>
              <w:rPr>
                <w:rFonts w:ascii="Times New Roman" w:hAnsi="Times New Roman" w:cs="Times New Roman"/>
                <w:bCs/>
                <w:caps/>
                <w:color w:val="000000"/>
                <w:sz w:val="24"/>
                <w:szCs w:val="24"/>
              </w:rPr>
            </w:pPr>
            <w:r w:rsidRPr="00692ABC">
              <w:rPr>
                <w:rFonts w:ascii="Times New Roman" w:hAnsi="Times New Roman" w:cs="Times New Roman"/>
                <w:bCs/>
                <w:caps/>
                <w:color w:val="000000"/>
                <w:sz w:val="24"/>
                <w:szCs w:val="24"/>
              </w:rPr>
              <w:t>57</w:t>
            </w:r>
          </w:p>
        </w:tc>
      </w:tr>
      <w:tr w:rsidR="00DF3BBB" w14:paraId="6B37D6E8" w14:textId="77777777" w:rsidTr="00660066">
        <w:tc>
          <w:tcPr>
            <w:tcW w:w="7083" w:type="dxa"/>
          </w:tcPr>
          <w:p w14:paraId="0F34ECB3" w14:textId="1F1125C4" w:rsidR="00DF3BBB" w:rsidRPr="00DF3BBB" w:rsidRDefault="00DF3BBB" w:rsidP="00DF3BBB">
            <w:pPr>
              <w:spacing w:after="0" w:line="240" w:lineRule="auto"/>
              <w:rPr>
                <w:rFonts w:ascii="Times New Roman" w:hAnsi="Times New Roman" w:cs="Times New Roman"/>
                <w:bCs/>
                <w:sz w:val="24"/>
                <w:szCs w:val="24"/>
              </w:rPr>
            </w:pPr>
            <w:r w:rsidRPr="00DF3BBB">
              <w:rPr>
                <w:rFonts w:ascii="Times New Roman" w:hAnsi="Times New Roman" w:cs="Times New Roman"/>
                <w:bCs/>
                <w:sz w:val="24"/>
                <w:szCs w:val="24"/>
              </w:rPr>
              <w:t xml:space="preserve">РОЛЬ ПРОЕКТНОЙ ДЕЯТЕЛЬНОСТИ В УЧЕБНОМ ПРОЦЕССЕ ОБРАЗОВАТЕЛЬНЫХ ОРГАНИЗАЦИЙ </w:t>
            </w:r>
          </w:p>
        </w:tc>
        <w:tc>
          <w:tcPr>
            <w:tcW w:w="2262" w:type="dxa"/>
            <w:gridSpan w:val="2"/>
          </w:tcPr>
          <w:p w14:paraId="7C69358A" w14:textId="77777777" w:rsidR="00DF3BBB" w:rsidRDefault="00DF3BBB" w:rsidP="004E6366">
            <w:pPr>
              <w:spacing w:after="0" w:line="240" w:lineRule="auto"/>
              <w:jc w:val="center"/>
              <w:rPr>
                <w:rFonts w:ascii="Times New Roman" w:hAnsi="Times New Roman" w:cs="Times New Roman"/>
                <w:caps/>
                <w:color w:val="000000"/>
                <w:sz w:val="28"/>
                <w:szCs w:val="28"/>
              </w:rPr>
            </w:pPr>
          </w:p>
        </w:tc>
      </w:tr>
    </w:tbl>
    <w:p w14:paraId="71C97C63" w14:textId="4C3B4C74" w:rsidR="00DF3BBB" w:rsidRDefault="00DF3BBB" w:rsidP="00DF3BBB">
      <w:pPr>
        <w:spacing w:after="0" w:line="240" w:lineRule="auto"/>
        <w:jc w:val="both"/>
        <w:rPr>
          <w:rFonts w:ascii="Times New Roman" w:hAnsi="Times New Roman" w:cs="Times New Roman"/>
          <w:caps/>
          <w:color w:val="000000"/>
          <w:sz w:val="28"/>
          <w:szCs w:val="28"/>
        </w:rPr>
      </w:pPr>
    </w:p>
    <w:p w14:paraId="41C4B53E" w14:textId="77777777" w:rsidR="009B2E34" w:rsidRDefault="009B2E34" w:rsidP="0019339E">
      <w:pPr>
        <w:spacing w:after="0" w:line="240" w:lineRule="auto"/>
        <w:rPr>
          <w:rFonts w:ascii="Times New Roman" w:hAnsi="Times New Roman" w:cs="Times New Roman"/>
          <w:caps/>
          <w:color w:val="000000"/>
          <w:sz w:val="28"/>
          <w:szCs w:val="28"/>
        </w:rPr>
      </w:pPr>
    </w:p>
    <w:p w14:paraId="19F0DE80" w14:textId="1A336C0C" w:rsidR="009B2E34" w:rsidRDefault="009B2E34" w:rsidP="009B2E34">
      <w:pPr>
        <w:spacing w:after="0" w:line="240" w:lineRule="auto"/>
        <w:jc w:val="center"/>
        <w:rPr>
          <w:rFonts w:ascii="Times New Roman" w:hAnsi="Times New Roman" w:cs="Times New Roman"/>
          <w:caps/>
          <w:color w:val="000000"/>
          <w:sz w:val="28"/>
          <w:szCs w:val="28"/>
        </w:rPr>
      </w:pPr>
      <w:r>
        <w:rPr>
          <w:rFonts w:ascii="Times New Roman" w:hAnsi="Times New Roman" w:cs="Times New Roman"/>
          <w:caps/>
          <w:color w:val="000000"/>
          <w:sz w:val="28"/>
          <w:szCs w:val="28"/>
        </w:rPr>
        <w:t xml:space="preserve">СЕКЦИЯ 5 </w:t>
      </w:r>
    </w:p>
    <w:p w14:paraId="1A32884F" w14:textId="74915543" w:rsidR="009B2E34" w:rsidRDefault="009B2E34" w:rsidP="009B2E34">
      <w:pPr>
        <w:spacing w:after="0" w:line="240" w:lineRule="auto"/>
        <w:jc w:val="center"/>
        <w:rPr>
          <w:rFonts w:ascii="Times New Roman" w:hAnsi="Times New Roman" w:cs="Times New Roman"/>
          <w:caps/>
          <w:color w:val="000000"/>
          <w:sz w:val="28"/>
          <w:szCs w:val="28"/>
        </w:rPr>
      </w:pPr>
      <w:r>
        <w:rPr>
          <w:rFonts w:ascii="Times New Roman" w:hAnsi="Times New Roman" w:cs="Times New Roman"/>
          <w:caps/>
          <w:color w:val="000000"/>
          <w:sz w:val="28"/>
          <w:szCs w:val="28"/>
        </w:rPr>
        <w:t>КАРТИНА МИРА СОВРЕМЕННОЙ ЯЗЫКОВОЙ ЛИЧНОСТИ</w:t>
      </w:r>
    </w:p>
    <w:p w14:paraId="0680E268" w14:textId="77777777" w:rsidR="009B2E34" w:rsidRDefault="009B2E34" w:rsidP="009B2E34">
      <w:pPr>
        <w:spacing w:after="0" w:line="240" w:lineRule="auto"/>
        <w:jc w:val="center"/>
        <w:rPr>
          <w:rFonts w:ascii="Times New Roman" w:hAnsi="Times New Roman" w:cs="Times New Roman"/>
          <w:caps/>
          <w:color w:val="000000"/>
          <w:sz w:val="28"/>
          <w:szCs w:val="28"/>
        </w:rPr>
      </w:pPr>
    </w:p>
    <w:tbl>
      <w:tblPr>
        <w:tblStyle w:val="af6"/>
        <w:tblW w:w="0" w:type="auto"/>
        <w:tblLook w:val="04A0" w:firstRow="1" w:lastRow="0" w:firstColumn="1" w:lastColumn="0" w:noHBand="0" w:noVBand="1"/>
      </w:tblPr>
      <w:tblGrid>
        <w:gridCol w:w="7080"/>
        <w:gridCol w:w="2265"/>
      </w:tblGrid>
      <w:tr w:rsidR="004E6366" w14:paraId="5A6DC65C" w14:textId="0EC6A549" w:rsidTr="00660066">
        <w:tc>
          <w:tcPr>
            <w:tcW w:w="7080" w:type="dxa"/>
          </w:tcPr>
          <w:p w14:paraId="0BC9DE9C" w14:textId="02B9BBED" w:rsidR="004E6366" w:rsidRPr="00F87313" w:rsidRDefault="004E6366" w:rsidP="009B2E34">
            <w:pPr>
              <w:spacing w:after="0" w:line="240" w:lineRule="auto"/>
              <w:jc w:val="both"/>
              <w:rPr>
                <w:rFonts w:ascii="Times New Roman" w:hAnsi="Times New Roman" w:cs="Times New Roman"/>
                <w:i/>
                <w:iCs/>
                <w:caps/>
                <w:color w:val="000000"/>
                <w:sz w:val="24"/>
                <w:szCs w:val="24"/>
              </w:rPr>
            </w:pPr>
            <w:r w:rsidRPr="00F87313">
              <w:rPr>
                <w:rFonts w:ascii="Times New Roman" w:hAnsi="Times New Roman" w:cs="Times New Roman"/>
                <w:i/>
                <w:iCs/>
                <w:color w:val="000000"/>
                <w:sz w:val="24"/>
                <w:szCs w:val="24"/>
              </w:rPr>
              <w:t>Костромин Д.Г.</w:t>
            </w:r>
          </w:p>
        </w:tc>
        <w:tc>
          <w:tcPr>
            <w:tcW w:w="2265" w:type="dxa"/>
          </w:tcPr>
          <w:p w14:paraId="75BF931E" w14:textId="42FF43E8" w:rsidR="004E6366" w:rsidRPr="00E53BF9" w:rsidRDefault="00E53BF9" w:rsidP="004E6366">
            <w:pPr>
              <w:spacing w:after="0" w:line="24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59</w:t>
            </w:r>
          </w:p>
        </w:tc>
      </w:tr>
      <w:tr w:rsidR="009B2E34" w14:paraId="22A89F65" w14:textId="77777777" w:rsidTr="00660066">
        <w:tc>
          <w:tcPr>
            <w:tcW w:w="7080" w:type="dxa"/>
          </w:tcPr>
          <w:p w14:paraId="405FA066" w14:textId="1246A4DF" w:rsidR="009B2E34" w:rsidRPr="00F87313" w:rsidRDefault="009D4747" w:rsidP="009B2E34">
            <w:pPr>
              <w:spacing w:after="0" w:line="240" w:lineRule="auto"/>
              <w:jc w:val="both"/>
              <w:rPr>
                <w:rFonts w:ascii="Times New Roman" w:hAnsi="Times New Roman"/>
                <w:sz w:val="24"/>
                <w:szCs w:val="24"/>
              </w:rPr>
            </w:pPr>
            <w:r w:rsidRPr="00F87313">
              <w:rPr>
                <w:rFonts w:ascii="Times New Roman" w:hAnsi="Times New Roman"/>
                <w:sz w:val="24"/>
                <w:szCs w:val="24"/>
              </w:rPr>
              <w:t>ПРОБЛЕМЫ ПЕРЕВОДА КУЛЬТУРНЫХ РЕАЛИЙ НА НОВОГРЕЧЕСКИЙ ЯЗЫК (НА МАТЕРИАЛЕ РУССКИХ НАРОДНЫХ СКАЗОК)</w:t>
            </w:r>
          </w:p>
        </w:tc>
        <w:tc>
          <w:tcPr>
            <w:tcW w:w="2265" w:type="dxa"/>
          </w:tcPr>
          <w:p w14:paraId="2F992EE4" w14:textId="77777777" w:rsidR="009B2E34" w:rsidRPr="00E53BF9" w:rsidRDefault="009B2E34" w:rsidP="004E6366">
            <w:pPr>
              <w:spacing w:after="0" w:line="240" w:lineRule="auto"/>
              <w:jc w:val="center"/>
              <w:rPr>
                <w:rFonts w:ascii="Times New Roman" w:hAnsi="Times New Roman" w:cs="Times New Roman"/>
                <w:caps/>
                <w:color w:val="000000"/>
                <w:sz w:val="28"/>
                <w:szCs w:val="28"/>
              </w:rPr>
            </w:pPr>
          </w:p>
        </w:tc>
      </w:tr>
      <w:tr w:rsidR="004E6366" w14:paraId="03BD6F23" w14:textId="06C5F0A0" w:rsidTr="00660066">
        <w:tc>
          <w:tcPr>
            <w:tcW w:w="7080" w:type="dxa"/>
          </w:tcPr>
          <w:p w14:paraId="6E95CBEF" w14:textId="4D22D1F9" w:rsidR="004E6366" w:rsidRPr="00F87313" w:rsidRDefault="004E6366" w:rsidP="009B2E34">
            <w:pPr>
              <w:spacing w:after="0" w:line="240" w:lineRule="auto"/>
              <w:jc w:val="both"/>
              <w:rPr>
                <w:rFonts w:ascii="Times New Roman" w:hAnsi="Times New Roman" w:cs="Times New Roman"/>
                <w:i/>
                <w:iCs/>
                <w:caps/>
                <w:color w:val="000000"/>
                <w:sz w:val="24"/>
                <w:szCs w:val="24"/>
              </w:rPr>
            </w:pPr>
            <w:r w:rsidRPr="00F87313">
              <w:rPr>
                <w:rFonts w:ascii="Times New Roman" w:hAnsi="Times New Roman" w:cs="Times New Roman"/>
                <w:i/>
                <w:iCs/>
                <w:color w:val="000000"/>
                <w:sz w:val="24"/>
                <w:szCs w:val="24"/>
              </w:rPr>
              <w:t>Молчанов Ш.Б.</w:t>
            </w:r>
          </w:p>
        </w:tc>
        <w:tc>
          <w:tcPr>
            <w:tcW w:w="2265" w:type="dxa"/>
          </w:tcPr>
          <w:p w14:paraId="72ACD8A7" w14:textId="1AB9E0A8" w:rsidR="004E6366" w:rsidRPr="00E53BF9" w:rsidRDefault="00E53BF9" w:rsidP="004E6366">
            <w:pPr>
              <w:spacing w:after="0" w:line="24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61</w:t>
            </w:r>
          </w:p>
        </w:tc>
      </w:tr>
      <w:tr w:rsidR="006E1C89" w14:paraId="3B44C173" w14:textId="77777777" w:rsidTr="00660066">
        <w:tc>
          <w:tcPr>
            <w:tcW w:w="7080" w:type="dxa"/>
          </w:tcPr>
          <w:p w14:paraId="03525F48" w14:textId="7B461C45" w:rsidR="006E1C89" w:rsidRPr="00F87313" w:rsidRDefault="005E24A7" w:rsidP="009B2E34">
            <w:pPr>
              <w:spacing w:after="0" w:line="240" w:lineRule="auto"/>
              <w:jc w:val="both"/>
              <w:rPr>
                <w:rFonts w:ascii="Times New Roman" w:hAnsi="Times New Roman" w:cs="Times New Roman"/>
                <w:caps/>
                <w:color w:val="000000"/>
                <w:sz w:val="24"/>
                <w:szCs w:val="24"/>
              </w:rPr>
            </w:pPr>
            <w:r w:rsidRPr="00F87313">
              <w:rPr>
                <w:rFonts w:ascii="Times New Roman" w:hAnsi="Times New Roman" w:cs="Times New Roman"/>
                <w:caps/>
                <w:color w:val="000000"/>
                <w:sz w:val="24"/>
                <w:szCs w:val="24"/>
              </w:rPr>
              <w:t xml:space="preserve">история возникновения коммуникации </w:t>
            </w:r>
          </w:p>
        </w:tc>
        <w:tc>
          <w:tcPr>
            <w:tcW w:w="2265" w:type="dxa"/>
          </w:tcPr>
          <w:p w14:paraId="0A1DFB77" w14:textId="77777777" w:rsidR="006E1C89" w:rsidRPr="00E53BF9" w:rsidRDefault="006E1C89" w:rsidP="004E6366">
            <w:pPr>
              <w:spacing w:after="0" w:line="240" w:lineRule="auto"/>
              <w:jc w:val="center"/>
              <w:rPr>
                <w:rFonts w:ascii="Times New Roman" w:hAnsi="Times New Roman" w:cs="Times New Roman"/>
                <w:caps/>
                <w:color w:val="000000"/>
                <w:sz w:val="28"/>
                <w:szCs w:val="28"/>
              </w:rPr>
            </w:pPr>
          </w:p>
        </w:tc>
      </w:tr>
      <w:tr w:rsidR="005E24A7" w14:paraId="2F506427" w14:textId="77777777" w:rsidTr="00660066">
        <w:tc>
          <w:tcPr>
            <w:tcW w:w="7080" w:type="dxa"/>
          </w:tcPr>
          <w:p w14:paraId="48A575D8" w14:textId="04F0E806" w:rsidR="005E24A7" w:rsidRPr="00F87313" w:rsidRDefault="005E24A7" w:rsidP="005E24A7">
            <w:pPr>
              <w:spacing w:after="0" w:line="240" w:lineRule="auto"/>
              <w:jc w:val="both"/>
              <w:rPr>
                <w:rFonts w:ascii="Times New Roman" w:hAnsi="Times New Roman" w:cs="Times New Roman"/>
                <w:i/>
                <w:iCs/>
                <w:sz w:val="24"/>
                <w:szCs w:val="24"/>
              </w:rPr>
            </w:pPr>
            <w:proofErr w:type="spellStart"/>
            <w:r w:rsidRPr="00F87313">
              <w:rPr>
                <w:rFonts w:ascii="Times New Roman" w:hAnsi="Times New Roman" w:cs="Times New Roman"/>
                <w:i/>
                <w:iCs/>
                <w:sz w:val="24"/>
                <w:szCs w:val="24"/>
              </w:rPr>
              <w:t>Пахолок</w:t>
            </w:r>
            <w:proofErr w:type="spellEnd"/>
            <w:r w:rsidRPr="00F87313">
              <w:rPr>
                <w:rFonts w:ascii="Times New Roman" w:hAnsi="Times New Roman" w:cs="Times New Roman"/>
                <w:i/>
                <w:iCs/>
                <w:sz w:val="24"/>
                <w:szCs w:val="24"/>
              </w:rPr>
              <w:t xml:space="preserve"> Я. С.</w:t>
            </w:r>
          </w:p>
        </w:tc>
        <w:tc>
          <w:tcPr>
            <w:tcW w:w="2265" w:type="dxa"/>
          </w:tcPr>
          <w:p w14:paraId="0EA6C7EC" w14:textId="7133A1B3" w:rsidR="005E24A7" w:rsidRPr="00692ABC" w:rsidRDefault="00E53BF9" w:rsidP="004E6366">
            <w:pPr>
              <w:spacing w:after="0" w:line="240" w:lineRule="auto"/>
              <w:jc w:val="center"/>
              <w:rPr>
                <w:rFonts w:ascii="Times New Roman" w:hAnsi="Times New Roman" w:cs="Times New Roman"/>
                <w:caps/>
                <w:color w:val="000000"/>
                <w:sz w:val="24"/>
                <w:szCs w:val="24"/>
              </w:rPr>
            </w:pPr>
            <w:r w:rsidRPr="00692ABC">
              <w:rPr>
                <w:rFonts w:ascii="Times New Roman" w:hAnsi="Times New Roman" w:cs="Times New Roman"/>
                <w:caps/>
                <w:color w:val="000000"/>
                <w:sz w:val="24"/>
                <w:szCs w:val="24"/>
              </w:rPr>
              <w:t>63</w:t>
            </w:r>
          </w:p>
        </w:tc>
      </w:tr>
      <w:tr w:rsidR="005E24A7" w14:paraId="2FDF4E5D" w14:textId="77777777" w:rsidTr="00660066">
        <w:tc>
          <w:tcPr>
            <w:tcW w:w="7080" w:type="dxa"/>
          </w:tcPr>
          <w:p w14:paraId="7F18869A" w14:textId="2901ED7F" w:rsidR="005E24A7" w:rsidRPr="00F87313" w:rsidRDefault="005E24A7" w:rsidP="005E24A7">
            <w:pPr>
              <w:spacing w:after="0" w:line="240" w:lineRule="auto"/>
              <w:jc w:val="both"/>
              <w:rPr>
                <w:rFonts w:ascii="Times New Roman" w:hAnsi="Times New Roman" w:cs="Times New Roman"/>
                <w:caps/>
                <w:color w:val="000000"/>
                <w:sz w:val="24"/>
                <w:szCs w:val="24"/>
              </w:rPr>
            </w:pPr>
            <w:r w:rsidRPr="00F87313">
              <w:rPr>
                <w:rFonts w:ascii="Times New Roman" w:hAnsi="Times New Roman" w:cs="Times New Roman"/>
                <w:sz w:val="24"/>
                <w:szCs w:val="24"/>
              </w:rPr>
              <w:t>КОНЦЕПТ «ТОЛЕРАНТНОСТЬ» В НЕМЕЦКОЙ ЛИНГВОКУЛЬТУРЕ</w:t>
            </w:r>
          </w:p>
        </w:tc>
        <w:tc>
          <w:tcPr>
            <w:tcW w:w="2265" w:type="dxa"/>
          </w:tcPr>
          <w:p w14:paraId="6AF0B868" w14:textId="77777777" w:rsidR="005E24A7" w:rsidRPr="00E53BF9" w:rsidRDefault="005E24A7" w:rsidP="004E6366">
            <w:pPr>
              <w:spacing w:after="0" w:line="240" w:lineRule="auto"/>
              <w:jc w:val="center"/>
              <w:rPr>
                <w:rFonts w:ascii="Times New Roman" w:hAnsi="Times New Roman" w:cs="Times New Roman"/>
                <w:caps/>
                <w:color w:val="000000"/>
                <w:sz w:val="28"/>
                <w:szCs w:val="28"/>
              </w:rPr>
            </w:pPr>
          </w:p>
        </w:tc>
      </w:tr>
      <w:tr w:rsidR="004E6366" w14:paraId="6D555E21" w14:textId="76B75EA3" w:rsidTr="00660066">
        <w:tc>
          <w:tcPr>
            <w:tcW w:w="7080" w:type="dxa"/>
          </w:tcPr>
          <w:p w14:paraId="6C46A5D9" w14:textId="2047D8DA" w:rsidR="004E6366" w:rsidRPr="00F87313" w:rsidRDefault="004E6366" w:rsidP="005E24A7">
            <w:pPr>
              <w:spacing w:after="0" w:line="240" w:lineRule="auto"/>
              <w:jc w:val="both"/>
              <w:rPr>
                <w:rFonts w:ascii="Times New Roman" w:hAnsi="Times New Roman" w:cs="Times New Roman"/>
                <w:i/>
                <w:iCs/>
                <w:caps/>
                <w:color w:val="000000"/>
                <w:sz w:val="24"/>
                <w:szCs w:val="24"/>
              </w:rPr>
            </w:pPr>
            <w:proofErr w:type="spellStart"/>
            <w:r w:rsidRPr="00F87313">
              <w:rPr>
                <w:rFonts w:ascii="Times New Roman" w:hAnsi="Times New Roman" w:cs="Times New Roman"/>
                <w:i/>
                <w:iCs/>
                <w:sz w:val="24"/>
                <w:szCs w:val="24"/>
              </w:rPr>
              <w:t>Хавалиц</w:t>
            </w:r>
            <w:proofErr w:type="spellEnd"/>
            <w:r w:rsidRPr="00F87313">
              <w:rPr>
                <w:rFonts w:ascii="Times New Roman" w:hAnsi="Times New Roman" w:cs="Times New Roman"/>
                <w:i/>
                <w:iCs/>
                <w:sz w:val="24"/>
                <w:szCs w:val="24"/>
              </w:rPr>
              <w:t xml:space="preserve"> Н.Ф.</w:t>
            </w:r>
          </w:p>
        </w:tc>
        <w:tc>
          <w:tcPr>
            <w:tcW w:w="2265" w:type="dxa"/>
          </w:tcPr>
          <w:p w14:paraId="73B6924A" w14:textId="00E6B1F1" w:rsidR="004E6366" w:rsidRPr="00E53BF9" w:rsidRDefault="00E53BF9" w:rsidP="004E6366">
            <w:pPr>
              <w:spacing w:after="0" w:line="24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65</w:t>
            </w:r>
          </w:p>
        </w:tc>
      </w:tr>
      <w:tr w:rsidR="005E24A7" w14:paraId="156C3247" w14:textId="77777777" w:rsidTr="00660066">
        <w:tc>
          <w:tcPr>
            <w:tcW w:w="7080" w:type="dxa"/>
          </w:tcPr>
          <w:p w14:paraId="5665810A" w14:textId="06CED2D5" w:rsidR="005E24A7" w:rsidRPr="00F87313" w:rsidRDefault="005E24A7" w:rsidP="005E24A7">
            <w:pPr>
              <w:spacing w:after="0" w:line="240" w:lineRule="auto"/>
              <w:jc w:val="both"/>
              <w:rPr>
                <w:rFonts w:ascii="Times New Roman" w:hAnsi="Times New Roman" w:cs="Times New Roman"/>
                <w:caps/>
                <w:color w:val="000000"/>
                <w:sz w:val="24"/>
                <w:szCs w:val="24"/>
              </w:rPr>
            </w:pPr>
            <w:r w:rsidRPr="00F87313">
              <w:rPr>
                <w:rFonts w:ascii="Times New Roman" w:hAnsi="Times New Roman" w:cs="Times New Roman"/>
                <w:sz w:val="24"/>
                <w:szCs w:val="24"/>
              </w:rPr>
              <w:t>ТВОРЧЕСКИЙ ПУТЬ КОНСТАНТИНОСА КАВАФИСА</w:t>
            </w:r>
          </w:p>
        </w:tc>
        <w:tc>
          <w:tcPr>
            <w:tcW w:w="2265" w:type="dxa"/>
          </w:tcPr>
          <w:p w14:paraId="0F14361A" w14:textId="77777777" w:rsidR="005E24A7" w:rsidRPr="00E53BF9" w:rsidRDefault="005E24A7" w:rsidP="004E6366">
            <w:pPr>
              <w:spacing w:after="0" w:line="240" w:lineRule="auto"/>
              <w:jc w:val="center"/>
              <w:rPr>
                <w:rFonts w:ascii="Times New Roman" w:hAnsi="Times New Roman" w:cs="Times New Roman"/>
                <w:caps/>
                <w:color w:val="000000"/>
                <w:sz w:val="28"/>
                <w:szCs w:val="28"/>
              </w:rPr>
            </w:pPr>
          </w:p>
        </w:tc>
      </w:tr>
    </w:tbl>
    <w:p w14:paraId="226E9F85" w14:textId="77777777" w:rsidR="009B2E34" w:rsidRPr="00DF3BBB" w:rsidRDefault="009B2E34" w:rsidP="009B2E34">
      <w:pPr>
        <w:spacing w:after="0" w:line="240" w:lineRule="auto"/>
        <w:jc w:val="both"/>
        <w:rPr>
          <w:rFonts w:ascii="Times New Roman" w:hAnsi="Times New Roman" w:cs="Times New Roman"/>
          <w:caps/>
          <w:color w:val="000000"/>
          <w:sz w:val="28"/>
          <w:szCs w:val="28"/>
        </w:rPr>
      </w:pPr>
    </w:p>
    <w:p w14:paraId="0AF9186A" w14:textId="77777777" w:rsidR="00AE0F00" w:rsidRPr="00295A62" w:rsidRDefault="007E7244" w:rsidP="00AE0F00">
      <w:pPr>
        <w:jc w:val="center"/>
        <w:rPr>
          <w:rFonts w:ascii="Times New Roman" w:hAnsi="Times New Roman"/>
          <w:b/>
          <w:bCs/>
          <w:sz w:val="24"/>
          <w:szCs w:val="24"/>
        </w:rPr>
      </w:pPr>
      <w:r>
        <w:rPr>
          <w:rFonts w:ascii="Times New Roman" w:hAnsi="Times New Roman" w:cs="Times New Roman"/>
          <w:b/>
          <w:bCs/>
          <w:i/>
          <w:iCs/>
          <w:caps/>
          <w:color w:val="000000"/>
          <w:sz w:val="28"/>
          <w:szCs w:val="28"/>
        </w:rPr>
        <w:br w:type="page"/>
      </w:r>
      <w:r w:rsidR="00AE0F00" w:rsidRPr="00295A62">
        <w:rPr>
          <w:rFonts w:ascii="Times New Roman" w:hAnsi="Times New Roman"/>
          <w:b/>
          <w:bCs/>
          <w:sz w:val="24"/>
          <w:szCs w:val="24"/>
        </w:rPr>
        <w:lastRenderedPageBreak/>
        <w:t>СЕКЦИЯ 1. ЭВОЛЮЦИЯ РОМАНО-ГЕРМАНСКИХ ЯЗЫКОВ И ЛИТЕРАТУРЫ</w:t>
      </w:r>
    </w:p>
    <w:p w14:paraId="112A4F30" w14:textId="77777777" w:rsidR="00AE0F00" w:rsidRPr="004F32EB" w:rsidRDefault="00AE0F00" w:rsidP="00AE0F00">
      <w:pPr>
        <w:spacing w:after="0" w:line="240" w:lineRule="auto"/>
        <w:jc w:val="right"/>
        <w:rPr>
          <w:rFonts w:ascii="Times New Roman" w:hAnsi="Times New Roman" w:cs="Times New Roman"/>
          <w:b/>
          <w:bCs/>
          <w:i/>
          <w:iCs/>
          <w:sz w:val="24"/>
          <w:szCs w:val="24"/>
        </w:rPr>
      </w:pPr>
      <w:r w:rsidRPr="004F32EB">
        <w:rPr>
          <w:rFonts w:ascii="Times New Roman" w:hAnsi="Times New Roman" w:cs="Times New Roman"/>
          <w:b/>
          <w:bCs/>
          <w:i/>
          <w:iCs/>
          <w:sz w:val="24"/>
          <w:szCs w:val="24"/>
        </w:rPr>
        <w:t>Адамова А.А.</w:t>
      </w:r>
    </w:p>
    <w:p w14:paraId="1F2C8C27" w14:textId="77777777" w:rsidR="00AE0F00" w:rsidRPr="004F32EB" w:rsidRDefault="00AE0F00" w:rsidP="00AE0F00">
      <w:pPr>
        <w:spacing w:after="0" w:line="240" w:lineRule="auto"/>
        <w:jc w:val="right"/>
        <w:rPr>
          <w:rFonts w:ascii="Times New Roman" w:hAnsi="Times New Roman" w:cs="Times New Roman"/>
          <w:i/>
          <w:iCs/>
          <w:sz w:val="24"/>
          <w:szCs w:val="24"/>
        </w:rPr>
      </w:pPr>
      <w:r w:rsidRPr="004F32EB">
        <w:rPr>
          <w:rFonts w:ascii="Times New Roman" w:hAnsi="Times New Roman" w:cs="Times New Roman"/>
          <w:i/>
          <w:iCs/>
          <w:sz w:val="24"/>
          <w:szCs w:val="24"/>
        </w:rPr>
        <w:t>(г. Мариуполь, Россия)</w:t>
      </w:r>
    </w:p>
    <w:p w14:paraId="0B0971FD" w14:textId="77777777" w:rsidR="00AE0F00" w:rsidRPr="004F32EB" w:rsidRDefault="00AE0F00" w:rsidP="00AE0F00">
      <w:pPr>
        <w:tabs>
          <w:tab w:val="left" w:pos="6465"/>
        </w:tabs>
        <w:spacing w:after="0" w:line="240" w:lineRule="auto"/>
        <w:rPr>
          <w:rFonts w:ascii="Times New Roman" w:hAnsi="Times New Roman" w:cs="Times New Roman"/>
          <w:i/>
          <w:iCs/>
          <w:sz w:val="24"/>
          <w:szCs w:val="24"/>
        </w:rPr>
      </w:pPr>
      <w:r>
        <w:rPr>
          <w:rFonts w:ascii="Times New Roman" w:hAnsi="Times New Roman" w:cs="Times New Roman"/>
          <w:i/>
          <w:iCs/>
          <w:sz w:val="24"/>
          <w:szCs w:val="24"/>
        </w:rPr>
        <w:tab/>
      </w:r>
    </w:p>
    <w:p w14:paraId="0466A4C5" w14:textId="77777777" w:rsidR="00AE0F00" w:rsidRPr="004F32EB" w:rsidRDefault="00AE0F00" w:rsidP="00AE0F00">
      <w:pPr>
        <w:spacing w:after="0" w:line="240" w:lineRule="auto"/>
        <w:jc w:val="center"/>
        <w:rPr>
          <w:rFonts w:ascii="Times New Roman" w:hAnsi="Times New Roman" w:cs="Times New Roman"/>
          <w:b/>
          <w:bCs/>
          <w:sz w:val="24"/>
          <w:szCs w:val="24"/>
        </w:rPr>
      </w:pPr>
      <w:r w:rsidRPr="004F32EB">
        <w:rPr>
          <w:rFonts w:ascii="Times New Roman" w:hAnsi="Times New Roman" w:cs="Times New Roman"/>
          <w:b/>
          <w:bCs/>
          <w:sz w:val="24"/>
          <w:szCs w:val="24"/>
        </w:rPr>
        <w:t>ТЕРМИНЫ КАК КАТЕГОРИЯ ЦИФРОВОГО ДИСКУРСА</w:t>
      </w:r>
    </w:p>
    <w:p w14:paraId="70CBD355" w14:textId="77777777" w:rsidR="00AE0F00" w:rsidRPr="004F32EB" w:rsidRDefault="00AE0F00" w:rsidP="00AE0F00">
      <w:pPr>
        <w:spacing w:after="0" w:line="240" w:lineRule="auto"/>
        <w:jc w:val="center"/>
        <w:rPr>
          <w:rFonts w:ascii="Times New Roman" w:hAnsi="Times New Roman" w:cs="Times New Roman"/>
          <w:b/>
          <w:bCs/>
          <w:sz w:val="24"/>
          <w:szCs w:val="24"/>
        </w:rPr>
      </w:pPr>
    </w:p>
    <w:p w14:paraId="567765CE" w14:textId="77777777" w:rsidR="00AE0F00" w:rsidRDefault="00AE0F00" w:rsidP="00AE0F00">
      <w:pPr>
        <w:pStyle w:val="ab"/>
        <w:shd w:val="clear" w:color="auto" w:fill="FFFFFF" w:themeFill="background1"/>
        <w:spacing w:before="0" w:beforeAutospacing="0" w:after="0" w:afterAutospacing="0"/>
        <w:jc w:val="both"/>
        <w:rPr>
          <w:color w:val="363B40"/>
        </w:rPr>
      </w:pPr>
      <w:r>
        <w:tab/>
      </w:r>
      <w:r w:rsidRPr="004F32EB">
        <w:t xml:space="preserve">Современный мир невозможно представить вне использования сети Интернет. В связи с этим возникает необходимость вывить основные положения цифрового дискурса, а также входящих в него терминов. </w:t>
      </w:r>
      <w:proofErr w:type="gramStart"/>
      <w:r w:rsidRPr="004F32EB">
        <w:t>Согласно определения</w:t>
      </w:r>
      <w:proofErr w:type="gramEnd"/>
      <w:r w:rsidRPr="004F32EB">
        <w:t xml:space="preserve"> Шубина А.Р.,</w:t>
      </w:r>
      <w:r>
        <w:t xml:space="preserve"> в современной </w:t>
      </w:r>
      <w:r w:rsidRPr="004F32EB">
        <w:rPr>
          <w:color w:val="333333"/>
          <w:shd w:val="clear" w:color="auto" w:fill="FFFFFF" w:themeFill="background1"/>
        </w:rPr>
        <w:t xml:space="preserve">литературе не существует единого понимания дискурсов новой коммуникативной среды, в связи с чем в работах по </w:t>
      </w:r>
      <w:proofErr w:type="spellStart"/>
      <w:r w:rsidRPr="004F32EB">
        <w:rPr>
          <w:color w:val="333333"/>
          <w:shd w:val="clear" w:color="auto" w:fill="FFFFFF" w:themeFill="background1"/>
        </w:rPr>
        <w:t>коммуникативистике</w:t>
      </w:r>
      <w:proofErr w:type="spellEnd"/>
      <w:r w:rsidRPr="004F32EB">
        <w:rPr>
          <w:color w:val="333333"/>
          <w:shd w:val="clear" w:color="auto" w:fill="FFFFFF" w:themeFill="background1"/>
        </w:rPr>
        <w:t xml:space="preserve"> сегодня используются различные терминологические обозначения, которые признаются синонимичными либо, напротив, неравнозначными понятиями. </w:t>
      </w:r>
      <w:r w:rsidRPr="004F32EB">
        <w:rPr>
          <w:color w:val="363B40"/>
        </w:rPr>
        <w:t xml:space="preserve">Компьютерный Интернет-дискурс является объектом большого числа исследований, </w:t>
      </w:r>
      <w:proofErr w:type="spellStart"/>
      <w:r w:rsidRPr="004F32EB">
        <w:rPr>
          <w:color w:val="363B40"/>
        </w:rPr>
        <w:t>предпринимающихся</w:t>
      </w:r>
      <w:proofErr w:type="spellEnd"/>
      <w:r w:rsidRPr="004F32EB">
        <w:rPr>
          <w:color w:val="363B40"/>
        </w:rPr>
        <w:t xml:space="preserve"> в последние годы. Новизна и </w:t>
      </w:r>
      <w:proofErr w:type="spellStart"/>
      <w:r w:rsidRPr="004F32EB">
        <w:rPr>
          <w:color w:val="363B40"/>
        </w:rPr>
        <w:t>неразработанность</w:t>
      </w:r>
      <w:proofErr w:type="spellEnd"/>
      <w:r w:rsidRPr="004F32EB">
        <w:rPr>
          <w:color w:val="363B40"/>
        </w:rPr>
        <w:t xml:space="preserve"> данной тематики обусловливает неоднородные подходы к решению многих вопросов. Несогласованность проявляется уже на уровне номинации исследуемого объекта. Так, многими авторами смешиваются не только понятия «коммуникация», «общение» и «дискурс», но и для многих взаимозаменяемыми определениями являются «электронный», «виртуальный», «компьютерный» или «Интернет». Следовательно, многими исследователями для одного и того же объекта употребляются разные номинации. Отсутствие чёткости в определении объекта является причиной несогласованных подходов и к определению признаков и особенностей компьютерного Интернет-дискурса. </w:t>
      </w:r>
    </w:p>
    <w:p w14:paraId="3D89687A" w14:textId="77777777" w:rsidR="00AE0F00" w:rsidRPr="004F32EB" w:rsidRDefault="00AE0F00" w:rsidP="00AE0F00">
      <w:pPr>
        <w:pStyle w:val="ab"/>
        <w:shd w:val="clear" w:color="auto" w:fill="FFFFFF" w:themeFill="background1"/>
        <w:spacing w:before="0" w:beforeAutospacing="0" w:after="0" w:afterAutospacing="0"/>
        <w:ind w:firstLine="708"/>
        <w:jc w:val="both"/>
        <w:rPr>
          <w:color w:val="363B40"/>
        </w:rPr>
      </w:pPr>
      <w:r w:rsidRPr="004F32EB">
        <w:rPr>
          <w:color w:val="363B40"/>
        </w:rPr>
        <w:t>Электронный дискурс </w:t>
      </w:r>
      <w:r>
        <w:rPr>
          <w:color w:val="363B40"/>
        </w:rPr>
        <w:t xml:space="preserve">– </w:t>
      </w:r>
      <w:r w:rsidRPr="004F32EB">
        <w:rPr>
          <w:color w:val="363B40"/>
        </w:rPr>
        <w:t xml:space="preserve">это речевое общение на Интернет-сайтах, оно имеет интерактивный характер, протекает в режиме реального времени и реализуется в письменном виде. Однако, письмо, наблюдаемое в чатах, отличается от традиционно принятого настолько, что необходимость его лингвистического изучения представляется очевидной. На сегодняшний день в науке ведется поиск адекватных методов анализа этого нового эмпирического объекта. </w:t>
      </w:r>
    </w:p>
    <w:p w14:paraId="5B79E596" w14:textId="77777777" w:rsidR="00AE0F00" w:rsidRDefault="00AE0F00" w:rsidP="00AE0F00">
      <w:pPr>
        <w:pStyle w:val="ab"/>
        <w:shd w:val="clear" w:color="auto" w:fill="FFFFFF" w:themeFill="background1"/>
        <w:spacing w:before="0" w:beforeAutospacing="0" w:after="0" w:afterAutospacing="0"/>
        <w:jc w:val="both"/>
      </w:pPr>
      <w:r>
        <w:rPr>
          <w:color w:val="363B40"/>
        </w:rPr>
        <w:tab/>
      </w:r>
      <w:r w:rsidRPr="004F32EB">
        <w:rPr>
          <w:color w:val="333333"/>
          <w:shd w:val="clear" w:color="auto" w:fill="FFFFFF" w:themeFill="background1"/>
        </w:rPr>
        <w:t>Лутовинова О. В. разграничивая термины электронный дискурс, компьютерный дискурс, интернет-дискурс, виртуальный дискур</w:t>
      </w:r>
      <w:r>
        <w:rPr>
          <w:color w:val="333333"/>
          <w:shd w:val="clear" w:color="auto" w:fill="FFFFFF" w:themeFill="background1"/>
        </w:rPr>
        <w:t>с</w:t>
      </w:r>
      <w:r w:rsidRPr="004F32EB">
        <w:rPr>
          <w:color w:val="333333"/>
          <w:shd w:val="clear" w:color="auto" w:fill="FFFFFF" w:themeFill="background1"/>
        </w:rPr>
        <w:t>, сетевой дискурс, говорит о том, что понятия электронного дискурса и компьютерного дискурса являются тождественными и используются для обозначения текста, погруженного в ситуацию общения при помощи компьютера</w:t>
      </w:r>
      <w:r w:rsidRPr="004F32EB">
        <w:rPr>
          <w:color w:val="333333"/>
          <w:sz w:val="27"/>
          <w:szCs w:val="27"/>
          <w:shd w:val="clear" w:color="auto" w:fill="FFFFFF" w:themeFill="background1"/>
        </w:rPr>
        <w:t>.</w:t>
      </w:r>
      <w:r w:rsidRPr="003E6E23">
        <w:rPr>
          <w:color w:val="333333"/>
          <w:sz w:val="27"/>
          <w:szCs w:val="27"/>
          <w:shd w:val="clear" w:color="auto" w:fill="FFFFFF" w:themeFill="background1"/>
        </w:rPr>
        <w:t xml:space="preserve"> </w:t>
      </w:r>
      <w:r w:rsidRPr="004F32EB">
        <w:t xml:space="preserve">Электронный канал передачи сигнала, очевидно, является отличительной специфической чертой компьютерного дискурса, однако мы бы скорее определили его как </w:t>
      </w:r>
      <w:r w:rsidRPr="004F32EB">
        <w:rPr>
          <w:i/>
          <w:iCs/>
        </w:rPr>
        <w:t>цифровой</w:t>
      </w:r>
      <w:r w:rsidRPr="004F32EB">
        <w:t>, его не электронный. Иначе телевидение также было бы логично отнести к компьютерному дискурсу.</w:t>
      </w:r>
      <w:r>
        <w:t xml:space="preserve"> Ссылаясь </w:t>
      </w:r>
      <w:proofErr w:type="gramStart"/>
      <w:r>
        <w:t>на проведенное исследование</w:t>
      </w:r>
      <w:proofErr w:type="gramEnd"/>
      <w:r>
        <w:t xml:space="preserve"> можно сделать определенные выводы касательно основных элементов цифрового дискурса: цифровой канал передачи, анонимность, </w:t>
      </w:r>
      <w:proofErr w:type="spellStart"/>
      <w:r>
        <w:t>мультимодальность</w:t>
      </w:r>
      <w:proofErr w:type="spellEnd"/>
      <w:r>
        <w:t xml:space="preserve">, </w:t>
      </w:r>
      <w:proofErr w:type="spellStart"/>
      <w:r>
        <w:t>гипертекстуальность</w:t>
      </w:r>
      <w:proofErr w:type="spellEnd"/>
      <w:r>
        <w:t xml:space="preserve">, наличие первичных (базовых) умений и навыков, </w:t>
      </w:r>
      <w:proofErr w:type="spellStart"/>
      <w:r>
        <w:t>иллокутивность</w:t>
      </w:r>
      <w:proofErr w:type="spellEnd"/>
      <w:r>
        <w:t xml:space="preserve">.  </w:t>
      </w:r>
    </w:p>
    <w:p w14:paraId="6E69A074" w14:textId="77777777" w:rsidR="00AE0F00" w:rsidRDefault="00AE0F00" w:rsidP="00AE0F00">
      <w:pPr>
        <w:pStyle w:val="ab"/>
        <w:shd w:val="clear" w:color="auto" w:fill="FFFFFF" w:themeFill="background1"/>
        <w:tabs>
          <w:tab w:val="left" w:pos="915"/>
        </w:tabs>
        <w:spacing w:before="0" w:beforeAutospacing="0" w:after="0" w:afterAutospacing="0"/>
        <w:jc w:val="both"/>
        <w:rPr>
          <w:color w:val="333333"/>
        </w:rPr>
      </w:pPr>
      <w:r>
        <w:rPr>
          <w:color w:val="333333"/>
        </w:rPr>
        <w:tab/>
        <w:t>На современном этапе научного развития необходимо разграничивать что есть термин понятие, категория. И</w:t>
      </w:r>
      <w:r w:rsidRPr="00960D79">
        <w:rPr>
          <w:color w:val="333333"/>
        </w:rPr>
        <w:t>сследователи часто сталкиваются с проблемой использования таких терминов, как понятие и концепт. Часть научного сообщества их отождествляет, давая им схожие определения [Бабушкин, 1996; Никитин, 2004; Худяков, 1996 и др.]; другие же ученые эти термины разводят, стремясь дифференцировать и доказать их различие [Пименова, 2005; Болдырев, 2000; Маслова, 2005 и др.].</w:t>
      </w:r>
      <w:r w:rsidRPr="00960D79">
        <w:t xml:space="preserve"> </w:t>
      </w:r>
      <w:r w:rsidRPr="00960D79">
        <w:rPr>
          <w:color w:val="333333"/>
        </w:rPr>
        <w:t xml:space="preserve">Многие ученые считают, что концепт нельзя отождествлять с </w:t>
      </w:r>
      <w:proofErr w:type="gramStart"/>
      <w:r w:rsidRPr="00960D79">
        <w:rPr>
          <w:color w:val="333333"/>
        </w:rPr>
        <w:t>понятием, в силу того, что</w:t>
      </w:r>
      <w:proofErr w:type="gramEnd"/>
      <w:r w:rsidRPr="00960D79">
        <w:rPr>
          <w:color w:val="333333"/>
        </w:rPr>
        <w:t xml:space="preserve"> первый шире последнего. Так, согласно точке зрения П. Абеляра, концепт шире понятия, потому что он не сводим к чистым логическим категориям, что, наоборот, свойственно понятию [Абеляр, 2001]. Неретина считает, что сфера проявлений концепта является более многообразной, «так как она включает чувства, интуицию, эмоции, аффекты и т.п.» [Неретина, 1995, с. 63].</w:t>
      </w:r>
      <w:r>
        <w:rPr>
          <w:color w:val="333333"/>
        </w:rPr>
        <w:t xml:space="preserve"> </w:t>
      </w:r>
      <w:r>
        <w:rPr>
          <w:color w:val="333333"/>
        </w:rPr>
        <w:br/>
      </w:r>
      <w:r w:rsidRPr="00D94A99">
        <w:rPr>
          <w:color w:val="333333"/>
        </w:rPr>
        <w:t xml:space="preserve">А.П. Бабушкин полагает, что концепт и понятие являются тождественными и говорит о </w:t>
      </w:r>
      <w:r w:rsidRPr="00D94A99">
        <w:rPr>
          <w:color w:val="333333"/>
        </w:rPr>
        <w:lastRenderedPageBreak/>
        <w:t>вытеснении из научного обихода последнего: «сегодня языковеды почти не оперируют термином «понятие» в его классическом смысле и предпочитают говорить о мыслительных структурах, именуемых концептами» [Бабушкин, 1996, с. 14].</w:t>
      </w:r>
    </w:p>
    <w:p w14:paraId="653D70BC" w14:textId="77777777" w:rsidR="00AE0F00" w:rsidRDefault="00AE0F00" w:rsidP="00AE0F00">
      <w:pPr>
        <w:pStyle w:val="ab"/>
        <w:shd w:val="clear" w:color="auto" w:fill="FFFFFF" w:themeFill="background1"/>
        <w:tabs>
          <w:tab w:val="left" w:pos="915"/>
        </w:tabs>
        <w:spacing w:before="0" w:beforeAutospacing="0" w:after="0" w:afterAutospacing="0"/>
        <w:jc w:val="both"/>
        <w:rPr>
          <w:color w:val="333333"/>
        </w:rPr>
      </w:pPr>
      <w:r>
        <w:rPr>
          <w:color w:val="333333"/>
        </w:rPr>
        <w:tab/>
        <w:t>В нашем исследовании мы выводим следующие трактовки: п</w:t>
      </w:r>
      <w:r w:rsidRPr="0003470E">
        <w:rPr>
          <w:color w:val="333333"/>
        </w:rPr>
        <w:t xml:space="preserve">онятие – форма мышления, которая рассказывает существенные признаки явлений. Термин – естественно-языковое средство выражения понятий. Каждое понятие имеет содержание и объём. Содержание – совокупность отличительных признаков объекта, раскрывающих его качественную определённость. Объём – совокупность объектов, охватывающих данное понятие. Содержание и объём находятся в обратном соотношении. Чем более широким является содержание понятия, тем меньше объём и наоборот. В научном познании важнейшее значение имеет адекватное отражение существенных черт, присущих явлениям изучаемой действительности. Совокупность понятий науки можно классифицировать из содержания. Понятия могут быть единичными и общими, в зависимости от количества отображаемых объектов. Важное значение имеет различие видовых и родовых понятий. Видовые имеют дополнительное содержание. Понятия могут быть конкретными (характеризуют объекты в их естественной данности) и абстрактными (характеризуют в отвлечённом от объекта виде). Многофункциональность и размытость многих терминов – особенности языка и </w:t>
      </w:r>
      <w:proofErr w:type="spellStart"/>
      <w:r w:rsidRPr="0003470E">
        <w:rPr>
          <w:color w:val="333333"/>
        </w:rPr>
        <w:t>малоразработанность</w:t>
      </w:r>
      <w:proofErr w:type="spellEnd"/>
      <w:r w:rsidRPr="0003470E">
        <w:rPr>
          <w:color w:val="333333"/>
        </w:rPr>
        <w:t xml:space="preserve">. </w:t>
      </w:r>
    </w:p>
    <w:p w14:paraId="011ABA09" w14:textId="77777777" w:rsidR="00AE0F00" w:rsidRDefault="00AE0F00" w:rsidP="00AE0F00">
      <w:pPr>
        <w:pStyle w:val="ab"/>
        <w:shd w:val="clear" w:color="auto" w:fill="FFFFFF" w:themeFill="background1"/>
        <w:tabs>
          <w:tab w:val="left" w:pos="915"/>
        </w:tabs>
        <w:spacing w:before="0" w:beforeAutospacing="0" w:after="0" w:afterAutospacing="0"/>
        <w:jc w:val="both"/>
        <w:rPr>
          <w:color w:val="333333"/>
        </w:rPr>
      </w:pPr>
      <w:r>
        <w:rPr>
          <w:color w:val="333333"/>
        </w:rPr>
        <w:tab/>
      </w:r>
      <w:r w:rsidRPr="0003470E">
        <w:rPr>
          <w:color w:val="333333"/>
        </w:rPr>
        <w:t>Особенно эти сложности проявляются в гуманитарных науках. Категории отражают наиболее существенные признаки, свойства, связи, определённые совокупности объектов реального мира. Это наиболее обобщённая форма знания. Если понятия характеризуют отдельные виды, то категории отражают общие свойства всех объектов рода. Предельность категории в том, что содержание категории не может быть воспроизведено в широкие определения. Содержание, выражаемое категориями, входит в видовое понятие, но содержание не исчерпывается родовым, т.е. категориальным, содержанием.</w:t>
      </w:r>
    </w:p>
    <w:p w14:paraId="795FA7A9" w14:textId="77777777" w:rsidR="00AE0F00" w:rsidRDefault="00AE0F00" w:rsidP="00AE0F00">
      <w:pPr>
        <w:pStyle w:val="ab"/>
        <w:shd w:val="clear" w:color="auto" w:fill="FFFFFF" w:themeFill="background1"/>
        <w:tabs>
          <w:tab w:val="left" w:pos="915"/>
        </w:tabs>
        <w:spacing w:before="0" w:beforeAutospacing="0" w:after="0" w:afterAutospacing="0"/>
        <w:jc w:val="center"/>
        <w:rPr>
          <w:color w:val="333333"/>
        </w:rPr>
      </w:pPr>
    </w:p>
    <w:p w14:paraId="65AFE7AB" w14:textId="77777777" w:rsidR="00AE0F00" w:rsidRDefault="00AE0F00" w:rsidP="00AE0F00">
      <w:pPr>
        <w:pStyle w:val="ab"/>
        <w:shd w:val="clear" w:color="auto" w:fill="FFFFFF" w:themeFill="background1"/>
        <w:tabs>
          <w:tab w:val="left" w:pos="915"/>
        </w:tabs>
        <w:spacing w:before="0" w:beforeAutospacing="0" w:after="0" w:afterAutospacing="0"/>
        <w:jc w:val="center"/>
        <w:rPr>
          <w:b/>
          <w:bCs/>
          <w:color w:val="333333"/>
        </w:rPr>
      </w:pPr>
      <w:r w:rsidRPr="00C124F6">
        <w:rPr>
          <w:b/>
          <w:bCs/>
          <w:color w:val="333333"/>
        </w:rPr>
        <w:t>ЛИТЕРАТУРА</w:t>
      </w:r>
    </w:p>
    <w:p w14:paraId="28577871" w14:textId="77777777" w:rsidR="00AE0F00" w:rsidRPr="00C124F6" w:rsidRDefault="00AE0F00" w:rsidP="00AE0F00">
      <w:pPr>
        <w:pStyle w:val="ab"/>
        <w:shd w:val="clear" w:color="auto" w:fill="FFFFFF" w:themeFill="background1"/>
        <w:tabs>
          <w:tab w:val="left" w:pos="915"/>
        </w:tabs>
        <w:spacing w:before="0" w:beforeAutospacing="0" w:after="0" w:afterAutospacing="0"/>
        <w:jc w:val="center"/>
        <w:rPr>
          <w:b/>
          <w:bCs/>
          <w:color w:val="333333"/>
        </w:rPr>
      </w:pPr>
    </w:p>
    <w:p w14:paraId="3EB4616A" w14:textId="77777777" w:rsidR="00AE0F00" w:rsidRDefault="00AE0F00" w:rsidP="00897176">
      <w:pPr>
        <w:pStyle w:val="ab"/>
        <w:numPr>
          <w:ilvl w:val="0"/>
          <w:numId w:val="22"/>
        </w:numPr>
        <w:shd w:val="clear" w:color="auto" w:fill="FFFFFF" w:themeFill="background1"/>
        <w:tabs>
          <w:tab w:val="left" w:pos="915"/>
        </w:tabs>
        <w:spacing w:before="0" w:beforeAutospacing="0" w:after="0" w:afterAutospacing="0"/>
        <w:jc w:val="both"/>
        <w:rPr>
          <w:color w:val="333333"/>
        </w:rPr>
      </w:pPr>
      <w:proofErr w:type="spellStart"/>
      <w:r>
        <w:rPr>
          <w:color w:val="333333"/>
        </w:rPr>
        <w:t>Лутовина</w:t>
      </w:r>
      <w:proofErr w:type="spellEnd"/>
      <w:r>
        <w:rPr>
          <w:color w:val="333333"/>
        </w:rPr>
        <w:t xml:space="preserve"> О.В.</w:t>
      </w:r>
      <w:r w:rsidRPr="00C124F6">
        <w:t xml:space="preserve"> </w:t>
      </w:r>
      <w:proofErr w:type="spellStart"/>
      <w:r w:rsidRPr="00C124F6">
        <w:rPr>
          <w:color w:val="333333"/>
        </w:rPr>
        <w:t>Лингвокультурологические</w:t>
      </w:r>
      <w:proofErr w:type="spellEnd"/>
      <w:r w:rsidRPr="00C124F6">
        <w:rPr>
          <w:color w:val="333333"/>
        </w:rPr>
        <w:t xml:space="preserve"> характеристики виртуального дискурса: специальность 10.02.19 «Теория языка»: диссертация на соискание ученой степени кандидата филологических наук / Лутовинова Ольга Васильевна; </w:t>
      </w:r>
      <w:proofErr w:type="spellStart"/>
      <w:r w:rsidRPr="00C124F6">
        <w:rPr>
          <w:color w:val="333333"/>
        </w:rPr>
        <w:t>ВолГПУ</w:t>
      </w:r>
      <w:proofErr w:type="spellEnd"/>
      <w:r w:rsidRPr="00C124F6">
        <w:rPr>
          <w:color w:val="333333"/>
        </w:rPr>
        <w:t xml:space="preserve">. </w:t>
      </w:r>
      <w:r>
        <w:rPr>
          <w:color w:val="333333"/>
        </w:rPr>
        <w:t>–</w:t>
      </w:r>
      <w:r w:rsidRPr="00C124F6">
        <w:rPr>
          <w:color w:val="333333"/>
        </w:rPr>
        <w:t xml:space="preserve"> Волгоград, 2009. </w:t>
      </w:r>
      <w:r w:rsidRPr="007E13DD">
        <w:rPr>
          <w:color w:val="333333"/>
        </w:rPr>
        <w:t>–</w:t>
      </w:r>
      <w:r w:rsidRPr="00C124F6">
        <w:rPr>
          <w:color w:val="333333"/>
        </w:rPr>
        <w:t xml:space="preserve"> 712 c. </w:t>
      </w:r>
      <w:r w:rsidRPr="007E13DD">
        <w:rPr>
          <w:color w:val="333333"/>
        </w:rPr>
        <w:t>–</w:t>
      </w:r>
      <w:r w:rsidRPr="00C124F6">
        <w:rPr>
          <w:color w:val="333333"/>
        </w:rPr>
        <w:t xml:space="preserve"> Текст: непосредственный.</w:t>
      </w:r>
      <w:r>
        <w:rPr>
          <w:color w:val="333333"/>
        </w:rPr>
        <w:t xml:space="preserve"> </w:t>
      </w:r>
    </w:p>
    <w:p w14:paraId="2909FB99" w14:textId="77777777" w:rsidR="00AE0F00" w:rsidRPr="00293D1D" w:rsidRDefault="00AE0F00" w:rsidP="00897176">
      <w:pPr>
        <w:pStyle w:val="ab"/>
        <w:numPr>
          <w:ilvl w:val="0"/>
          <w:numId w:val="22"/>
        </w:numPr>
        <w:shd w:val="clear" w:color="auto" w:fill="FFFFFF" w:themeFill="background1"/>
        <w:tabs>
          <w:tab w:val="left" w:pos="915"/>
        </w:tabs>
        <w:spacing w:after="0"/>
        <w:jc w:val="both"/>
        <w:rPr>
          <w:color w:val="333333"/>
        </w:rPr>
      </w:pPr>
      <w:r w:rsidRPr="00C124F6">
        <w:rPr>
          <w:color w:val="333333"/>
        </w:rPr>
        <w:t xml:space="preserve">Шубина, А. Р. Термины цифровой коммуникации / А. Р. Шубина. </w:t>
      </w:r>
      <w:r>
        <w:rPr>
          <w:color w:val="333333"/>
        </w:rPr>
        <w:t>–</w:t>
      </w:r>
      <w:r w:rsidRPr="007E13DD">
        <w:rPr>
          <w:color w:val="333333"/>
        </w:rPr>
        <w:t xml:space="preserve"> </w:t>
      </w:r>
      <w:proofErr w:type="gramStart"/>
      <w:r w:rsidRPr="007E13DD">
        <w:rPr>
          <w:color w:val="333333"/>
        </w:rPr>
        <w:t>Текст :</w:t>
      </w:r>
      <w:proofErr w:type="gramEnd"/>
      <w:r w:rsidRPr="007E13DD">
        <w:rPr>
          <w:color w:val="333333"/>
        </w:rPr>
        <w:t xml:space="preserve"> непосредственный // Исследования молодых ученых : материалы XXIV </w:t>
      </w:r>
      <w:proofErr w:type="spellStart"/>
      <w:r w:rsidRPr="007E13DD">
        <w:rPr>
          <w:color w:val="333333"/>
        </w:rPr>
        <w:t>Междунар</w:t>
      </w:r>
      <w:proofErr w:type="spellEnd"/>
      <w:r w:rsidRPr="007E13DD">
        <w:rPr>
          <w:color w:val="333333"/>
        </w:rPr>
        <w:t xml:space="preserve">. науч. </w:t>
      </w:r>
      <w:proofErr w:type="spellStart"/>
      <w:r w:rsidRPr="007E13DD">
        <w:rPr>
          <w:color w:val="333333"/>
        </w:rPr>
        <w:t>конф</w:t>
      </w:r>
      <w:proofErr w:type="spellEnd"/>
      <w:r w:rsidRPr="007E13DD">
        <w:rPr>
          <w:color w:val="333333"/>
        </w:rPr>
        <w:t xml:space="preserve">. (г. Казань, октябрь 2021 г.). – </w:t>
      </w:r>
      <w:proofErr w:type="gramStart"/>
      <w:r w:rsidRPr="007E13DD">
        <w:rPr>
          <w:color w:val="333333"/>
        </w:rPr>
        <w:t>Казань :</w:t>
      </w:r>
      <w:proofErr w:type="gramEnd"/>
      <w:r w:rsidRPr="007E13DD">
        <w:rPr>
          <w:color w:val="333333"/>
        </w:rPr>
        <w:t xml:space="preserve"> Молодой ученый, 2021. – С. 63-70. – URL: https://moluch.ru/conf/stud/archive/402/16709/ (дата обращения: 18.12.2023).</w:t>
      </w:r>
    </w:p>
    <w:p w14:paraId="7F05D91F" w14:textId="77777777" w:rsidR="00AE0F00" w:rsidRPr="00EF5164" w:rsidRDefault="00AE0F00" w:rsidP="00AE0F00">
      <w:pPr>
        <w:pStyle w:val="af2"/>
        <w:ind w:firstLine="851"/>
        <w:jc w:val="right"/>
        <w:rPr>
          <w:rFonts w:ascii="Times New Roman" w:hAnsi="Times New Roman" w:cs="Times New Roman"/>
          <w:b/>
          <w:bCs/>
          <w:i/>
          <w:iCs/>
          <w:sz w:val="24"/>
          <w:szCs w:val="24"/>
          <w:lang w:val="ru-RU"/>
        </w:rPr>
      </w:pPr>
      <w:r w:rsidRPr="00EF5164">
        <w:rPr>
          <w:rFonts w:ascii="Times New Roman" w:hAnsi="Times New Roman" w:cs="Times New Roman"/>
          <w:b/>
          <w:bCs/>
          <w:i/>
          <w:iCs/>
          <w:sz w:val="24"/>
          <w:szCs w:val="24"/>
          <w:lang w:val="ru-RU"/>
        </w:rPr>
        <w:t>Бондаренко Е.В</w:t>
      </w:r>
      <w:r>
        <w:rPr>
          <w:rFonts w:ascii="Times New Roman" w:hAnsi="Times New Roman" w:cs="Times New Roman"/>
          <w:b/>
          <w:bCs/>
          <w:i/>
          <w:iCs/>
          <w:sz w:val="24"/>
          <w:szCs w:val="24"/>
          <w:lang w:val="ru-RU"/>
        </w:rPr>
        <w:t>.</w:t>
      </w:r>
      <w:r w:rsidRPr="00EF5164">
        <w:rPr>
          <w:rFonts w:ascii="Times New Roman" w:hAnsi="Times New Roman" w:cs="Times New Roman"/>
          <w:b/>
          <w:bCs/>
          <w:i/>
          <w:iCs/>
          <w:sz w:val="24"/>
          <w:szCs w:val="24"/>
          <w:lang w:val="ru-RU"/>
        </w:rPr>
        <w:t xml:space="preserve"> </w:t>
      </w:r>
    </w:p>
    <w:p w14:paraId="1E67717A" w14:textId="77777777" w:rsidR="00AE0F00" w:rsidRPr="00F80D77" w:rsidRDefault="00AE0F00" w:rsidP="00AE0F00">
      <w:pPr>
        <w:spacing w:after="0" w:line="240" w:lineRule="auto"/>
        <w:jc w:val="right"/>
        <w:rPr>
          <w:rFonts w:ascii="Times New Roman" w:eastAsia="Calibri" w:hAnsi="Times New Roman" w:cs="Times New Roman"/>
          <w:i/>
          <w:sz w:val="24"/>
          <w:szCs w:val="24"/>
        </w:rPr>
      </w:pPr>
      <w:r w:rsidRPr="00F80D77">
        <w:rPr>
          <w:rFonts w:ascii="Times New Roman" w:eastAsia="Calibri" w:hAnsi="Times New Roman" w:cs="Times New Roman"/>
          <w:i/>
          <w:sz w:val="24"/>
          <w:szCs w:val="24"/>
        </w:rPr>
        <w:t>(г. Мариуполь, Р</w:t>
      </w:r>
      <w:r>
        <w:rPr>
          <w:rFonts w:ascii="Times New Roman" w:eastAsia="Calibri" w:hAnsi="Times New Roman" w:cs="Times New Roman"/>
          <w:i/>
          <w:sz w:val="24"/>
          <w:szCs w:val="24"/>
        </w:rPr>
        <w:t>оссия</w:t>
      </w:r>
      <w:r w:rsidRPr="00F80D77">
        <w:rPr>
          <w:rFonts w:ascii="Times New Roman" w:eastAsia="Calibri" w:hAnsi="Times New Roman" w:cs="Times New Roman"/>
          <w:i/>
          <w:sz w:val="24"/>
          <w:szCs w:val="24"/>
        </w:rPr>
        <w:t>)</w:t>
      </w:r>
    </w:p>
    <w:p w14:paraId="01790880" w14:textId="77777777" w:rsidR="00AE0F00" w:rsidRDefault="00AE0F00" w:rsidP="00AE0F00">
      <w:pPr>
        <w:pStyle w:val="af2"/>
        <w:ind w:firstLine="851"/>
        <w:jc w:val="right"/>
        <w:rPr>
          <w:rFonts w:ascii="Times New Roman" w:hAnsi="Times New Roman" w:cs="Times New Roman"/>
          <w:b/>
          <w:bCs/>
          <w:sz w:val="24"/>
          <w:szCs w:val="24"/>
          <w:lang w:val="ru-RU"/>
        </w:rPr>
      </w:pPr>
    </w:p>
    <w:p w14:paraId="1B47CC4D" w14:textId="77777777" w:rsidR="00AE0F00" w:rsidRDefault="00AE0F00" w:rsidP="00AE0F00">
      <w:pPr>
        <w:pStyle w:val="af2"/>
        <w:ind w:firstLine="851"/>
        <w:jc w:val="center"/>
        <w:rPr>
          <w:rFonts w:ascii="Times New Roman" w:hAnsi="Times New Roman" w:cs="Times New Roman"/>
          <w:b/>
          <w:bCs/>
          <w:sz w:val="24"/>
          <w:szCs w:val="24"/>
          <w:lang w:val="ru-RU"/>
        </w:rPr>
      </w:pPr>
      <w:r w:rsidRPr="006F7FCC">
        <w:rPr>
          <w:rFonts w:ascii="Times New Roman" w:hAnsi="Times New Roman" w:cs="Times New Roman"/>
          <w:b/>
          <w:bCs/>
          <w:sz w:val="24"/>
          <w:szCs w:val="24"/>
          <w:lang w:val="ru-RU"/>
        </w:rPr>
        <w:t>КАТЕГОРИЯ ПОСЕССИВНОСТИ И ЕЕ ОТОБРАЖЕНИЕ В ЯЗЫКЕ</w:t>
      </w:r>
    </w:p>
    <w:p w14:paraId="2C75697C" w14:textId="77777777" w:rsidR="00AE0F00" w:rsidRPr="006F7FCC" w:rsidRDefault="00AE0F00" w:rsidP="00AE0F00">
      <w:pPr>
        <w:pStyle w:val="af2"/>
        <w:ind w:firstLine="851"/>
        <w:jc w:val="center"/>
        <w:rPr>
          <w:rFonts w:ascii="Times New Roman" w:hAnsi="Times New Roman" w:cs="Times New Roman"/>
          <w:b/>
          <w:bCs/>
          <w:sz w:val="24"/>
          <w:szCs w:val="24"/>
          <w:lang w:val="ru-RU"/>
        </w:rPr>
      </w:pPr>
    </w:p>
    <w:p w14:paraId="2F5C9247" w14:textId="77777777" w:rsidR="00AE0F00" w:rsidRPr="006F7FCC" w:rsidRDefault="00AE0F00" w:rsidP="00AE0F00">
      <w:pPr>
        <w:pStyle w:val="af2"/>
        <w:ind w:firstLine="851"/>
        <w:jc w:val="both"/>
        <w:rPr>
          <w:rFonts w:ascii="Times New Roman" w:hAnsi="Times New Roman" w:cs="Times New Roman"/>
          <w:sz w:val="24"/>
          <w:szCs w:val="24"/>
          <w:lang w:val="ru-RU"/>
        </w:rPr>
      </w:pPr>
      <w:r w:rsidRPr="006F7FCC">
        <w:rPr>
          <w:rFonts w:ascii="Times New Roman" w:hAnsi="Times New Roman" w:cs="Times New Roman"/>
          <w:sz w:val="24"/>
          <w:szCs w:val="24"/>
          <w:lang w:val="ru-RU"/>
        </w:rPr>
        <w:t xml:space="preserve">Категория </w:t>
      </w:r>
      <w:proofErr w:type="spellStart"/>
      <w:r w:rsidRPr="006F7FCC">
        <w:rPr>
          <w:rFonts w:ascii="Times New Roman" w:hAnsi="Times New Roman" w:cs="Times New Roman"/>
          <w:sz w:val="24"/>
          <w:szCs w:val="24"/>
          <w:lang w:val="ru-RU"/>
        </w:rPr>
        <w:t>посессивности</w:t>
      </w:r>
      <w:proofErr w:type="spellEnd"/>
      <w:r w:rsidRPr="006F7FCC">
        <w:rPr>
          <w:rFonts w:ascii="Times New Roman" w:hAnsi="Times New Roman" w:cs="Times New Roman"/>
          <w:sz w:val="24"/>
          <w:szCs w:val="24"/>
          <w:lang w:val="ru-RU"/>
        </w:rPr>
        <w:t xml:space="preserve"> является одной из ключевых в языке и отображает отношение между субъектом и его владением. Эта категория имеет значительное значение для понимания структуры языка и выражения обладания. </w:t>
      </w:r>
    </w:p>
    <w:p w14:paraId="0D646FEC" w14:textId="77777777" w:rsidR="00AE0F00" w:rsidRPr="006F7FCC" w:rsidRDefault="00AE0F00" w:rsidP="00AE0F00">
      <w:pPr>
        <w:pStyle w:val="af2"/>
        <w:ind w:firstLine="851"/>
        <w:jc w:val="both"/>
        <w:rPr>
          <w:rFonts w:ascii="Times New Roman" w:hAnsi="Times New Roman" w:cs="Times New Roman"/>
          <w:sz w:val="24"/>
          <w:szCs w:val="24"/>
          <w:lang w:val="ru-RU"/>
        </w:rPr>
      </w:pPr>
      <w:proofErr w:type="spellStart"/>
      <w:r w:rsidRPr="006F7FCC">
        <w:rPr>
          <w:rFonts w:ascii="Times New Roman" w:hAnsi="Times New Roman" w:cs="Times New Roman"/>
          <w:sz w:val="24"/>
          <w:szCs w:val="24"/>
          <w:lang w:val="ru-RU"/>
        </w:rPr>
        <w:t>Посессивность</w:t>
      </w:r>
      <w:proofErr w:type="spellEnd"/>
      <w:r w:rsidRPr="006F7FCC">
        <w:rPr>
          <w:rFonts w:ascii="Times New Roman" w:hAnsi="Times New Roman" w:cs="Times New Roman"/>
          <w:sz w:val="24"/>
          <w:szCs w:val="24"/>
          <w:lang w:val="ru-RU"/>
        </w:rPr>
        <w:t xml:space="preserve"> – это способность языковой формы указывать на принадлежность чего-либо определенному лицу или предмету. Каждый язык может иметь свою систему выражения </w:t>
      </w:r>
      <w:proofErr w:type="spellStart"/>
      <w:r w:rsidRPr="006F7FCC">
        <w:rPr>
          <w:rFonts w:ascii="Times New Roman" w:hAnsi="Times New Roman" w:cs="Times New Roman"/>
          <w:sz w:val="24"/>
          <w:szCs w:val="24"/>
          <w:lang w:val="ru-RU"/>
        </w:rPr>
        <w:t>посессивности</w:t>
      </w:r>
      <w:proofErr w:type="spellEnd"/>
      <w:r w:rsidRPr="006F7FCC">
        <w:rPr>
          <w:rFonts w:ascii="Times New Roman" w:hAnsi="Times New Roman" w:cs="Times New Roman"/>
          <w:sz w:val="24"/>
          <w:szCs w:val="24"/>
          <w:lang w:val="ru-RU"/>
        </w:rPr>
        <w:t xml:space="preserve">, что делает эту категорию интересной для лингвистического анализа. Отражение </w:t>
      </w:r>
      <w:proofErr w:type="spellStart"/>
      <w:r w:rsidRPr="006F7FCC">
        <w:rPr>
          <w:rFonts w:ascii="Times New Roman" w:hAnsi="Times New Roman" w:cs="Times New Roman"/>
          <w:sz w:val="24"/>
          <w:szCs w:val="24"/>
          <w:lang w:val="ru-RU"/>
        </w:rPr>
        <w:t>посессивности</w:t>
      </w:r>
      <w:proofErr w:type="spellEnd"/>
      <w:r w:rsidRPr="006F7FCC">
        <w:rPr>
          <w:rFonts w:ascii="Times New Roman" w:hAnsi="Times New Roman" w:cs="Times New Roman"/>
          <w:sz w:val="24"/>
          <w:szCs w:val="24"/>
          <w:lang w:val="ru-RU"/>
        </w:rPr>
        <w:t xml:space="preserve"> может происходить через грамматические конструкции, морфологические изменения или даже лексические единицы.</w:t>
      </w:r>
    </w:p>
    <w:p w14:paraId="61265C74" w14:textId="77777777" w:rsidR="00AE0F00" w:rsidRPr="006F7FCC" w:rsidRDefault="00AE0F00" w:rsidP="00AE0F00">
      <w:pPr>
        <w:pStyle w:val="af2"/>
        <w:ind w:firstLine="851"/>
        <w:jc w:val="both"/>
        <w:rPr>
          <w:rFonts w:ascii="Times New Roman" w:hAnsi="Times New Roman" w:cs="Times New Roman"/>
          <w:sz w:val="24"/>
          <w:szCs w:val="24"/>
          <w:lang w:val="ru-RU"/>
        </w:rPr>
      </w:pPr>
      <w:r w:rsidRPr="006F7FCC">
        <w:rPr>
          <w:rFonts w:ascii="Times New Roman" w:hAnsi="Times New Roman" w:cs="Times New Roman"/>
          <w:sz w:val="24"/>
          <w:szCs w:val="24"/>
          <w:lang w:val="ru-RU"/>
        </w:rPr>
        <w:lastRenderedPageBreak/>
        <w:t xml:space="preserve">Категория </w:t>
      </w:r>
      <w:proofErr w:type="spellStart"/>
      <w:r w:rsidRPr="006F7FCC">
        <w:rPr>
          <w:rFonts w:ascii="Times New Roman" w:hAnsi="Times New Roman" w:cs="Times New Roman"/>
          <w:sz w:val="24"/>
          <w:szCs w:val="24"/>
          <w:lang w:val="ru-RU"/>
        </w:rPr>
        <w:t>посессивности</w:t>
      </w:r>
      <w:proofErr w:type="spellEnd"/>
      <w:r w:rsidRPr="006F7FCC">
        <w:rPr>
          <w:rFonts w:ascii="Times New Roman" w:hAnsi="Times New Roman" w:cs="Times New Roman"/>
          <w:sz w:val="24"/>
          <w:szCs w:val="24"/>
          <w:lang w:val="ru-RU"/>
        </w:rPr>
        <w:t xml:space="preserve"> может быть выражена разными способами в различных языках. Одним из наиболее распространенных способов выражения </w:t>
      </w:r>
      <w:proofErr w:type="spellStart"/>
      <w:r w:rsidRPr="006F7FCC">
        <w:rPr>
          <w:rFonts w:ascii="Times New Roman" w:hAnsi="Times New Roman" w:cs="Times New Roman"/>
          <w:sz w:val="24"/>
          <w:szCs w:val="24"/>
          <w:lang w:val="ru-RU"/>
        </w:rPr>
        <w:t>посессивности</w:t>
      </w:r>
      <w:proofErr w:type="spellEnd"/>
      <w:r w:rsidRPr="006F7FCC">
        <w:rPr>
          <w:rFonts w:ascii="Times New Roman" w:hAnsi="Times New Roman" w:cs="Times New Roman"/>
          <w:sz w:val="24"/>
          <w:szCs w:val="24"/>
          <w:lang w:val="ru-RU"/>
        </w:rPr>
        <w:t xml:space="preserve"> является использование притяжательных местоимений или окончаний, которые указывают на принадлежность субъекту объекта. Например, в новогреческом языке мы используем формы </w:t>
      </w:r>
      <w:r>
        <w:rPr>
          <w:rFonts w:ascii="Times New Roman" w:hAnsi="Times New Roman" w:cs="Times New Roman"/>
          <w:sz w:val="24"/>
          <w:szCs w:val="24"/>
          <w:lang w:val="ru-RU"/>
        </w:rPr>
        <w:t>«</w:t>
      </w:r>
      <w:r w:rsidRPr="006F7FCC">
        <w:rPr>
          <w:rFonts w:ascii="Times New Roman" w:hAnsi="Times New Roman" w:cs="Times New Roman"/>
          <w:sz w:val="24"/>
          <w:szCs w:val="24"/>
          <w:lang w:val="el-GR"/>
        </w:rPr>
        <w:t>δικός</w:t>
      </w:r>
      <w:r w:rsidRPr="006F7FCC">
        <w:rPr>
          <w:rFonts w:ascii="Times New Roman" w:hAnsi="Times New Roman" w:cs="Times New Roman"/>
          <w:sz w:val="24"/>
          <w:szCs w:val="24"/>
          <w:lang w:val="ru-RU"/>
        </w:rPr>
        <w:t xml:space="preserve"> </w:t>
      </w:r>
      <w:r w:rsidRPr="006F7FCC">
        <w:rPr>
          <w:rFonts w:ascii="Times New Roman" w:hAnsi="Times New Roman" w:cs="Times New Roman"/>
          <w:sz w:val="24"/>
          <w:szCs w:val="24"/>
          <w:lang w:val="el-GR"/>
        </w:rPr>
        <w:t>μου</w:t>
      </w:r>
      <w:r>
        <w:rPr>
          <w:rFonts w:ascii="Times New Roman" w:hAnsi="Times New Roman" w:cs="Times New Roman"/>
          <w:sz w:val="24"/>
          <w:szCs w:val="24"/>
          <w:lang w:val="ru-RU"/>
        </w:rPr>
        <w:t>»</w:t>
      </w:r>
      <w:r w:rsidRPr="006F7FCC">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6F7FCC">
        <w:rPr>
          <w:rFonts w:ascii="Times New Roman" w:hAnsi="Times New Roman" w:cs="Times New Roman"/>
          <w:sz w:val="24"/>
          <w:szCs w:val="24"/>
          <w:lang w:val="el-GR"/>
        </w:rPr>
        <w:t>μας</w:t>
      </w:r>
      <w:r>
        <w:rPr>
          <w:rFonts w:ascii="Times New Roman" w:hAnsi="Times New Roman" w:cs="Times New Roman"/>
          <w:sz w:val="24"/>
          <w:szCs w:val="24"/>
          <w:lang w:val="ru-RU"/>
        </w:rPr>
        <w:t>»</w:t>
      </w:r>
      <w:r w:rsidRPr="006F7FCC">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6F7FCC">
        <w:rPr>
          <w:rFonts w:ascii="Times New Roman" w:hAnsi="Times New Roman" w:cs="Times New Roman"/>
          <w:sz w:val="24"/>
          <w:szCs w:val="24"/>
          <w:lang w:val="el-GR"/>
        </w:rPr>
        <w:t>δικοί</w:t>
      </w:r>
      <w:r w:rsidRPr="006F7FCC">
        <w:rPr>
          <w:rFonts w:ascii="Times New Roman" w:hAnsi="Times New Roman" w:cs="Times New Roman"/>
          <w:sz w:val="24"/>
          <w:szCs w:val="24"/>
          <w:lang w:val="ru-RU"/>
        </w:rPr>
        <w:t xml:space="preserve"> </w:t>
      </w:r>
      <w:r w:rsidRPr="006F7FCC">
        <w:rPr>
          <w:rFonts w:ascii="Times New Roman" w:hAnsi="Times New Roman" w:cs="Times New Roman"/>
          <w:sz w:val="24"/>
          <w:szCs w:val="24"/>
          <w:lang w:val="el-GR"/>
        </w:rPr>
        <w:t>τους</w:t>
      </w:r>
      <w:r>
        <w:rPr>
          <w:rFonts w:ascii="Times New Roman" w:hAnsi="Times New Roman" w:cs="Times New Roman"/>
          <w:sz w:val="24"/>
          <w:szCs w:val="24"/>
          <w:lang w:val="ru-RU"/>
        </w:rPr>
        <w:t>»</w:t>
      </w:r>
      <w:r w:rsidRPr="006F7FCC">
        <w:rPr>
          <w:rFonts w:ascii="Times New Roman" w:hAnsi="Times New Roman" w:cs="Times New Roman"/>
          <w:sz w:val="24"/>
          <w:szCs w:val="24"/>
          <w:lang w:val="ru-RU"/>
        </w:rPr>
        <w:t xml:space="preserve"> для обозначения принадлежности.</w:t>
      </w:r>
    </w:p>
    <w:p w14:paraId="17B5BAAD" w14:textId="77777777" w:rsidR="00AE0F00" w:rsidRPr="006F7FCC" w:rsidRDefault="00AE0F00" w:rsidP="00AE0F00">
      <w:pPr>
        <w:pStyle w:val="af2"/>
        <w:ind w:firstLine="851"/>
        <w:jc w:val="both"/>
        <w:rPr>
          <w:rFonts w:ascii="Times New Roman" w:hAnsi="Times New Roman" w:cs="Times New Roman"/>
          <w:sz w:val="24"/>
          <w:szCs w:val="24"/>
          <w:lang w:val="ru-RU"/>
        </w:rPr>
      </w:pPr>
      <w:r w:rsidRPr="006F7FCC">
        <w:rPr>
          <w:rFonts w:ascii="Times New Roman" w:hAnsi="Times New Roman" w:cs="Times New Roman"/>
          <w:sz w:val="24"/>
          <w:szCs w:val="24"/>
          <w:lang w:val="ru-RU"/>
        </w:rPr>
        <w:t xml:space="preserve">Однако не все языки используют притяжательные местоимения или окончания. Некоторые языки, например, русский, испанский или французский, предпочитают использовать конструкцию существительного и глагола для выражения </w:t>
      </w:r>
      <w:proofErr w:type="spellStart"/>
      <w:r w:rsidRPr="006F7FCC">
        <w:rPr>
          <w:rFonts w:ascii="Times New Roman" w:hAnsi="Times New Roman" w:cs="Times New Roman"/>
          <w:sz w:val="24"/>
          <w:szCs w:val="24"/>
          <w:lang w:val="ru-RU"/>
        </w:rPr>
        <w:t>посессивности</w:t>
      </w:r>
      <w:proofErr w:type="spellEnd"/>
      <w:r w:rsidRPr="006F7FCC">
        <w:rPr>
          <w:rFonts w:ascii="Times New Roman" w:hAnsi="Times New Roman" w:cs="Times New Roman"/>
          <w:sz w:val="24"/>
          <w:szCs w:val="24"/>
          <w:lang w:val="ru-RU"/>
        </w:rPr>
        <w:t>. Например, вместо фразы "моя книга" в русском языке мы используем конструкцию "книга у меня".</w:t>
      </w:r>
    </w:p>
    <w:p w14:paraId="31C749A1" w14:textId="77777777" w:rsidR="00AE0F00" w:rsidRPr="006F7FCC" w:rsidRDefault="00AE0F00" w:rsidP="00AE0F00">
      <w:pPr>
        <w:pStyle w:val="af2"/>
        <w:ind w:firstLine="851"/>
        <w:jc w:val="both"/>
        <w:rPr>
          <w:rFonts w:ascii="Times New Roman" w:hAnsi="Times New Roman" w:cs="Times New Roman"/>
          <w:sz w:val="24"/>
          <w:szCs w:val="24"/>
          <w:lang w:val="ru-RU"/>
        </w:rPr>
      </w:pPr>
      <w:r w:rsidRPr="006F7FCC">
        <w:rPr>
          <w:rFonts w:ascii="Times New Roman" w:hAnsi="Times New Roman" w:cs="Times New Roman"/>
          <w:sz w:val="24"/>
          <w:szCs w:val="24"/>
          <w:lang w:val="ru-RU"/>
        </w:rPr>
        <w:t xml:space="preserve">Категория </w:t>
      </w:r>
      <w:proofErr w:type="spellStart"/>
      <w:r w:rsidRPr="006F7FCC">
        <w:rPr>
          <w:rFonts w:ascii="Times New Roman" w:hAnsi="Times New Roman" w:cs="Times New Roman"/>
          <w:sz w:val="24"/>
          <w:szCs w:val="24"/>
          <w:lang w:val="ru-RU"/>
        </w:rPr>
        <w:t>посессивности</w:t>
      </w:r>
      <w:proofErr w:type="spellEnd"/>
      <w:r w:rsidRPr="006F7FCC">
        <w:rPr>
          <w:rFonts w:ascii="Times New Roman" w:hAnsi="Times New Roman" w:cs="Times New Roman"/>
          <w:sz w:val="24"/>
          <w:szCs w:val="24"/>
          <w:lang w:val="ru-RU"/>
        </w:rPr>
        <w:t xml:space="preserve"> также может быть выражена через использование притяжательных прилагательных или фразовых глаголов. Например, в некоторых языках существуют специальные прилагательные, которые указывают на принадлежность объекта конкретному субъекту.</w:t>
      </w:r>
    </w:p>
    <w:p w14:paraId="4560639B" w14:textId="77777777" w:rsidR="00AE0F00" w:rsidRPr="006F7FCC" w:rsidRDefault="00AE0F00" w:rsidP="00AE0F00">
      <w:pPr>
        <w:pStyle w:val="af2"/>
        <w:ind w:firstLine="851"/>
        <w:jc w:val="both"/>
        <w:rPr>
          <w:rFonts w:ascii="Times New Roman" w:hAnsi="Times New Roman" w:cs="Times New Roman"/>
          <w:sz w:val="24"/>
          <w:szCs w:val="24"/>
          <w:lang w:val="ru-RU"/>
        </w:rPr>
      </w:pPr>
      <w:r w:rsidRPr="006F7FCC">
        <w:rPr>
          <w:rFonts w:ascii="Times New Roman" w:hAnsi="Times New Roman" w:cs="Times New Roman"/>
          <w:sz w:val="24"/>
          <w:szCs w:val="24"/>
          <w:lang w:val="ru-RU"/>
        </w:rPr>
        <w:t xml:space="preserve">Одной из интересных особенностей категории </w:t>
      </w:r>
      <w:proofErr w:type="spellStart"/>
      <w:r w:rsidRPr="006F7FCC">
        <w:rPr>
          <w:rFonts w:ascii="Times New Roman" w:hAnsi="Times New Roman" w:cs="Times New Roman"/>
          <w:sz w:val="24"/>
          <w:szCs w:val="24"/>
          <w:lang w:val="ru-RU"/>
        </w:rPr>
        <w:t>посессивности</w:t>
      </w:r>
      <w:proofErr w:type="spellEnd"/>
      <w:r w:rsidRPr="006F7FCC">
        <w:rPr>
          <w:rFonts w:ascii="Times New Roman" w:hAnsi="Times New Roman" w:cs="Times New Roman"/>
          <w:sz w:val="24"/>
          <w:szCs w:val="24"/>
          <w:lang w:val="ru-RU"/>
        </w:rPr>
        <w:t xml:space="preserve"> является то, что она может быть различной в разных языках. Например, некоторые языки могут иметь более широкую категорию </w:t>
      </w:r>
      <w:proofErr w:type="spellStart"/>
      <w:r w:rsidRPr="006F7FCC">
        <w:rPr>
          <w:rFonts w:ascii="Times New Roman" w:hAnsi="Times New Roman" w:cs="Times New Roman"/>
          <w:sz w:val="24"/>
          <w:szCs w:val="24"/>
          <w:lang w:val="ru-RU"/>
        </w:rPr>
        <w:t>посессивности</w:t>
      </w:r>
      <w:proofErr w:type="spellEnd"/>
      <w:r w:rsidRPr="006F7FCC">
        <w:rPr>
          <w:rFonts w:ascii="Times New Roman" w:hAnsi="Times New Roman" w:cs="Times New Roman"/>
          <w:sz w:val="24"/>
          <w:szCs w:val="24"/>
          <w:lang w:val="ru-RU"/>
        </w:rPr>
        <w:t xml:space="preserve">, где отражается не только физическая принадлежность, но и эмоциональная связь или происхождение объекта. Таким образом, </w:t>
      </w:r>
      <w:proofErr w:type="spellStart"/>
      <w:r w:rsidRPr="006F7FCC">
        <w:rPr>
          <w:rFonts w:ascii="Times New Roman" w:hAnsi="Times New Roman" w:cs="Times New Roman"/>
          <w:sz w:val="24"/>
          <w:szCs w:val="24"/>
          <w:lang w:val="ru-RU"/>
        </w:rPr>
        <w:t>посессивность</w:t>
      </w:r>
      <w:proofErr w:type="spellEnd"/>
      <w:r w:rsidRPr="006F7FCC">
        <w:rPr>
          <w:rFonts w:ascii="Times New Roman" w:hAnsi="Times New Roman" w:cs="Times New Roman"/>
          <w:sz w:val="24"/>
          <w:szCs w:val="24"/>
          <w:lang w:val="ru-RU"/>
        </w:rPr>
        <w:t xml:space="preserve"> может быть важным аспектом культурного контекста и социальных отношений.</w:t>
      </w:r>
    </w:p>
    <w:p w14:paraId="1DD9FB0A" w14:textId="77777777" w:rsidR="00AE0F00" w:rsidRPr="006F7FCC" w:rsidRDefault="00AE0F00" w:rsidP="00AE0F00">
      <w:pPr>
        <w:pStyle w:val="af2"/>
        <w:ind w:firstLine="851"/>
        <w:jc w:val="both"/>
        <w:rPr>
          <w:rFonts w:ascii="Times New Roman" w:hAnsi="Times New Roman" w:cs="Times New Roman"/>
          <w:sz w:val="24"/>
          <w:szCs w:val="24"/>
          <w:lang w:val="ru-RU"/>
        </w:rPr>
      </w:pPr>
      <w:proofErr w:type="spellStart"/>
      <w:r w:rsidRPr="006F7FCC">
        <w:rPr>
          <w:rFonts w:ascii="Times New Roman" w:hAnsi="Times New Roman" w:cs="Times New Roman"/>
          <w:sz w:val="24"/>
          <w:szCs w:val="24"/>
          <w:lang w:val="ru-RU"/>
        </w:rPr>
        <w:t>Посессивность</w:t>
      </w:r>
      <w:proofErr w:type="spellEnd"/>
      <w:r w:rsidRPr="006F7FCC">
        <w:rPr>
          <w:rFonts w:ascii="Times New Roman" w:hAnsi="Times New Roman" w:cs="Times New Roman"/>
          <w:sz w:val="24"/>
          <w:szCs w:val="24"/>
          <w:lang w:val="ru-RU"/>
        </w:rPr>
        <w:t xml:space="preserve"> является одной из важнейших категорий языка, которая отображает отношение между субъектом и его принадлежностями. Она позволяет выразить, кому принадлежит тот или иной объект или понятие. В разных языках присутствуют различные способы отображения </w:t>
      </w:r>
      <w:proofErr w:type="spellStart"/>
      <w:r w:rsidRPr="006F7FCC">
        <w:rPr>
          <w:rFonts w:ascii="Times New Roman" w:hAnsi="Times New Roman" w:cs="Times New Roman"/>
          <w:sz w:val="24"/>
          <w:szCs w:val="24"/>
          <w:lang w:val="ru-RU"/>
        </w:rPr>
        <w:t>посессивности</w:t>
      </w:r>
      <w:proofErr w:type="spellEnd"/>
      <w:r w:rsidRPr="006F7FCC">
        <w:rPr>
          <w:rFonts w:ascii="Times New Roman" w:hAnsi="Times New Roman" w:cs="Times New Roman"/>
          <w:sz w:val="24"/>
          <w:szCs w:val="24"/>
          <w:lang w:val="ru-RU"/>
        </w:rPr>
        <w:t>, основанные на разных принципах.</w:t>
      </w:r>
    </w:p>
    <w:p w14:paraId="4E807E48" w14:textId="77777777" w:rsidR="00AE0F00" w:rsidRPr="006F7FCC" w:rsidRDefault="00AE0F00" w:rsidP="00AE0F00">
      <w:pPr>
        <w:pStyle w:val="af2"/>
        <w:ind w:firstLine="851"/>
        <w:jc w:val="both"/>
        <w:rPr>
          <w:rFonts w:ascii="Times New Roman" w:hAnsi="Times New Roman" w:cs="Times New Roman"/>
          <w:sz w:val="24"/>
          <w:szCs w:val="24"/>
          <w:lang w:val="ru-RU"/>
        </w:rPr>
      </w:pPr>
      <w:r w:rsidRPr="006F7FCC">
        <w:rPr>
          <w:rFonts w:ascii="Times New Roman" w:hAnsi="Times New Roman" w:cs="Times New Roman"/>
          <w:sz w:val="24"/>
          <w:szCs w:val="24"/>
          <w:lang w:val="ru-RU"/>
        </w:rPr>
        <w:t xml:space="preserve">Одним из основных принципов отображения </w:t>
      </w:r>
      <w:proofErr w:type="spellStart"/>
      <w:r w:rsidRPr="006F7FCC">
        <w:rPr>
          <w:rFonts w:ascii="Times New Roman" w:hAnsi="Times New Roman" w:cs="Times New Roman"/>
          <w:sz w:val="24"/>
          <w:szCs w:val="24"/>
          <w:lang w:val="ru-RU"/>
        </w:rPr>
        <w:t>посессивности</w:t>
      </w:r>
      <w:proofErr w:type="spellEnd"/>
      <w:r w:rsidRPr="006F7FCC">
        <w:rPr>
          <w:rFonts w:ascii="Times New Roman" w:hAnsi="Times New Roman" w:cs="Times New Roman"/>
          <w:sz w:val="24"/>
          <w:szCs w:val="24"/>
          <w:lang w:val="ru-RU"/>
        </w:rPr>
        <w:t xml:space="preserve"> в языке является использование морфологических средств, таких как аффиксы и окончания. Например, в русском языке используются окончания </w:t>
      </w:r>
      <w:r w:rsidRPr="006F7FCC">
        <w:rPr>
          <w:rFonts w:ascii="Times New Roman" w:hAnsi="Times New Roman" w:cs="Times New Roman"/>
          <w:i/>
          <w:iCs/>
          <w:sz w:val="24"/>
          <w:szCs w:val="24"/>
          <w:lang w:val="ru-RU"/>
        </w:rPr>
        <w:t>-</w:t>
      </w:r>
      <w:proofErr w:type="spellStart"/>
      <w:r w:rsidRPr="006F7FCC">
        <w:rPr>
          <w:rFonts w:ascii="Times New Roman" w:hAnsi="Times New Roman" w:cs="Times New Roman"/>
          <w:i/>
          <w:iCs/>
          <w:sz w:val="24"/>
          <w:szCs w:val="24"/>
          <w:lang w:val="ru-RU"/>
        </w:rPr>
        <w:t>ов</w:t>
      </w:r>
      <w:proofErr w:type="spellEnd"/>
      <w:r w:rsidRPr="006F7FCC">
        <w:rPr>
          <w:rFonts w:ascii="Times New Roman" w:hAnsi="Times New Roman" w:cs="Times New Roman"/>
          <w:i/>
          <w:iCs/>
          <w:sz w:val="24"/>
          <w:szCs w:val="24"/>
          <w:lang w:val="ru-RU"/>
        </w:rPr>
        <w:t>(-ев) и -ин(-</w:t>
      </w:r>
      <w:proofErr w:type="spellStart"/>
      <w:r w:rsidRPr="006F7FCC">
        <w:rPr>
          <w:rFonts w:ascii="Times New Roman" w:hAnsi="Times New Roman" w:cs="Times New Roman"/>
          <w:i/>
          <w:iCs/>
          <w:sz w:val="24"/>
          <w:szCs w:val="24"/>
          <w:lang w:val="ru-RU"/>
        </w:rPr>
        <w:t>ын</w:t>
      </w:r>
      <w:proofErr w:type="spellEnd"/>
      <w:r w:rsidRPr="006F7FCC">
        <w:rPr>
          <w:rFonts w:ascii="Times New Roman" w:hAnsi="Times New Roman" w:cs="Times New Roman"/>
          <w:i/>
          <w:iCs/>
          <w:sz w:val="24"/>
          <w:szCs w:val="24"/>
          <w:lang w:val="ru-RU"/>
        </w:rPr>
        <w:t>)</w:t>
      </w:r>
      <w:r w:rsidRPr="006F7FCC">
        <w:rPr>
          <w:rFonts w:ascii="Times New Roman" w:hAnsi="Times New Roman" w:cs="Times New Roman"/>
          <w:sz w:val="24"/>
          <w:szCs w:val="24"/>
          <w:lang w:val="ru-RU"/>
        </w:rPr>
        <w:t xml:space="preserve">, чтобы образовать формы </w:t>
      </w:r>
      <w:proofErr w:type="spellStart"/>
      <w:r w:rsidRPr="006F7FCC">
        <w:rPr>
          <w:rFonts w:ascii="Times New Roman" w:hAnsi="Times New Roman" w:cs="Times New Roman"/>
          <w:sz w:val="24"/>
          <w:szCs w:val="24"/>
          <w:lang w:val="ru-RU"/>
        </w:rPr>
        <w:t>посессивного</w:t>
      </w:r>
      <w:proofErr w:type="spellEnd"/>
      <w:r w:rsidRPr="006F7FCC">
        <w:rPr>
          <w:rFonts w:ascii="Times New Roman" w:hAnsi="Times New Roman" w:cs="Times New Roman"/>
          <w:sz w:val="24"/>
          <w:szCs w:val="24"/>
          <w:lang w:val="ru-RU"/>
        </w:rPr>
        <w:t xml:space="preserve"> падежа у существительных:</w:t>
      </w:r>
      <w:r w:rsidRPr="006F7FCC">
        <w:rPr>
          <w:rFonts w:ascii="Times New Roman" w:hAnsi="Times New Roman" w:cs="Times New Roman"/>
          <w:i/>
          <w:iCs/>
          <w:sz w:val="24"/>
          <w:szCs w:val="24"/>
          <w:lang w:val="ru-RU"/>
        </w:rPr>
        <w:t xml:space="preserve"> брат – брата (кого?) и сестра – сестры (кого?)</w:t>
      </w:r>
      <w:r w:rsidRPr="006F7FCC">
        <w:rPr>
          <w:rFonts w:ascii="Times New Roman" w:hAnsi="Times New Roman" w:cs="Times New Roman"/>
          <w:sz w:val="24"/>
          <w:szCs w:val="24"/>
          <w:lang w:val="ru-RU"/>
        </w:rPr>
        <w:t xml:space="preserve">. В английском языке для отображения </w:t>
      </w:r>
      <w:proofErr w:type="spellStart"/>
      <w:r w:rsidRPr="006F7FCC">
        <w:rPr>
          <w:rFonts w:ascii="Times New Roman" w:hAnsi="Times New Roman" w:cs="Times New Roman"/>
          <w:sz w:val="24"/>
          <w:szCs w:val="24"/>
          <w:lang w:val="ru-RU"/>
        </w:rPr>
        <w:t>посессивности</w:t>
      </w:r>
      <w:proofErr w:type="spellEnd"/>
      <w:r w:rsidRPr="006F7FCC">
        <w:rPr>
          <w:rFonts w:ascii="Times New Roman" w:hAnsi="Times New Roman" w:cs="Times New Roman"/>
          <w:sz w:val="24"/>
          <w:szCs w:val="24"/>
          <w:lang w:val="ru-RU"/>
        </w:rPr>
        <w:t xml:space="preserve"> используются апостроф </w:t>
      </w:r>
      <w:r w:rsidRPr="006F7FCC">
        <w:rPr>
          <w:rFonts w:ascii="Times New Roman" w:hAnsi="Times New Roman" w:cs="Times New Roman"/>
          <w:i/>
          <w:iCs/>
          <w:sz w:val="24"/>
          <w:szCs w:val="24"/>
          <w:lang w:val="ru-RU"/>
        </w:rPr>
        <w:t xml:space="preserve">+ </w:t>
      </w:r>
      <w:r w:rsidRPr="006F7FCC">
        <w:rPr>
          <w:rFonts w:ascii="Times New Roman" w:hAnsi="Times New Roman" w:cs="Times New Roman"/>
          <w:i/>
          <w:iCs/>
          <w:sz w:val="24"/>
          <w:szCs w:val="24"/>
        </w:rPr>
        <w:t>s</w:t>
      </w:r>
      <w:r w:rsidRPr="006F7FCC">
        <w:rPr>
          <w:rFonts w:ascii="Times New Roman" w:hAnsi="Times New Roman" w:cs="Times New Roman"/>
          <w:i/>
          <w:iCs/>
          <w:sz w:val="24"/>
          <w:szCs w:val="24"/>
          <w:lang w:val="ru-RU"/>
        </w:rPr>
        <w:t xml:space="preserve">: </w:t>
      </w:r>
      <w:r w:rsidRPr="006F7FCC">
        <w:rPr>
          <w:rFonts w:ascii="Times New Roman" w:hAnsi="Times New Roman" w:cs="Times New Roman"/>
          <w:i/>
          <w:iCs/>
          <w:sz w:val="24"/>
          <w:szCs w:val="24"/>
        </w:rPr>
        <w:t>John</w:t>
      </w:r>
      <w:r w:rsidRPr="006F7FCC">
        <w:rPr>
          <w:rFonts w:ascii="Times New Roman" w:hAnsi="Times New Roman" w:cs="Times New Roman"/>
          <w:i/>
          <w:iCs/>
          <w:sz w:val="24"/>
          <w:szCs w:val="24"/>
          <w:lang w:val="ru-RU"/>
        </w:rPr>
        <w:t>'</w:t>
      </w:r>
      <w:r w:rsidRPr="006F7FCC">
        <w:rPr>
          <w:rFonts w:ascii="Times New Roman" w:hAnsi="Times New Roman" w:cs="Times New Roman"/>
          <w:i/>
          <w:iCs/>
          <w:sz w:val="24"/>
          <w:szCs w:val="24"/>
        </w:rPr>
        <w:t>s</w:t>
      </w:r>
      <w:r w:rsidRPr="006F7FCC">
        <w:rPr>
          <w:rFonts w:ascii="Times New Roman" w:hAnsi="Times New Roman" w:cs="Times New Roman"/>
          <w:i/>
          <w:iCs/>
          <w:sz w:val="24"/>
          <w:szCs w:val="24"/>
          <w:lang w:val="ru-RU"/>
        </w:rPr>
        <w:t xml:space="preserve"> </w:t>
      </w:r>
      <w:r w:rsidRPr="006F7FCC">
        <w:rPr>
          <w:rFonts w:ascii="Times New Roman" w:hAnsi="Times New Roman" w:cs="Times New Roman"/>
          <w:i/>
          <w:iCs/>
          <w:sz w:val="24"/>
          <w:szCs w:val="24"/>
        </w:rPr>
        <w:t>book</w:t>
      </w:r>
      <w:r w:rsidRPr="006F7FCC">
        <w:rPr>
          <w:rFonts w:ascii="Times New Roman" w:hAnsi="Times New Roman" w:cs="Times New Roman"/>
          <w:i/>
          <w:iCs/>
          <w:sz w:val="24"/>
          <w:szCs w:val="24"/>
          <w:lang w:val="ru-RU"/>
        </w:rPr>
        <w:t xml:space="preserve"> (книга Джона)</w:t>
      </w:r>
      <w:r w:rsidRPr="006F7FCC">
        <w:rPr>
          <w:rFonts w:ascii="Times New Roman" w:hAnsi="Times New Roman" w:cs="Times New Roman"/>
          <w:sz w:val="24"/>
          <w:szCs w:val="24"/>
          <w:lang w:val="ru-RU"/>
        </w:rPr>
        <w:t>.</w:t>
      </w:r>
    </w:p>
    <w:p w14:paraId="32796D38" w14:textId="77777777" w:rsidR="00AE0F00" w:rsidRPr="006F7FCC" w:rsidRDefault="00AE0F00" w:rsidP="00AE0F00">
      <w:pPr>
        <w:pStyle w:val="af2"/>
        <w:ind w:firstLine="851"/>
        <w:jc w:val="both"/>
        <w:rPr>
          <w:rFonts w:ascii="Times New Roman" w:hAnsi="Times New Roman" w:cs="Times New Roman"/>
          <w:sz w:val="24"/>
          <w:szCs w:val="24"/>
          <w:lang w:val="ru-RU"/>
        </w:rPr>
      </w:pPr>
      <w:r w:rsidRPr="006F7FCC">
        <w:rPr>
          <w:rFonts w:ascii="Times New Roman" w:hAnsi="Times New Roman" w:cs="Times New Roman"/>
          <w:sz w:val="24"/>
          <w:szCs w:val="24"/>
          <w:lang w:val="ru-RU"/>
        </w:rPr>
        <w:t xml:space="preserve">Категория </w:t>
      </w:r>
      <w:proofErr w:type="spellStart"/>
      <w:r w:rsidRPr="006F7FCC">
        <w:rPr>
          <w:rFonts w:ascii="Times New Roman" w:hAnsi="Times New Roman" w:cs="Times New Roman"/>
          <w:sz w:val="24"/>
          <w:szCs w:val="24"/>
          <w:lang w:val="ru-RU"/>
        </w:rPr>
        <w:t>посессивности</w:t>
      </w:r>
      <w:proofErr w:type="spellEnd"/>
      <w:r w:rsidRPr="006F7FCC">
        <w:rPr>
          <w:rFonts w:ascii="Times New Roman" w:hAnsi="Times New Roman" w:cs="Times New Roman"/>
          <w:sz w:val="24"/>
          <w:szCs w:val="24"/>
          <w:lang w:val="ru-RU"/>
        </w:rPr>
        <w:t xml:space="preserve"> может также быть отображена с помощью контекста или порядка слов в предложении. Например, в некоторых языках можно использовать слово </w:t>
      </w:r>
      <w:r>
        <w:rPr>
          <w:rFonts w:ascii="Times New Roman" w:hAnsi="Times New Roman" w:cs="Times New Roman"/>
          <w:i/>
          <w:iCs/>
          <w:sz w:val="24"/>
          <w:szCs w:val="24"/>
          <w:lang w:val="ru-RU"/>
        </w:rPr>
        <w:t>«</w:t>
      </w:r>
      <w:r w:rsidRPr="006F7FCC">
        <w:rPr>
          <w:rFonts w:ascii="Times New Roman" w:hAnsi="Times New Roman" w:cs="Times New Roman"/>
          <w:i/>
          <w:iCs/>
          <w:sz w:val="24"/>
          <w:szCs w:val="24"/>
          <w:lang w:val="ru-RU"/>
        </w:rPr>
        <w:t>мой</w:t>
      </w:r>
      <w:r>
        <w:rPr>
          <w:rFonts w:ascii="Times New Roman" w:hAnsi="Times New Roman" w:cs="Times New Roman"/>
          <w:i/>
          <w:iCs/>
          <w:sz w:val="24"/>
          <w:szCs w:val="24"/>
          <w:lang w:val="ru-RU"/>
        </w:rPr>
        <w:t>»</w:t>
      </w:r>
      <w:r w:rsidRPr="006F7FCC">
        <w:rPr>
          <w:rFonts w:ascii="Times New Roman" w:hAnsi="Times New Roman" w:cs="Times New Roman"/>
          <w:sz w:val="24"/>
          <w:szCs w:val="24"/>
          <w:lang w:val="ru-RU"/>
        </w:rPr>
        <w:t xml:space="preserve"> или </w:t>
      </w:r>
      <w:r>
        <w:rPr>
          <w:rFonts w:ascii="Times New Roman" w:hAnsi="Times New Roman" w:cs="Times New Roman"/>
          <w:i/>
          <w:iCs/>
          <w:sz w:val="24"/>
          <w:szCs w:val="24"/>
          <w:lang w:val="ru-RU"/>
        </w:rPr>
        <w:t>«</w:t>
      </w:r>
      <w:r w:rsidRPr="006F7FCC">
        <w:rPr>
          <w:rFonts w:ascii="Times New Roman" w:hAnsi="Times New Roman" w:cs="Times New Roman"/>
          <w:i/>
          <w:iCs/>
          <w:sz w:val="24"/>
          <w:szCs w:val="24"/>
          <w:lang w:val="ru-RU"/>
        </w:rPr>
        <w:t>твой</w:t>
      </w:r>
      <w:r>
        <w:rPr>
          <w:rFonts w:ascii="Times New Roman" w:hAnsi="Times New Roman" w:cs="Times New Roman"/>
          <w:i/>
          <w:iCs/>
          <w:sz w:val="24"/>
          <w:szCs w:val="24"/>
          <w:lang w:val="ru-RU"/>
        </w:rPr>
        <w:t>»</w:t>
      </w:r>
      <w:r w:rsidRPr="006F7FCC">
        <w:rPr>
          <w:rFonts w:ascii="Times New Roman" w:hAnsi="Times New Roman" w:cs="Times New Roman"/>
          <w:sz w:val="24"/>
          <w:szCs w:val="24"/>
          <w:lang w:val="ru-RU"/>
        </w:rPr>
        <w:t xml:space="preserve"> без каких-либо дополнительных маркеров, если контекст позволяет понять, о какой посессии идет речь.</w:t>
      </w:r>
    </w:p>
    <w:p w14:paraId="775FC7BF" w14:textId="77777777" w:rsidR="00AE0F00" w:rsidRPr="006F7FCC" w:rsidRDefault="00AE0F00" w:rsidP="00AE0F00">
      <w:pPr>
        <w:pStyle w:val="af2"/>
        <w:ind w:firstLine="851"/>
        <w:jc w:val="both"/>
        <w:rPr>
          <w:rFonts w:ascii="Times New Roman" w:hAnsi="Times New Roman" w:cs="Times New Roman"/>
          <w:sz w:val="24"/>
          <w:szCs w:val="24"/>
          <w:lang w:val="ru-RU"/>
        </w:rPr>
      </w:pPr>
      <w:r w:rsidRPr="006F7FCC">
        <w:rPr>
          <w:rFonts w:ascii="Times New Roman" w:hAnsi="Times New Roman" w:cs="Times New Roman"/>
          <w:sz w:val="24"/>
          <w:szCs w:val="24"/>
          <w:lang w:val="ru-RU"/>
        </w:rPr>
        <w:t xml:space="preserve">Таким образом, категория </w:t>
      </w:r>
      <w:proofErr w:type="spellStart"/>
      <w:r w:rsidRPr="006F7FCC">
        <w:rPr>
          <w:rFonts w:ascii="Times New Roman" w:hAnsi="Times New Roman" w:cs="Times New Roman"/>
          <w:sz w:val="24"/>
          <w:szCs w:val="24"/>
          <w:lang w:val="ru-RU"/>
        </w:rPr>
        <w:t>посессивности</w:t>
      </w:r>
      <w:proofErr w:type="spellEnd"/>
      <w:r w:rsidRPr="006F7FCC">
        <w:rPr>
          <w:rFonts w:ascii="Times New Roman" w:hAnsi="Times New Roman" w:cs="Times New Roman"/>
          <w:sz w:val="24"/>
          <w:szCs w:val="24"/>
          <w:lang w:val="ru-RU"/>
        </w:rPr>
        <w:t xml:space="preserve"> имеет основные принципы и особенности отображения в языке. Она может быть выражена с помощью морфологических средств, специальных слов-маркеров, предлогов, контекста или порядка слов в предложении. Знание этих особенностей позволяет лучше понять структуру языка и правильно использовать </w:t>
      </w:r>
      <w:proofErr w:type="spellStart"/>
      <w:r w:rsidRPr="006F7FCC">
        <w:rPr>
          <w:rFonts w:ascii="Times New Roman" w:hAnsi="Times New Roman" w:cs="Times New Roman"/>
          <w:sz w:val="24"/>
          <w:szCs w:val="24"/>
          <w:lang w:val="ru-RU"/>
        </w:rPr>
        <w:t>посессивность</w:t>
      </w:r>
      <w:proofErr w:type="spellEnd"/>
      <w:r w:rsidRPr="006F7FCC">
        <w:rPr>
          <w:rFonts w:ascii="Times New Roman" w:hAnsi="Times New Roman" w:cs="Times New Roman"/>
          <w:sz w:val="24"/>
          <w:szCs w:val="24"/>
          <w:lang w:val="ru-RU"/>
        </w:rPr>
        <w:t xml:space="preserve"> при общении на разных языках.</w:t>
      </w:r>
    </w:p>
    <w:p w14:paraId="307ED263" w14:textId="77777777" w:rsidR="00AE0F00" w:rsidRPr="006F7FCC" w:rsidRDefault="00AE0F00" w:rsidP="00AE0F00">
      <w:pPr>
        <w:pStyle w:val="af2"/>
        <w:ind w:firstLine="851"/>
        <w:jc w:val="both"/>
        <w:rPr>
          <w:rFonts w:ascii="Times New Roman" w:hAnsi="Times New Roman" w:cs="Times New Roman"/>
          <w:sz w:val="24"/>
          <w:szCs w:val="24"/>
          <w:lang w:val="ru-RU"/>
        </w:rPr>
      </w:pPr>
      <w:r w:rsidRPr="006F7FCC">
        <w:rPr>
          <w:rFonts w:ascii="Times New Roman" w:hAnsi="Times New Roman" w:cs="Times New Roman"/>
          <w:sz w:val="24"/>
          <w:szCs w:val="24"/>
          <w:lang w:val="ru-RU"/>
        </w:rPr>
        <w:t xml:space="preserve">Категория </w:t>
      </w:r>
      <w:proofErr w:type="spellStart"/>
      <w:r w:rsidRPr="006F7FCC">
        <w:rPr>
          <w:rFonts w:ascii="Times New Roman" w:hAnsi="Times New Roman" w:cs="Times New Roman"/>
          <w:sz w:val="24"/>
          <w:szCs w:val="24"/>
          <w:lang w:val="ru-RU"/>
        </w:rPr>
        <w:t>посессивности</w:t>
      </w:r>
      <w:proofErr w:type="spellEnd"/>
      <w:r w:rsidRPr="006F7FCC">
        <w:rPr>
          <w:rFonts w:ascii="Times New Roman" w:hAnsi="Times New Roman" w:cs="Times New Roman"/>
          <w:sz w:val="24"/>
          <w:szCs w:val="24"/>
          <w:lang w:val="ru-RU"/>
        </w:rPr>
        <w:t xml:space="preserve"> является одной из важных категорий языка, которая отражает отношение между субъектом и объектом. Изучение этой категории позволяет лучше понять, как люди выражают свою принадлежность или владение чем-то.</w:t>
      </w:r>
    </w:p>
    <w:p w14:paraId="0C59FE4E" w14:textId="77777777" w:rsidR="00AE0F00" w:rsidRPr="006F7FCC" w:rsidRDefault="00AE0F00" w:rsidP="00AE0F00">
      <w:pPr>
        <w:pStyle w:val="af2"/>
        <w:ind w:firstLine="851"/>
        <w:jc w:val="both"/>
        <w:rPr>
          <w:rFonts w:ascii="Times New Roman" w:hAnsi="Times New Roman" w:cs="Times New Roman"/>
          <w:sz w:val="24"/>
          <w:szCs w:val="24"/>
          <w:lang w:val="ru-RU"/>
        </w:rPr>
      </w:pPr>
      <w:r w:rsidRPr="006F7FCC">
        <w:rPr>
          <w:rFonts w:ascii="Times New Roman" w:hAnsi="Times New Roman" w:cs="Times New Roman"/>
          <w:sz w:val="24"/>
          <w:szCs w:val="24"/>
          <w:lang w:val="ru-RU"/>
        </w:rPr>
        <w:t xml:space="preserve">В лингвистических исследованиях категория </w:t>
      </w:r>
      <w:proofErr w:type="spellStart"/>
      <w:r w:rsidRPr="006F7FCC">
        <w:rPr>
          <w:rFonts w:ascii="Times New Roman" w:hAnsi="Times New Roman" w:cs="Times New Roman"/>
          <w:sz w:val="24"/>
          <w:szCs w:val="24"/>
          <w:lang w:val="ru-RU"/>
        </w:rPr>
        <w:t>посессивности</w:t>
      </w:r>
      <w:proofErr w:type="spellEnd"/>
      <w:r w:rsidRPr="006F7FCC">
        <w:rPr>
          <w:rFonts w:ascii="Times New Roman" w:hAnsi="Times New Roman" w:cs="Times New Roman"/>
          <w:sz w:val="24"/>
          <w:szCs w:val="24"/>
          <w:lang w:val="ru-RU"/>
        </w:rPr>
        <w:t xml:space="preserve"> обычно рассматривается с различных точек зрения. Одна из таких теорий предлагает классификацию </w:t>
      </w:r>
      <w:proofErr w:type="spellStart"/>
      <w:r w:rsidRPr="006F7FCC">
        <w:rPr>
          <w:rFonts w:ascii="Times New Roman" w:hAnsi="Times New Roman" w:cs="Times New Roman"/>
          <w:sz w:val="24"/>
          <w:szCs w:val="24"/>
          <w:lang w:val="ru-RU"/>
        </w:rPr>
        <w:t>посессивности</w:t>
      </w:r>
      <w:proofErr w:type="spellEnd"/>
      <w:r w:rsidRPr="006F7FCC">
        <w:rPr>
          <w:rFonts w:ascii="Times New Roman" w:hAnsi="Times New Roman" w:cs="Times New Roman"/>
          <w:sz w:val="24"/>
          <w:szCs w:val="24"/>
          <w:lang w:val="ru-RU"/>
        </w:rPr>
        <w:t xml:space="preserve"> на прямую и непрямую. </w:t>
      </w:r>
    </w:p>
    <w:p w14:paraId="737D9DBF" w14:textId="77777777" w:rsidR="00AE0F00" w:rsidRPr="006F7FCC" w:rsidRDefault="00AE0F00" w:rsidP="00AE0F00">
      <w:pPr>
        <w:pStyle w:val="af2"/>
        <w:ind w:firstLine="851"/>
        <w:jc w:val="both"/>
        <w:rPr>
          <w:rFonts w:ascii="Times New Roman" w:hAnsi="Times New Roman" w:cs="Times New Roman"/>
          <w:sz w:val="24"/>
          <w:szCs w:val="24"/>
          <w:lang w:val="ru-RU"/>
        </w:rPr>
      </w:pPr>
      <w:r w:rsidRPr="006F7FCC">
        <w:rPr>
          <w:rFonts w:ascii="Times New Roman" w:hAnsi="Times New Roman" w:cs="Times New Roman"/>
          <w:sz w:val="24"/>
          <w:szCs w:val="24"/>
          <w:lang w:val="ru-RU"/>
        </w:rPr>
        <w:t xml:space="preserve">Прямая </w:t>
      </w:r>
      <w:proofErr w:type="spellStart"/>
      <w:r w:rsidRPr="006F7FCC">
        <w:rPr>
          <w:rFonts w:ascii="Times New Roman" w:hAnsi="Times New Roman" w:cs="Times New Roman"/>
          <w:sz w:val="24"/>
          <w:szCs w:val="24"/>
          <w:lang w:val="ru-RU"/>
        </w:rPr>
        <w:t>посессивность</w:t>
      </w:r>
      <w:proofErr w:type="spellEnd"/>
      <w:r w:rsidRPr="006F7FCC">
        <w:rPr>
          <w:rFonts w:ascii="Times New Roman" w:hAnsi="Times New Roman" w:cs="Times New Roman"/>
          <w:sz w:val="24"/>
          <w:szCs w:val="24"/>
          <w:lang w:val="ru-RU"/>
        </w:rPr>
        <w:t xml:space="preserve"> используется для выражения прямого владения или принадлежности, например: </w:t>
      </w:r>
      <w:r w:rsidRPr="006F7FCC">
        <w:rPr>
          <w:rFonts w:ascii="Times New Roman" w:hAnsi="Times New Roman" w:cs="Times New Roman"/>
          <w:i/>
          <w:iCs/>
          <w:sz w:val="24"/>
          <w:szCs w:val="24"/>
          <w:lang w:val="ru-RU"/>
        </w:rPr>
        <w:t>«Моя машина»</w:t>
      </w:r>
      <w:r w:rsidRPr="006F7FCC">
        <w:rPr>
          <w:rFonts w:ascii="Times New Roman" w:hAnsi="Times New Roman" w:cs="Times New Roman"/>
          <w:sz w:val="24"/>
          <w:szCs w:val="24"/>
          <w:lang w:val="ru-RU"/>
        </w:rPr>
        <w:t xml:space="preserve"> или </w:t>
      </w:r>
      <w:r w:rsidRPr="006F7FCC">
        <w:rPr>
          <w:rFonts w:ascii="Times New Roman" w:hAnsi="Times New Roman" w:cs="Times New Roman"/>
          <w:i/>
          <w:iCs/>
          <w:sz w:val="24"/>
          <w:szCs w:val="24"/>
          <w:lang w:val="ru-RU"/>
        </w:rPr>
        <w:t>«Его дом»</w:t>
      </w:r>
      <w:r w:rsidRPr="006F7FCC">
        <w:rPr>
          <w:rFonts w:ascii="Times New Roman" w:hAnsi="Times New Roman" w:cs="Times New Roman"/>
          <w:sz w:val="24"/>
          <w:szCs w:val="24"/>
          <w:lang w:val="ru-RU"/>
        </w:rPr>
        <w:t xml:space="preserve">. Непрямая </w:t>
      </w:r>
      <w:proofErr w:type="spellStart"/>
      <w:r w:rsidRPr="006F7FCC">
        <w:rPr>
          <w:rFonts w:ascii="Times New Roman" w:hAnsi="Times New Roman" w:cs="Times New Roman"/>
          <w:sz w:val="24"/>
          <w:szCs w:val="24"/>
          <w:lang w:val="ru-RU"/>
        </w:rPr>
        <w:t>посессивность</w:t>
      </w:r>
      <w:proofErr w:type="spellEnd"/>
      <w:r w:rsidRPr="006F7FCC">
        <w:rPr>
          <w:rFonts w:ascii="Times New Roman" w:hAnsi="Times New Roman" w:cs="Times New Roman"/>
          <w:sz w:val="24"/>
          <w:szCs w:val="24"/>
          <w:lang w:val="ru-RU"/>
        </w:rPr>
        <w:t>, с другой стороны, указывает на более сложные отношения между субъектами и объектами, например:</w:t>
      </w:r>
      <w:r>
        <w:rPr>
          <w:rFonts w:ascii="Times New Roman" w:hAnsi="Times New Roman" w:cs="Times New Roman"/>
          <w:sz w:val="24"/>
          <w:szCs w:val="24"/>
          <w:lang w:val="ru-RU"/>
        </w:rPr>
        <w:t xml:space="preserve"> </w:t>
      </w:r>
      <w:r w:rsidRPr="006F7FCC">
        <w:rPr>
          <w:rFonts w:ascii="Times New Roman" w:hAnsi="Times New Roman" w:cs="Times New Roman"/>
          <w:i/>
          <w:iCs/>
          <w:sz w:val="24"/>
          <w:szCs w:val="24"/>
          <w:lang w:val="ru-RU"/>
        </w:rPr>
        <w:t>«Он брат Марины»</w:t>
      </w:r>
      <w:r w:rsidRPr="006F7FCC">
        <w:rPr>
          <w:rFonts w:ascii="Times New Roman" w:hAnsi="Times New Roman" w:cs="Times New Roman"/>
          <w:sz w:val="24"/>
          <w:szCs w:val="24"/>
          <w:lang w:val="ru-RU"/>
        </w:rPr>
        <w:t>.</w:t>
      </w:r>
    </w:p>
    <w:p w14:paraId="3519970F" w14:textId="77777777" w:rsidR="00AE0F00" w:rsidRPr="006F7FCC" w:rsidRDefault="00AE0F00" w:rsidP="00AE0F00">
      <w:pPr>
        <w:pStyle w:val="af2"/>
        <w:ind w:firstLine="851"/>
        <w:jc w:val="both"/>
        <w:rPr>
          <w:rFonts w:ascii="Times New Roman" w:hAnsi="Times New Roman" w:cs="Times New Roman"/>
          <w:sz w:val="24"/>
          <w:szCs w:val="24"/>
          <w:lang w:val="ru-RU"/>
        </w:rPr>
      </w:pPr>
      <w:r w:rsidRPr="006F7FCC">
        <w:rPr>
          <w:rFonts w:ascii="Times New Roman" w:hAnsi="Times New Roman" w:cs="Times New Roman"/>
          <w:sz w:val="24"/>
          <w:szCs w:val="24"/>
          <w:lang w:val="ru-RU"/>
        </w:rPr>
        <w:t xml:space="preserve">Существует также теория о том, что категория </w:t>
      </w:r>
      <w:proofErr w:type="spellStart"/>
      <w:r w:rsidRPr="006F7FCC">
        <w:rPr>
          <w:rFonts w:ascii="Times New Roman" w:hAnsi="Times New Roman" w:cs="Times New Roman"/>
          <w:sz w:val="24"/>
          <w:szCs w:val="24"/>
          <w:lang w:val="ru-RU"/>
        </w:rPr>
        <w:t>посессивности</w:t>
      </w:r>
      <w:proofErr w:type="spellEnd"/>
      <w:r w:rsidRPr="006F7FCC">
        <w:rPr>
          <w:rFonts w:ascii="Times New Roman" w:hAnsi="Times New Roman" w:cs="Times New Roman"/>
          <w:sz w:val="24"/>
          <w:szCs w:val="24"/>
          <w:lang w:val="ru-RU"/>
        </w:rPr>
        <w:t xml:space="preserve"> может быть универсальной для всех языков. Она предполагает наличие базовых конструкций для выражения этих отношений. Однако некоторые исследования показывают, что способы выражения </w:t>
      </w:r>
      <w:proofErr w:type="spellStart"/>
      <w:r w:rsidRPr="006F7FCC">
        <w:rPr>
          <w:rFonts w:ascii="Times New Roman" w:hAnsi="Times New Roman" w:cs="Times New Roman"/>
          <w:sz w:val="24"/>
          <w:szCs w:val="24"/>
          <w:lang w:val="ru-RU"/>
        </w:rPr>
        <w:t>посессивности</w:t>
      </w:r>
      <w:proofErr w:type="spellEnd"/>
      <w:r w:rsidRPr="006F7FCC">
        <w:rPr>
          <w:rFonts w:ascii="Times New Roman" w:hAnsi="Times New Roman" w:cs="Times New Roman"/>
          <w:sz w:val="24"/>
          <w:szCs w:val="24"/>
          <w:lang w:val="ru-RU"/>
        </w:rPr>
        <w:t xml:space="preserve"> могут различаться в разных языках.</w:t>
      </w:r>
    </w:p>
    <w:p w14:paraId="31C4D8DE" w14:textId="77777777" w:rsidR="00AE0F00" w:rsidRPr="006F7FCC" w:rsidRDefault="00AE0F00" w:rsidP="00AE0F00">
      <w:pPr>
        <w:pStyle w:val="af2"/>
        <w:ind w:firstLine="851"/>
        <w:jc w:val="both"/>
        <w:rPr>
          <w:rFonts w:ascii="Times New Roman" w:hAnsi="Times New Roman" w:cs="Times New Roman"/>
          <w:sz w:val="24"/>
          <w:szCs w:val="24"/>
          <w:lang w:val="ru-RU"/>
        </w:rPr>
      </w:pPr>
      <w:r w:rsidRPr="006F7FCC">
        <w:rPr>
          <w:rFonts w:ascii="Times New Roman" w:hAnsi="Times New Roman" w:cs="Times New Roman"/>
          <w:sz w:val="24"/>
          <w:szCs w:val="24"/>
          <w:lang w:val="ru-RU"/>
        </w:rPr>
        <w:lastRenderedPageBreak/>
        <w:t xml:space="preserve">Важным аспектом исследования категории </w:t>
      </w:r>
      <w:proofErr w:type="spellStart"/>
      <w:r w:rsidRPr="006F7FCC">
        <w:rPr>
          <w:rFonts w:ascii="Times New Roman" w:hAnsi="Times New Roman" w:cs="Times New Roman"/>
          <w:sz w:val="24"/>
          <w:szCs w:val="24"/>
          <w:lang w:val="ru-RU"/>
        </w:rPr>
        <w:t>посессивности</w:t>
      </w:r>
      <w:proofErr w:type="spellEnd"/>
      <w:r w:rsidRPr="006F7FCC">
        <w:rPr>
          <w:rFonts w:ascii="Times New Roman" w:hAnsi="Times New Roman" w:cs="Times New Roman"/>
          <w:sz w:val="24"/>
          <w:szCs w:val="24"/>
          <w:lang w:val="ru-RU"/>
        </w:rPr>
        <w:t xml:space="preserve"> является также изучение семантики и грамматики этой категории. Например, некоторые языки имеют отдельные формы для обозначения принадлежности, в то время как другие используют предлоги или суффиксы.</w:t>
      </w:r>
      <w:r w:rsidRPr="00647292">
        <w:rPr>
          <w:rFonts w:ascii="Times New Roman" w:hAnsi="Times New Roman" w:cs="Times New Roman"/>
          <w:sz w:val="24"/>
          <w:szCs w:val="24"/>
          <w:lang w:val="ru-RU"/>
        </w:rPr>
        <w:t xml:space="preserve"> </w:t>
      </w:r>
    </w:p>
    <w:p w14:paraId="67C07BE3" w14:textId="77777777" w:rsidR="00AE0F00" w:rsidRPr="006F7FCC" w:rsidRDefault="00AE0F00" w:rsidP="00AE0F00">
      <w:pPr>
        <w:pStyle w:val="af2"/>
        <w:ind w:firstLine="851"/>
        <w:jc w:val="both"/>
        <w:rPr>
          <w:rFonts w:ascii="Times New Roman" w:hAnsi="Times New Roman" w:cs="Times New Roman"/>
          <w:sz w:val="24"/>
          <w:szCs w:val="24"/>
          <w:lang w:val="ru-RU"/>
        </w:rPr>
      </w:pPr>
      <w:r w:rsidRPr="006F7FCC">
        <w:rPr>
          <w:rFonts w:ascii="Times New Roman" w:hAnsi="Times New Roman" w:cs="Times New Roman"/>
          <w:sz w:val="24"/>
          <w:szCs w:val="24"/>
          <w:lang w:val="ru-RU"/>
        </w:rPr>
        <w:t xml:space="preserve">Интересно отметить, что категория </w:t>
      </w:r>
      <w:proofErr w:type="spellStart"/>
      <w:r w:rsidRPr="006F7FCC">
        <w:rPr>
          <w:rFonts w:ascii="Times New Roman" w:hAnsi="Times New Roman" w:cs="Times New Roman"/>
          <w:sz w:val="24"/>
          <w:szCs w:val="24"/>
          <w:lang w:val="ru-RU"/>
        </w:rPr>
        <w:t>посессивности</w:t>
      </w:r>
      <w:proofErr w:type="spellEnd"/>
      <w:r w:rsidRPr="006F7FCC">
        <w:rPr>
          <w:rFonts w:ascii="Times New Roman" w:hAnsi="Times New Roman" w:cs="Times New Roman"/>
          <w:sz w:val="24"/>
          <w:szCs w:val="24"/>
          <w:lang w:val="ru-RU"/>
        </w:rPr>
        <w:t xml:space="preserve"> может быть связана не только с физическими объектами, но и с абстрактными понятиями. Например, мы можем выразить принадлежность к определенной национальности или религии.</w:t>
      </w:r>
    </w:p>
    <w:p w14:paraId="5E5D98FE" w14:textId="77777777" w:rsidR="00AE0F00" w:rsidRPr="006F7FCC" w:rsidRDefault="00AE0F00" w:rsidP="00AE0F00">
      <w:pPr>
        <w:pStyle w:val="af2"/>
        <w:ind w:firstLine="851"/>
        <w:jc w:val="both"/>
        <w:rPr>
          <w:rFonts w:ascii="Times New Roman" w:hAnsi="Times New Roman" w:cs="Times New Roman"/>
          <w:sz w:val="24"/>
          <w:szCs w:val="24"/>
          <w:lang w:val="ru-RU"/>
        </w:rPr>
      </w:pPr>
      <w:r w:rsidRPr="006F7FCC">
        <w:rPr>
          <w:rFonts w:ascii="Times New Roman" w:hAnsi="Times New Roman" w:cs="Times New Roman"/>
          <w:sz w:val="24"/>
          <w:szCs w:val="24"/>
          <w:lang w:val="ru-RU"/>
        </w:rPr>
        <w:t xml:space="preserve">Одно из практических применений категории </w:t>
      </w:r>
      <w:proofErr w:type="spellStart"/>
      <w:r w:rsidRPr="006F7FCC">
        <w:rPr>
          <w:rFonts w:ascii="Times New Roman" w:hAnsi="Times New Roman" w:cs="Times New Roman"/>
          <w:sz w:val="24"/>
          <w:szCs w:val="24"/>
          <w:lang w:val="ru-RU"/>
        </w:rPr>
        <w:t>посессивности</w:t>
      </w:r>
      <w:proofErr w:type="spellEnd"/>
      <w:r w:rsidRPr="006F7FCC">
        <w:rPr>
          <w:rFonts w:ascii="Times New Roman" w:hAnsi="Times New Roman" w:cs="Times New Roman"/>
          <w:sz w:val="24"/>
          <w:szCs w:val="24"/>
          <w:lang w:val="ru-RU"/>
        </w:rPr>
        <w:t xml:space="preserve"> заключается в изучении семантических оттенков международного общения. Например, при изучении иностранного языка, знание того, как правильно использовать </w:t>
      </w:r>
      <w:proofErr w:type="spellStart"/>
      <w:r w:rsidRPr="006F7FCC">
        <w:rPr>
          <w:rFonts w:ascii="Times New Roman" w:hAnsi="Times New Roman" w:cs="Times New Roman"/>
          <w:sz w:val="24"/>
          <w:szCs w:val="24"/>
          <w:lang w:val="ru-RU"/>
        </w:rPr>
        <w:t>посессивные</w:t>
      </w:r>
      <w:proofErr w:type="spellEnd"/>
      <w:r w:rsidRPr="006F7FCC">
        <w:rPr>
          <w:rFonts w:ascii="Times New Roman" w:hAnsi="Times New Roman" w:cs="Times New Roman"/>
          <w:sz w:val="24"/>
          <w:szCs w:val="24"/>
          <w:lang w:val="ru-RU"/>
        </w:rPr>
        <w:t xml:space="preserve"> формы глаголов или существительных, поможет студенту выразить свои мысли более точно и эффективно.</w:t>
      </w:r>
    </w:p>
    <w:p w14:paraId="47C326D5" w14:textId="77777777" w:rsidR="00AE0F00" w:rsidRPr="006F7FCC" w:rsidRDefault="00AE0F00" w:rsidP="00AE0F00">
      <w:pPr>
        <w:pStyle w:val="af2"/>
        <w:ind w:firstLine="851"/>
        <w:jc w:val="both"/>
        <w:rPr>
          <w:rFonts w:ascii="Times New Roman" w:hAnsi="Times New Roman" w:cs="Times New Roman"/>
          <w:sz w:val="24"/>
          <w:szCs w:val="24"/>
          <w:lang w:val="ru-RU"/>
        </w:rPr>
      </w:pPr>
      <w:r w:rsidRPr="006F7FCC">
        <w:rPr>
          <w:rFonts w:ascii="Times New Roman" w:hAnsi="Times New Roman" w:cs="Times New Roman"/>
          <w:sz w:val="24"/>
          <w:szCs w:val="24"/>
          <w:lang w:val="ru-RU"/>
        </w:rPr>
        <w:t xml:space="preserve">Категория </w:t>
      </w:r>
      <w:proofErr w:type="spellStart"/>
      <w:r w:rsidRPr="006F7FCC">
        <w:rPr>
          <w:rFonts w:ascii="Times New Roman" w:hAnsi="Times New Roman" w:cs="Times New Roman"/>
          <w:sz w:val="24"/>
          <w:szCs w:val="24"/>
          <w:lang w:val="ru-RU"/>
        </w:rPr>
        <w:t>посессивности</w:t>
      </w:r>
      <w:proofErr w:type="spellEnd"/>
      <w:r w:rsidRPr="006F7FCC">
        <w:rPr>
          <w:rFonts w:ascii="Times New Roman" w:hAnsi="Times New Roman" w:cs="Times New Roman"/>
          <w:sz w:val="24"/>
          <w:szCs w:val="24"/>
          <w:lang w:val="ru-RU"/>
        </w:rPr>
        <w:t xml:space="preserve"> также имеет большое значение при изучении грамматической структуры языка. Понимание того, как образуются </w:t>
      </w:r>
      <w:proofErr w:type="spellStart"/>
      <w:r w:rsidRPr="006F7FCC">
        <w:rPr>
          <w:rFonts w:ascii="Times New Roman" w:hAnsi="Times New Roman" w:cs="Times New Roman"/>
          <w:sz w:val="24"/>
          <w:szCs w:val="24"/>
          <w:lang w:val="ru-RU"/>
        </w:rPr>
        <w:t>посессивные</w:t>
      </w:r>
      <w:proofErr w:type="spellEnd"/>
      <w:r w:rsidRPr="006F7FCC">
        <w:rPr>
          <w:rFonts w:ascii="Times New Roman" w:hAnsi="Times New Roman" w:cs="Times New Roman"/>
          <w:sz w:val="24"/>
          <w:szCs w:val="24"/>
          <w:lang w:val="ru-RU"/>
        </w:rPr>
        <w:t xml:space="preserve"> формы и как они функционируют в предложении, позволяет улучшить навыки грамматического анализа и конструкции предложений.</w:t>
      </w:r>
    </w:p>
    <w:p w14:paraId="24B59C10" w14:textId="77777777" w:rsidR="00AE0F00" w:rsidRPr="006F7FCC" w:rsidRDefault="00AE0F00" w:rsidP="00AE0F00">
      <w:pPr>
        <w:pStyle w:val="af2"/>
        <w:ind w:firstLine="851"/>
        <w:jc w:val="both"/>
        <w:rPr>
          <w:rFonts w:ascii="Times New Roman" w:hAnsi="Times New Roman" w:cs="Times New Roman"/>
          <w:sz w:val="24"/>
          <w:szCs w:val="24"/>
          <w:lang w:val="ru-RU"/>
        </w:rPr>
      </w:pPr>
      <w:r w:rsidRPr="006F7FCC">
        <w:rPr>
          <w:rFonts w:ascii="Times New Roman" w:hAnsi="Times New Roman" w:cs="Times New Roman"/>
          <w:sz w:val="24"/>
          <w:szCs w:val="24"/>
          <w:lang w:val="ru-RU"/>
        </w:rPr>
        <w:t xml:space="preserve">Кроме того, категория </w:t>
      </w:r>
      <w:proofErr w:type="spellStart"/>
      <w:r w:rsidRPr="006F7FCC">
        <w:rPr>
          <w:rFonts w:ascii="Times New Roman" w:hAnsi="Times New Roman" w:cs="Times New Roman"/>
          <w:sz w:val="24"/>
          <w:szCs w:val="24"/>
          <w:lang w:val="ru-RU"/>
        </w:rPr>
        <w:t>посессивности</w:t>
      </w:r>
      <w:proofErr w:type="spellEnd"/>
      <w:r w:rsidRPr="006F7FCC">
        <w:rPr>
          <w:rFonts w:ascii="Times New Roman" w:hAnsi="Times New Roman" w:cs="Times New Roman"/>
          <w:sz w:val="24"/>
          <w:szCs w:val="24"/>
          <w:lang w:val="ru-RU"/>
        </w:rPr>
        <w:t xml:space="preserve"> может быть полезна для лексического анализа языка. Использование </w:t>
      </w:r>
      <w:proofErr w:type="spellStart"/>
      <w:r w:rsidRPr="006F7FCC">
        <w:rPr>
          <w:rFonts w:ascii="Times New Roman" w:hAnsi="Times New Roman" w:cs="Times New Roman"/>
          <w:sz w:val="24"/>
          <w:szCs w:val="24"/>
          <w:lang w:val="ru-RU"/>
        </w:rPr>
        <w:t>посессивных</w:t>
      </w:r>
      <w:proofErr w:type="spellEnd"/>
      <w:r w:rsidRPr="006F7FCC">
        <w:rPr>
          <w:rFonts w:ascii="Times New Roman" w:hAnsi="Times New Roman" w:cs="Times New Roman"/>
          <w:sz w:val="24"/>
          <w:szCs w:val="24"/>
          <w:lang w:val="ru-RU"/>
        </w:rPr>
        <w:t xml:space="preserve"> форм может иметь определенные значения или выражать определенные отношения между предметами или людьми. Например, в некоторых языках </w:t>
      </w:r>
      <w:proofErr w:type="spellStart"/>
      <w:r w:rsidRPr="006F7FCC">
        <w:rPr>
          <w:rFonts w:ascii="Times New Roman" w:hAnsi="Times New Roman" w:cs="Times New Roman"/>
          <w:sz w:val="24"/>
          <w:szCs w:val="24"/>
          <w:lang w:val="ru-RU"/>
        </w:rPr>
        <w:t>посессивные</w:t>
      </w:r>
      <w:proofErr w:type="spellEnd"/>
      <w:r w:rsidRPr="006F7FCC">
        <w:rPr>
          <w:rFonts w:ascii="Times New Roman" w:hAnsi="Times New Roman" w:cs="Times New Roman"/>
          <w:sz w:val="24"/>
          <w:szCs w:val="24"/>
          <w:lang w:val="ru-RU"/>
        </w:rPr>
        <w:t xml:space="preserve"> формы могут указывать на родственные связи или принадлежность к определенной группе.</w:t>
      </w:r>
    </w:p>
    <w:p w14:paraId="6630CDC1" w14:textId="77777777" w:rsidR="00AE0F00" w:rsidRPr="006F7FCC" w:rsidRDefault="00AE0F00" w:rsidP="00AE0F00">
      <w:pPr>
        <w:pStyle w:val="af2"/>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К</w:t>
      </w:r>
      <w:r w:rsidRPr="006F7FCC">
        <w:rPr>
          <w:rFonts w:ascii="Times New Roman" w:hAnsi="Times New Roman" w:cs="Times New Roman"/>
          <w:sz w:val="24"/>
          <w:szCs w:val="24"/>
          <w:lang w:val="ru-RU"/>
        </w:rPr>
        <w:t xml:space="preserve">атегория </w:t>
      </w:r>
      <w:proofErr w:type="spellStart"/>
      <w:r w:rsidRPr="006F7FCC">
        <w:rPr>
          <w:rFonts w:ascii="Times New Roman" w:hAnsi="Times New Roman" w:cs="Times New Roman"/>
          <w:sz w:val="24"/>
          <w:szCs w:val="24"/>
          <w:lang w:val="ru-RU"/>
        </w:rPr>
        <w:t>посессивности</w:t>
      </w:r>
      <w:proofErr w:type="spellEnd"/>
      <w:r w:rsidRPr="006F7FCC">
        <w:rPr>
          <w:rFonts w:ascii="Times New Roman" w:hAnsi="Times New Roman" w:cs="Times New Roman"/>
          <w:sz w:val="24"/>
          <w:szCs w:val="24"/>
          <w:lang w:val="ru-RU"/>
        </w:rPr>
        <w:t xml:space="preserve"> имеет практическое применение в изучении языка. Она помогает улучшить навыки коммуникации, анализа грамматической структуры и понимания семантических оттенков. Таким образом, изучение этой категории может быть ценным инструментом для развития языковых компетенций.</w:t>
      </w:r>
    </w:p>
    <w:p w14:paraId="79524AF0" w14:textId="77777777" w:rsidR="00AE0F00" w:rsidRPr="006F7FCC" w:rsidRDefault="00AE0F00" w:rsidP="00AE0F00">
      <w:pPr>
        <w:pStyle w:val="af2"/>
        <w:ind w:firstLine="851"/>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П</w:t>
      </w:r>
      <w:r w:rsidRPr="006F7FCC">
        <w:rPr>
          <w:rFonts w:ascii="Times New Roman" w:hAnsi="Times New Roman" w:cs="Times New Roman"/>
          <w:sz w:val="24"/>
          <w:szCs w:val="24"/>
          <w:lang w:val="ru-RU"/>
        </w:rPr>
        <w:t>осессивность</w:t>
      </w:r>
      <w:proofErr w:type="spellEnd"/>
      <w:r w:rsidRPr="006F7FCC">
        <w:rPr>
          <w:rFonts w:ascii="Times New Roman" w:hAnsi="Times New Roman" w:cs="Times New Roman"/>
          <w:sz w:val="24"/>
          <w:szCs w:val="24"/>
          <w:lang w:val="ru-RU"/>
        </w:rPr>
        <w:t xml:space="preserve"> играет значительную роль в организации предложений, обозначении принадлежности и выражении отношений между объектами.</w:t>
      </w:r>
    </w:p>
    <w:p w14:paraId="6511D39E" w14:textId="77777777" w:rsidR="00AE0F00" w:rsidRPr="006F7FCC" w:rsidRDefault="00AE0F00" w:rsidP="00AE0F00">
      <w:pPr>
        <w:pStyle w:val="af2"/>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Передача и</w:t>
      </w:r>
      <w:r w:rsidRPr="006F7FCC">
        <w:rPr>
          <w:rFonts w:ascii="Times New Roman" w:hAnsi="Times New Roman" w:cs="Times New Roman"/>
          <w:sz w:val="24"/>
          <w:szCs w:val="24"/>
          <w:lang w:val="ru-RU"/>
        </w:rPr>
        <w:t>нформаци</w:t>
      </w:r>
      <w:r>
        <w:rPr>
          <w:rFonts w:ascii="Times New Roman" w:hAnsi="Times New Roman" w:cs="Times New Roman"/>
          <w:sz w:val="24"/>
          <w:szCs w:val="24"/>
          <w:lang w:val="ru-RU"/>
        </w:rPr>
        <w:t xml:space="preserve">и </w:t>
      </w:r>
      <w:r w:rsidRPr="006F7FCC">
        <w:rPr>
          <w:rFonts w:ascii="Times New Roman" w:hAnsi="Times New Roman" w:cs="Times New Roman"/>
          <w:sz w:val="24"/>
          <w:szCs w:val="24"/>
          <w:lang w:val="ru-RU"/>
        </w:rPr>
        <w:t xml:space="preserve">с помощью </w:t>
      </w:r>
      <w:proofErr w:type="spellStart"/>
      <w:r w:rsidRPr="006F7FCC">
        <w:rPr>
          <w:rFonts w:ascii="Times New Roman" w:hAnsi="Times New Roman" w:cs="Times New Roman"/>
          <w:sz w:val="24"/>
          <w:szCs w:val="24"/>
          <w:lang w:val="ru-RU"/>
        </w:rPr>
        <w:t>посессивной</w:t>
      </w:r>
      <w:proofErr w:type="spellEnd"/>
      <w:r w:rsidRPr="006F7FCC">
        <w:rPr>
          <w:rFonts w:ascii="Times New Roman" w:hAnsi="Times New Roman" w:cs="Times New Roman"/>
          <w:sz w:val="24"/>
          <w:szCs w:val="24"/>
          <w:lang w:val="ru-RU"/>
        </w:rPr>
        <w:t xml:space="preserve"> формы может указывать на принадлежность объекта или наличие определенной связи между объектами. Также через </w:t>
      </w:r>
      <w:proofErr w:type="spellStart"/>
      <w:r w:rsidRPr="006F7FCC">
        <w:rPr>
          <w:rFonts w:ascii="Times New Roman" w:hAnsi="Times New Roman" w:cs="Times New Roman"/>
          <w:sz w:val="24"/>
          <w:szCs w:val="24"/>
          <w:lang w:val="ru-RU"/>
        </w:rPr>
        <w:t>посессивную</w:t>
      </w:r>
      <w:proofErr w:type="spellEnd"/>
      <w:r w:rsidRPr="006F7FCC">
        <w:rPr>
          <w:rFonts w:ascii="Times New Roman" w:hAnsi="Times New Roman" w:cs="Times New Roman"/>
          <w:sz w:val="24"/>
          <w:szCs w:val="24"/>
          <w:lang w:val="ru-RU"/>
        </w:rPr>
        <w:t xml:space="preserve"> форму можно выразить эмоциональные отношения или степень близости между объектами.</w:t>
      </w:r>
      <w:r w:rsidRPr="0064729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При выражении </w:t>
      </w:r>
      <w:proofErr w:type="spellStart"/>
      <w:r>
        <w:rPr>
          <w:rFonts w:ascii="Times New Roman" w:hAnsi="Times New Roman" w:cs="Times New Roman"/>
          <w:sz w:val="24"/>
          <w:szCs w:val="24"/>
          <w:lang w:val="ru-RU"/>
        </w:rPr>
        <w:t>посессивности</w:t>
      </w:r>
      <w:proofErr w:type="spellEnd"/>
      <w:r>
        <w:rPr>
          <w:rFonts w:ascii="Times New Roman" w:hAnsi="Times New Roman" w:cs="Times New Roman"/>
          <w:sz w:val="24"/>
          <w:szCs w:val="24"/>
          <w:lang w:val="ru-RU"/>
        </w:rPr>
        <w:t xml:space="preserve"> так же </w:t>
      </w:r>
      <w:proofErr w:type="gramStart"/>
      <w:r>
        <w:rPr>
          <w:rFonts w:ascii="Times New Roman" w:hAnsi="Times New Roman" w:cs="Times New Roman"/>
          <w:sz w:val="24"/>
          <w:szCs w:val="24"/>
          <w:lang w:val="ru-RU"/>
        </w:rPr>
        <w:t xml:space="preserve">учитывается </w:t>
      </w:r>
      <w:r w:rsidRPr="006F7FCC">
        <w:rPr>
          <w:rFonts w:ascii="Times New Roman" w:hAnsi="Times New Roman" w:cs="Times New Roman"/>
          <w:sz w:val="24"/>
          <w:szCs w:val="24"/>
          <w:lang w:val="ru-RU"/>
        </w:rPr>
        <w:t xml:space="preserve"> влияние</w:t>
      </w:r>
      <w:proofErr w:type="gramEnd"/>
      <w:r w:rsidRPr="006F7FCC">
        <w:rPr>
          <w:rFonts w:ascii="Times New Roman" w:hAnsi="Times New Roman" w:cs="Times New Roman"/>
          <w:sz w:val="24"/>
          <w:szCs w:val="24"/>
          <w:lang w:val="ru-RU"/>
        </w:rPr>
        <w:t xml:space="preserve"> контекста на </w:t>
      </w:r>
      <w:r>
        <w:rPr>
          <w:rFonts w:ascii="Times New Roman" w:hAnsi="Times New Roman" w:cs="Times New Roman"/>
          <w:sz w:val="24"/>
          <w:szCs w:val="24"/>
          <w:lang w:val="ru-RU"/>
        </w:rPr>
        <w:t>выбор</w:t>
      </w:r>
      <w:r w:rsidRPr="006F7FCC">
        <w:rPr>
          <w:rFonts w:ascii="Times New Roman" w:hAnsi="Times New Roman" w:cs="Times New Roman"/>
          <w:sz w:val="24"/>
          <w:szCs w:val="24"/>
          <w:lang w:val="ru-RU"/>
        </w:rPr>
        <w:t xml:space="preserve"> </w:t>
      </w:r>
      <w:proofErr w:type="spellStart"/>
      <w:r w:rsidRPr="006F7FCC">
        <w:rPr>
          <w:rFonts w:ascii="Times New Roman" w:hAnsi="Times New Roman" w:cs="Times New Roman"/>
          <w:sz w:val="24"/>
          <w:szCs w:val="24"/>
          <w:lang w:val="ru-RU"/>
        </w:rPr>
        <w:t>посессивной</w:t>
      </w:r>
      <w:proofErr w:type="spellEnd"/>
      <w:r w:rsidRPr="006F7FCC">
        <w:rPr>
          <w:rFonts w:ascii="Times New Roman" w:hAnsi="Times New Roman" w:cs="Times New Roman"/>
          <w:sz w:val="24"/>
          <w:szCs w:val="24"/>
          <w:lang w:val="ru-RU"/>
        </w:rPr>
        <w:t xml:space="preserve"> формы</w:t>
      </w:r>
      <w:r>
        <w:rPr>
          <w:rFonts w:ascii="Times New Roman" w:hAnsi="Times New Roman" w:cs="Times New Roman"/>
          <w:sz w:val="24"/>
          <w:szCs w:val="24"/>
          <w:lang w:val="ru-RU"/>
        </w:rPr>
        <w:t>.</w:t>
      </w:r>
    </w:p>
    <w:p w14:paraId="77F04D1B" w14:textId="77777777" w:rsidR="00AE0F00" w:rsidRPr="006F7FCC" w:rsidRDefault="00AE0F00" w:rsidP="00AE0F00">
      <w:pPr>
        <w:pStyle w:val="af2"/>
        <w:ind w:firstLine="851"/>
        <w:jc w:val="both"/>
        <w:rPr>
          <w:rFonts w:ascii="Times New Roman" w:hAnsi="Times New Roman" w:cs="Times New Roman"/>
          <w:sz w:val="24"/>
          <w:szCs w:val="24"/>
          <w:lang w:val="ru-RU"/>
        </w:rPr>
      </w:pPr>
      <w:r w:rsidRPr="006F7FCC">
        <w:rPr>
          <w:rFonts w:ascii="Times New Roman" w:hAnsi="Times New Roman" w:cs="Times New Roman"/>
          <w:sz w:val="24"/>
          <w:szCs w:val="24"/>
          <w:lang w:val="ru-RU"/>
        </w:rPr>
        <w:t xml:space="preserve">В исследованиях </w:t>
      </w:r>
      <w:proofErr w:type="spellStart"/>
      <w:r w:rsidRPr="006F7FCC">
        <w:rPr>
          <w:rFonts w:ascii="Times New Roman" w:hAnsi="Times New Roman" w:cs="Times New Roman"/>
          <w:sz w:val="24"/>
          <w:szCs w:val="24"/>
          <w:lang w:val="ru-RU"/>
        </w:rPr>
        <w:t>посессивности</w:t>
      </w:r>
      <w:proofErr w:type="spellEnd"/>
      <w:r w:rsidRPr="006F7FCC">
        <w:rPr>
          <w:rFonts w:ascii="Times New Roman" w:hAnsi="Times New Roman" w:cs="Times New Roman"/>
          <w:sz w:val="24"/>
          <w:szCs w:val="24"/>
          <w:lang w:val="ru-RU"/>
        </w:rPr>
        <w:t xml:space="preserve"> в языке еще остается много нераскрытых аспектов. Например, возможно глубже изучить различия в выражении </w:t>
      </w:r>
      <w:proofErr w:type="spellStart"/>
      <w:r w:rsidRPr="006F7FCC">
        <w:rPr>
          <w:rFonts w:ascii="Times New Roman" w:hAnsi="Times New Roman" w:cs="Times New Roman"/>
          <w:sz w:val="24"/>
          <w:szCs w:val="24"/>
          <w:lang w:val="ru-RU"/>
        </w:rPr>
        <w:t>посессивности</w:t>
      </w:r>
      <w:proofErr w:type="spellEnd"/>
      <w:r w:rsidRPr="006F7FCC">
        <w:rPr>
          <w:rFonts w:ascii="Times New Roman" w:hAnsi="Times New Roman" w:cs="Times New Roman"/>
          <w:sz w:val="24"/>
          <w:szCs w:val="24"/>
          <w:lang w:val="ru-RU"/>
        </w:rPr>
        <w:t xml:space="preserve"> между синтетическими и аналитическими языками, а также выявить дополнительные способы выражения </w:t>
      </w:r>
      <w:proofErr w:type="spellStart"/>
      <w:r w:rsidRPr="006F7FCC">
        <w:rPr>
          <w:rFonts w:ascii="Times New Roman" w:hAnsi="Times New Roman" w:cs="Times New Roman"/>
          <w:sz w:val="24"/>
          <w:szCs w:val="24"/>
          <w:lang w:val="ru-RU"/>
        </w:rPr>
        <w:t>посессивности</w:t>
      </w:r>
      <w:proofErr w:type="spellEnd"/>
      <w:r w:rsidRPr="006F7FCC">
        <w:rPr>
          <w:rFonts w:ascii="Times New Roman" w:hAnsi="Times New Roman" w:cs="Times New Roman"/>
          <w:sz w:val="24"/>
          <w:szCs w:val="24"/>
          <w:lang w:val="ru-RU"/>
        </w:rPr>
        <w:t xml:space="preserve">, которые еще не были обнаружены. </w:t>
      </w:r>
    </w:p>
    <w:p w14:paraId="58CAF68C" w14:textId="77777777" w:rsidR="00AE0F00" w:rsidRPr="006F7FCC" w:rsidRDefault="00AE0F00" w:rsidP="00AE0F00">
      <w:pPr>
        <w:pStyle w:val="af2"/>
        <w:ind w:firstLine="851"/>
        <w:jc w:val="both"/>
        <w:rPr>
          <w:rFonts w:ascii="Times New Roman" w:hAnsi="Times New Roman" w:cs="Times New Roman"/>
          <w:sz w:val="24"/>
          <w:szCs w:val="24"/>
          <w:lang w:val="ru-RU"/>
        </w:rPr>
      </w:pPr>
      <w:r w:rsidRPr="006F7FCC">
        <w:rPr>
          <w:rFonts w:ascii="Times New Roman" w:hAnsi="Times New Roman" w:cs="Times New Roman"/>
          <w:sz w:val="24"/>
          <w:szCs w:val="24"/>
          <w:lang w:val="ru-RU"/>
        </w:rPr>
        <w:t xml:space="preserve">Дальнейшие исследования </w:t>
      </w:r>
      <w:proofErr w:type="spellStart"/>
      <w:r w:rsidRPr="006F7FCC">
        <w:rPr>
          <w:rFonts w:ascii="Times New Roman" w:hAnsi="Times New Roman" w:cs="Times New Roman"/>
          <w:sz w:val="24"/>
          <w:szCs w:val="24"/>
          <w:lang w:val="ru-RU"/>
        </w:rPr>
        <w:t>посессивности</w:t>
      </w:r>
      <w:proofErr w:type="spellEnd"/>
      <w:r w:rsidRPr="006F7FCC">
        <w:rPr>
          <w:rFonts w:ascii="Times New Roman" w:hAnsi="Times New Roman" w:cs="Times New Roman"/>
          <w:sz w:val="24"/>
          <w:szCs w:val="24"/>
          <w:lang w:val="ru-RU"/>
        </w:rPr>
        <w:t xml:space="preserve"> в языке позволят более полно понять ее роль и функции в коммуникации. Это может привести к разработке новых методик обучения и перевода, а также помочь расширить наши знания о различных культурах и языках.</w:t>
      </w:r>
    </w:p>
    <w:p w14:paraId="7D614EDE" w14:textId="77777777" w:rsidR="00AE0F00" w:rsidRDefault="00AE0F00" w:rsidP="00AE0F00">
      <w:pPr>
        <w:pStyle w:val="af2"/>
        <w:ind w:firstLine="851"/>
        <w:jc w:val="both"/>
        <w:rPr>
          <w:rFonts w:ascii="Times New Roman" w:hAnsi="Times New Roman" w:cs="Times New Roman"/>
          <w:sz w:val="24"/>
          <w:szCs w:val="24"/>
          <w:lang w:val="ru-RU"/>
        </w:rPr>
      </w:pPr>
      <w:r w:rsidRPr="006F7FCC">
        <w:rPr>
          <w:rFonts w:ascii="Times New Roman" w:hAnsi="Times New Roman" w:cs="Times New Roman"/>
          <w:sz w:val="24"/>
          <w:szCs w:val="24"/>
          <w:lang w:val="ru-RU"/>
        </w:rPr>
        <w:t xml:space="preserve">В заключении можно сказать, что категория </w:t>
      </w:r>
      <w:proofErr w:type="spellStart"/>
      <w:r w:rsidRPr="006F7FCC">
        <w:rPr>
          <w:rFonts w:ascii="Times New Roman" w:hAnsi="Times New Roman" w:cs="Times New Roman"/>
          <w:sz w:val="24"/>
          <w:szCs w:val="24"/>
          <w:lang w:val="ru-RU"/>
        </w:rPr>
        <w:t>посессивности</w:t>
      </w:r>
      <w:proofErr w:type="spellEnd"/>
      <w:r w:rsidRPr="006F7FCC">
        <w:rPr>
          <w:rFonts w:ascii="Times New Roman" w:hAnsi="Times New Roman" w:cs="Times New Roman"/>
          <w:sz w:val="24"/>
          <w:szCs w:val="24"/>
          <w:lang w:val="ru-RU"/>
        </w:rPr>
        <w:t xml:space="preserve"> </w:t>
      </w:r>
      <w:proofErr w:type="gramStart"/>
      <w:r w:rsidRPr="006F7FCC">
        <w:rPr>
          <w:rFonts w:ascii="Times New Roman" w:hAnsi="Times New Roman" w:cs="Times New Roman"/>
          <w:sz w:val="24"/>
          <w:szCs w:val="24"/>
          <w:lang w:val="ru-RU"/>
        </w:rPr>
        <w:t>- это</w:t>
      </w:r>
      <w:proofErr w:type="gramEnd"/>
      <w:r w:rsidRPr="006F7FCC">
        <w:rPr>
          <w:rFonts w:ascii="Times New Roman" w:hAnsi="Times New Roman" w:cs="Times New Roman"/>
          <w:sz w:val="24"/>
          <w:szCs w:val="24"/>
          <w:lang w:val="ru-RU"/>
        </w:rPr>
        <w:t xml:space="preserve"> одна из ключевых составляющих языка, которая имеет большое значение для передачи информации о принадлежности и отношениях между объектами. Дальнейшие исследования в этой области не только позволят расширить наше понимание языков, но и приведут к разработке новых методик анализа и использования </w:t>
      </w:r>
      <w:proofErr w:type="spellStart"/>
      <w:r w:rsidRPr="006F7FCC">
        <w:rPr>
          <w:rFonts w:ascii="Times New Roman" w:hAnsi="Times New Roman" w:cs="Times New Roman"/>
          <w:sz w:val="24"/>
          <w:szCs w:val="24"/>
          <w:lang w:val="ru-RU"/>
        </w:rPr>
        <w:t>посессивной</w:t>
      </w:r>
      <w:proofErr w:type="spellEnd"/>
      <w:r w:rsidRPr="006F7FCC">
        <w:rPr>
          <w:rFonts w:ascii="Times New Roman" w:hAnsi="Times New Roman" w:cs="Times New Roman"/>
          <w:sz w:val="24"/>
          <w:szCs w:val="24"/>
          <w:lang w:val="ru-RU"/>
        </w:rPr>
        <w:t xml:space="preserve"> формы.</w:t>
      </w:r>
    </w:p>
    <w:p w14:paraId="191B9E13" w14:textId="77777777" w:rsidR="00AE0F00" w:rsidRDefault="00AE0F00" w:rsidP="00AE0F00">
      <w:pPr>
        <w:pStyle w:val="af2"/>
        <w:ind w:firstLine="851"/>
        <w:jc w:val="both"/>
        <w:rPr>
          <w:rFonts w:ascii="Times New Roman" w:hAnsi="Times New Roman" w:cs="Times New Roman"/>
          <w:sz w:val="24"/>
          <w:szCs w:val="24"/>
          <w:lang w:val="ru-RU"/>
        </w:rPr>
      </w:pPr>
    </w:p>
    <w:p w14:paraId="538C0975" w14:textId="77777777" w:rsidR="00AE0F00" w:rsidRPr="00EF5164" w:rsidRDefault="00AE0F00" w:rsidP="00AE0F00">
      <w:pPr>
        <w:pStyle w:val="af2"/>
        <w:ind w:firstLine="851"/>
        <w:jc w:val="center"/>
        <w:rPr>
          <w:rFonts w:ascii="Times New Roman" w:hAnsi="Times New Roman" w:cs="Times New Roman"/>
          <w:b/>
          <w:bCs/>
          <w:sz w:val="24"/>
          <w:szCs w:val="24"/>
          <w:lang w:val="ru-RU"/>
        </w:rPr>
      </w:pPr>
      <w:r w:rsidRPr="00EF5164">
        <w:rPr>
          <w:rFonts w:ascii="Times New Roman" w:hAnsi="Times New Roman" w:cs="Times New Roman"/>
          <w:b/>
          <w:bCs/>
          <w:sz w:val="24"/>
          <w:szCs w:val="24"/>
          <w:lang w:val="ru-RU"/>
        </w:rPr>
        <w:t>ЛИТЕРАТУРА</w:t>
      </w:r>
    </w:p>
    <w:p w14:paraId="3E539D14" w14:textId="77777777" w:rsidR="00AE0F00" w:rsidRDefault="00AE0F00" w:rsidP="00AE0F00">
      <w:pPr>
        <w:pStyle w:val="af2"/>
        <w:ind w:firstLine="851"/>
        <w:jc w:val="both"/>
        <w:rPr>
          <w:lang w:val="ru-RU"/>
        </w:rPr>
      </w:pPr>
    </w:p>
    <w:p w14:paraId="28BDDE5C" w14:textId="77777777" w:rsidR="00AE0F00" w:rsidRPr="00A34200" w:rsidRDefault="00AE0F00" w:rsidP="00897176">
      <w:pPr>
        <w:pStyle w:val="af2"/>
        <w:numPr>
          <w:ilvl w:val="0"/>
          <w:numId w:val="19"/>
        </w:numPr>
        <w:tabs>
          <w:tab w:val="left" w:pos="1134"/>
        </w:tabs>
        <w:ind w:left="0" w:firstLine="851"/>
        <w:jc w:val="both"/>
        <w:rPr>
          <w:rFonts w:ascii="Times New Roman" w:hAnsi="Times New Roman" w:cs="Times New Roman"/>
          <w:sz w:val="24"/>
          <w:szCs w:val="24"/>
          <w:lang w:val="ru-RU"/>
        </w:rPr>
      </w:pPr>
      <w:r w:rsidRPr="00A34200">
        <w:rPr>
          <w:rFonts w:ascii="Times New Roman" w:hAnsi="Times New Roman" w:cs="Times New Roman"/>
          <w:sz w:val="24"/>
          <w:szCs w:val="24"/>
          <w:lang w:val="ru-RU"/>
        </w:rPr>
        <w:t xml:space="preserve">Милованова, М. В., </w:t>
      </w:r>
      <w:proofErr w:type="spellStart"/>
      <w:r w:rsidRPr="00A34200">
        <w:rPr>
          <w:rFonts w:ascii="Times New Roman" w:hAnsi="Times New Roman" w:cs="Times New Roman"/>
          <w:sz w:val="24"/>
          <w:szCs w:val="24"/>
          <w:lang w:val="ru-RU"/>
        </w:rPr>
        <w:t>Лингвокультурологические</w:t>
      </w:r>
      <w:proofErr w:type="spellEnd"/>
      <w:r w:rsidRPr="00A34200">
        <w:rPr>
          <w:rFonts w:ascii="Times New Roman" w:hAnsi="Times New Roman" w:cs="Times New Roman"/>
          <w:sz w:val="24"/>
          <w:szCs w:val="24"/>
          <w:lang w:val="ru-RU"/>
        </w:rPr>
        <w:t xml:space="preserve"> характеристики категории </w:t>
      </w:r>
      <w:proofErr w:type="spellStart"/>
      <w:r w:rsidRPr="00A34200">
        <w:rPr>
          <w:rFonts w:ascii="Times New Roman" w:hAnsi="Times New Roman" w:cs="Times New Roman"/>
          <w:sz w:val="24"/>
          <w:szCs w:val="24"/>
          <w:lang w:val="ru-RU"/>
        </w:rPr>
        <w:t>посессивности</w:t>
      </w:r>
      <w:proofErr w:type="spellEnd"/>
      <w:r w:rsidRPr="00A34200">
        <w:rPr>
          <w:rFonts w:ascii="Times New Roman" w:hAnsi="Times New Roman" w:cs="Times New Roman"/>
          <w:sz w:val="24"/>
          <w:szCs w:val="24"/>
          <w:lang w:val="ru-RU"/>
        </w:rPr>
        <w:t xml:space="preserve"> [Текст]: </w:t>
      </w:r>
      <w:proofErr w:type="spellStart"/>
      <w:r w:rsidRPr="00A34200">
        <w:rPr>
          <w:rFonts w:ascii="Times New Roman" w:hAnsi="Times New Roman" w:cs="Times New Roman"/>
          <w:sz w:val="24"/>
          <w:szCs w:val="24"/>
          <w:lang w:val="ru-RU"/>
        </w:rPr>
        <w:t>автореф</w:t>
      </w:r>
      <w:proofErr w:type="spellEnd"/>
      <w:r w:rsidRPr="00A34200">
        <w:rPr>
          <w:rFonts w:ascii="Times New Roman" w:hAnsi="Times New Roman" w:cs="Times New Roman"/>
          <w:sz w:val="24"/>
          <w:szCs w:val="24"/>
          <w:lang w:val="ru-RU"/>
        </w:rPr>
        <w:t xml:space="preserve">. </w:t>
      </w:r>
      <w:proofErr w:type="spellStart"/>
      <w:r w:rsidRPr="00A34200">
        <w:rPr>
          <w:rFonts w:ascii="Times New Roman" w:hAnsi="Times New Roman" w:cs="Times New Roman"/>
          <w:sz w:val="24"/>
          <w:szCs w:val="24"/>
          <w:lang w:val="ru-RU"/>
        </w:rPr>
        <w:t>дис</w:t>
      </w:r>
      <w:proofErr w:type="spellEnd"/>
      <w:r w:rsidRPr="00A34200">
        <w:rPr>
          <w:rFonts w:ascii="Times New Roman" w:hAnsi="Times New Roman" w:cs="Times New Roman"/>
          <w:sz w:val="24"/>
          <w:szCs w:val="24"/>
          <w:lang w:val="ru-RU"/>
        </w:rPr>
        <w:t xml:space="preserve">. … </w:t>
      </w:r>
      <w:proofErr w:type="spellStart"/>
      <w:r w:rsidRPr="00A34200">
        <w:rPr>
          <w:rFonts w:ascii="Times New Roman" w:hAnsi="Times New Roman" w:cs="Times New Roman"/>
          <w:sz w:val="24"/>
          <w:szCs w:val="24"/>
          <w:lang w:val="ru-RU"/>
        </w:rPr>
        <w:t>докт</w:t>
      </w:r>
      <w:proofErr w:type="spellEnd"/>
      <w:r w:rsidRPr="00A34200">
        <w:rPr>
          <w:rFonts w:ascii="Times New Roman" w:hAnsi="Times New Roman" w:cs="Times New Roman"/>
          <w:sz w:val="24"/>
          <w:szCs w:val="24"/>
          <w:lang w:val="ru-RU"/>
        </w:rPr>
        <w:t>. фил. наук: 10.02.20 / М.В. Милованова; Волгоградский гос. пед. ун-т. - Волгоград 2007. – 28 с</w:t>
      </w:r>
    </w:p>
    <w:p w14:paraId="17083DF3" w14:textId="77777777" w:rsidR="00AE0F00" w:rsidRPr="00A34200" w:rsidRDefault="00AE0F00" w:rsidP="00897176">
      <w:pPr>
        <w:pStyle w:val="af2"/>
        <w:numPr>
          <w:ilvl w:val="0"/>
          <w:numId w:val="19"/>
        </w:numPr>
        <w:tabs>
          <w:tab w:val="left" w:pos="1134"/>
        </w:tabs>
        <w:ind w:left="0" w:firstLine="851"/>
        <w:jc w:val="both"/>
        <w:rPr>
          <w:rFonts w:ascii="Times New Roman" w:hAnsi="Times New Roman" w:cs="Times New Roman"/>
          <w:sz w:val="24"/>
          <w:szCs w:val="24"/>
          <w:lang w:val="ru-RU"/>
        </w:rPr>
      </w:pPr>
      <w:r w:rsidRPr="00A34200">
        <w:rPr>
          <w:rFonts w:ascii="Times New Roman" w:hAnsi="Times New Roman" w:cs="Times New Roman"/>
          <w:sz w:val="24"/>
          <w:szCs w:val="24"/>
          <w:lang w:val="ru-RU"/>
        </w:rPr>
        <w:lastRenderedPageBreak/>
        <w:t>Николаева Т.</w:t>
      </w:r>
      <w:r w:rsidRPr="00A34200">
        <w:rPr>
          <w:rFonts w:ascii="Times New Roman" w:hAnsi="Times New Roman" w:cs="Times New Roman"/>
          <w:sz w:val="24"/>
          <w:szCs w:val="24"/>
        </w:rPr>
        <w:t> </w:t>
      </w:r>
      <w:r w:rsidRPr="00A34200">
        <w:rPr>
          <w:rFonts w:ascii="Times New Roman" w:hAnsi="Times New Roman" w:cs="Times New Roman"/>
          <w:sz w:val="24"/>
          <w:szCs w:val="24"/>
          <w:lang w:val="ru-RU"/>
        </w:rPr>
        <w:t xml:space="preserve">М. Иерархия категориальных корреляций </w:t>
      </w:r>
      <w:proofErr w:type="spellStart"/>
      <w:r w:rsidRPr="00A34200">
        <w:rPr>
          <w:rFonts w:ascii="Times New Roman" w:hAnsi="Times New Roman" w:cs="Times New Roman"/>
          <w:sz w:val="24"/>
          <w:szCs w:val="24"/>
          <w:lang w:val="ru-RU"/>
        </w:rPr>
        <w:t>посессивности</w:t>
      </w:r>
      <w:proofErr w:type="spellEnd"/>
      <w:r w:rsidRPr="00A34200">
        <w:rPr>
          <w:rFonts w:ascii="Times New Roman" w:hAnsi="Times New Roman" w:cs="Times New Roman"/>
          <w:sz w:val="24"/>
          <w:szCs w:val="24"/>
          <w:lang w:val="ru-RU"/>
        </w:rPr>
        <w:t xml:space="preserve"> в</w:t>
      </w:r>
      <w:r w:rsidRPr="00A34200">
        <w:rPr>
          <w:rFonts w:ascii="Times New Roman" w:hAnsi="Times New Roman" w:cs="Times New Roman"/>
          <w:sz w:val="24"/>
          <w:szCs w:val="24"/>
        </w:rPr>
        <w:t> </w:t>
      </w:r>
      <w:r w:rsidRPr="00A34200">
        <w:rPr>
          <w:rFonts w:ascii="Times New Roman" w:hAnsi="Times New Roman" w:cs="Times New Roman"/>
          <w:sz w:val="24"/>
          <w:szCs w:val="24"/>
          <w:lang w:val="ru-RU"/>
        </w:rPr>
        <w:t>рамках высказывания и</w:t>
      </w:r>
      <w:r w:rsidRPr="00A34200">
        <w:rPr>
          <w:rFonts w:ascii="Times New Roman" w:hAnsi="Times New Roman" w:cs="Times New Roman"/>
          <w:sz w:val="24"/>
          <w:szCs w:val="24"/>
        </w:rPr>
        <w:t> </w:t>
      </w:r>
      <w:r w:rsidRPr="00A34200">
        <w:rPr>
          <w:rFonts w:ascii="Times New Roman" w:hAnsi="Times New Roman" w:cs="Times New Roman"/>
          <w:sz w:val="24"/>
          <w:szCs w:val="24"/>
          <w:lang w:val="ru-RU"/>
        </w:rPr>
        <w:t xml:space="preserve">приименного словосочетания // Категория притяжательности </w:t>
      </w:r>
      <w:proofErr w:type="gramStart"/>
      <w:r w:rsidRPr="00A34200">
        <w:rPr>
          <w:rFonts w:ascii="Times New Roman" w:hAnsi="Times New Roman" w:cs="Times New Roman"/>
          <w:sz w:val="24"/>
          <w:szCs w:val="24"/>
          <w:lang w:val="ru-RU"/>
        </w:rPr>
        <w:t>в</w:t>
      </w:r>
      <w:r w:rsidRPr="00A34200">
        <w:rPr>
          <w:rFonts w:ascii="Times New Roman" w:hAnsi="Times New Roman" w:cs="Times New Roman"/>
          <w:sz w:val="24"/>
          <w:szCs w:val="24"/>
        </w:rPr>
        <w:t> </w:t>
      </w:r>
      <w:r w:rsidRPr="00A34200">
        <w:rPr>
          <w:rFonts w:ascii="Times New Roman" w:hAnsi="Times New Roman" w:cs="Times New Roman"/>
          <w:sz w:val="24"/>
          <w:szCs w:val="24"/>
          <w:lang w:val="ru-RU"/>
        </w:rPr>
        <w:t xml:space="preserve"> славянских</w:t>
      </w:r>
      <w:proofErr w:type="gramEnd"/>
      <w:r w:rsidRPr="00A34200">
        <w:rPr>
          <w:rFonts w:ascii="Times New Roman" w:hAnsi="Times New Roman" w:cs="Times New Roman"/>
          <w:sz w:val="24"/>
          <w:szCs w:val="24"/>
          <w:lang w:val="ru-RU"/>
        </w:rPr>
        <w:t xml:space="preserve"> и</w:t>
      </w:r>
      <w:r w:rsidRPr="00A34200">
        <w:rPr>
          <w:rFonts w:ascii="Times New Roman" w:hAnsi="Times New Roman" w:cs="Times New Roman"/>
          <w:sz w:val="24"/>
          <w:szCs w:val="24"/>
        </w:rPr>
        <w:t> </w:t>
      </w:r>
      <w:r w:rsidRPr="00A34200">
        <w:rPr>
          <w:rFonts w:ascii="Times New Roman" w:hAnsi="Times New Roman" w:cs="Times New Roman"/>
          <w:sz w:val="24"/>
          <w:szCs w:val="24"/>
          <w:lang w:val="ru-RU"/>
        </w:rPr>
        <w:t>балканских языках: Тезисы совещания. М., 1983</w:t>
      </w:r>
    </w:p>
    <w:p w14:paraId="323D548B" w14:textId="77777777" w:rsidR="00AE0F00" w:rsidRPr="00A34200" w:rsidRDefault="00AE0F00" w:rsidP="00897176">
      <w:pPr>
        <w:pStyle w:val="af2"/>
        <w:numPr>
          <w:ilvl w:val="0"/>
          <w:numId w:val="19"/>
        </w:numPr>
        <w:tabs>
          <w:tab w:val="left" w:pos="1134"/>
        </w:tabs>
        <w:ind w:left="0" w:firstLine="851"/>
        <w:jc w:val="both"/>
        <w:rPr>
          <w:rFonts w:ascii="Times New Roman" w:hAnsi="Times New Roman" w:cs="Times New Roman"/>
          <w:sz w:val="24"/>
          <w:szCs w:val="24"/>
          <w:lang w:val="ru-RU"/>
        </w:rPr>
      </w:pPr>
      <w:proofErr w:type="spellStart"/>
      <w:r w:rsidRPr="00A34200">
        <w:rPr>
          <w:rFonts w:ascii="Times New Roman" w:hAnsi="Times New Roman" w:cs="Times New Roman"/>
          <w:sz w:val="24"/>
          <w:szCs w:val="24"/>
          <w:lang w:val="ru-RU"/>
        </w:rPr>
        <w:t>Собинникова</w:t>
      </w:r>
      <w:proofErr w:type="spellEnd"/>
      <w:r w:rsidRPr="00A34200">
        <w:rPr>
          <w:rFonts w:ascii="Times New Roman" w:hAnsi="Times New Roman" w:cs="Times New Roman"/>
          <w:sz w:val="24"/>
          <w:szCs w:val="24"/>
          <w:lang w:val="ru-RU"/>
        </w:rPr>
        <w:t xml:space="preserve"> В.И. Родительный принадлежности с предлогом у в восточнославянских языках // Славянский сборник. </w:t>
      </w:r>
      <w:r w:rsidRPr="00A34200">
        <w:rPr>
          <w:rFonts w:ascii="Times New Roman" w:hAnsi="Times New Roman" w:cs="Times New Roman"/>
          <w:sz w:val="24"/>
          <w:szCs w:val="24"/>
        </w:rPr>
        <w:t>II</w:t>
      </w:r>
      <w:r w:rsidRPr="00A34200">
        <w:rPr>
          <w:rFonts w:ascii="Times New Roman" w:hAnsi="Times New Roman" w:cs="Times New Roman"/>
          <w:sz w:val="24"/>
          <w:szCs w:val="24"/>
          <w:lang w:val="ru-RU"/>
        </w:rPr>
        <w:t xml:space="preserve"> </w:t>
      </w:r>
      <w:proofErr w:type="spellStart"/>
      <w:r w:rsidRPr="00A34200">
        <w:rPr>
          <w:rFonts w:ascii="Times New Roman" w:hAnsi="Times New Roman" w:cs="Times New Roman"/>
          <w:sz w:val="24"/>
          <w:szCs w:val="24"/>
          <w:lang w:val="ru-RU"/>
        </w:rPr>
        <w:t>вып</w:t>
      </w:r>
      <w:proofErr w:type="spellEnd"/>
      <w:r w:rsidRPr="00A34200">
        <w:rPr>
          <w:rFonts w:ascii="Times New Roman" w:hAnsi="Times New Roman" w:cs="Times New Roman"/>
          <w:sz w:val="24"/>
          <w:szCs w:val="24"/>
          <w:lang w:val="ru-RU"/>
        </w:rPr>
        <w:t>., филологический. Воронеж, 1958. С. 33–46</w:t>
      </w:r>
    </w:p>
    <w:p w14:paraId="75E113FC" w14:textId="77777777" w:rsidR="00AE0F00" w:rsidRDefault="00AE0F00" w:rsidP="00897176">
      <w:pPr>
        <w:pStyle w:val="af2"/>
        <w:numPr>
          <w:ilvl w:val="0"/>
          <w:numId w:val="19"/>
        </w:numPr>
        <w:tabs>
          <w:tab w:val="left" w:pos="1134"/>
        </w:tabs>
        <w:ind w:left="0" w:firstLine="851"/>
        <w:jc w:val="both"/>
        <w:rPr>
          <w:rFonts w:ascii="Times New Roman" w:hAnsi="Times New Roman" w:cs="Times New Roman"/>
          <w:sz w:val="24"/>
          <w:szCs w:val="24"/>
          <w:lang w:val="ru-RU"/>
        </w:rPr>
      </w:pPr>
      <w:r w:rsidRPr="00A34200">
        <w:rPr>
          <w:rFonts w:ascii="Times New Roman" w:hAnsi="Times New Roman" w:cs="Times New Roman"/>
          <w:sz w:val="24"/>
          <w:szCs w:val="24"/>
          <w:lang w:val="ru-RU"/>
        </w:rPr>
        <w:t xml:space="preserve">Цейтлин С.Н. Семантическая категория </w:t>
      </w:r>
      <w:proofErr w:type="spellStart"/>
      <w:r w:rsidRPr="00A34200">
        <w:rPr>
          <w:rFonts w:ascii="Times New Roman" w:hAnsi="Times New Roman" w:cs="Times New Roman"/>
          <w:sz w:val="24"/>
          <w:szCs w:val="24"/>
          <w:lang w:val="ru-RU"/>
        </w:rPr>
        <w:t>посессивности</w:t>
      </w:r>
      <w:proofErr w:type="spellEnd"/>
      <w:r w:rsidRPr="00A34200">
        <w:rPr>
          <w:rFonts w:ascii="Times New Roman" w:hAnsi="Times New Roman" w:cs="Times New Roman"/>
          <w:sz w:val="24"/>
          <w:szCs w:val="24"/>
          <w:lang w:val="ru-RU"/>
        </w:rPr>
        <w:t xml:space="preserve"> в русском языке и </w:t>
      </w:r>
      <w:proofErr w:type="spellStart"/>
      <w:r w:rsidRPr="00A34200">
        <w:rPr>
          <w:rFonts w:ascii="Times New Roman" w:hAnsi="Times New Roman" w:cs="Times New Roman"/>
          <w:sz w:val="24"/>
          <w:szCs w:val="24"/>
          <w:lang w:val="ru-RU"/>
        </w:rPr>
        <w:t>еѐ</w:t>
      </w:r>
      <w:proofErr w:type="spellEnd"/>
      <w:r w:rsidRPr="00A34200">
        <w:rPr>
          <w:rFonts w:ascii="Times New Roman" w:hAnsi="Times New Roman" w:cs="Times New Roman"/>
          <w:sz w:val="24"/>
          <w:szCs w:val="24"/>
          <w:lang w:val="ru-RU"/>
        </w:rPr>
        <w:t xml:space="preserve"> освоение </w:t>
      </w:r>
      <w:proofErr w:type="spellStart"/>
      <w:r w:rsidRPr="00A34200">
        <w:rPr>
          <w:rFonts w:ascii="Times New Roman" w:hAnsi="Times New Roman" w:cs="Times New Roman"/>
          <w:sz w:val="24"/>
          <w:szCs w:val="24"/>
          <w:lang w:val="ru-RU"/>
        </w:rPr>
        <w:t>ребѐнком</w:t>
      </w:r>
      <w:proofErr w:type="spellEnd"/>
      <w:r w:rsidRPr="00A34200">
        <w:rPr>
          <w:rFonts w:ascii="Times New Roman" w:hAnsi="Times New Roman" w:cs="Times New Roman"/>
          <w:sz w:val="24"/>
          <w:szCs w:val="24"/>
          <w:lang w:val="ru-RU"/>
        </w:rPr>
        <w:t xml:space="preserve"> // Семантические категории в детской речи: сборник. СПб.: Нестор-история, 2007. С. 201–219</w:t>
      </w:r>
    </w:p>
    <w:p w14:paraId="56C8B34A" w14:textId="77777777" w:rsidR="00AE0F00" w:rsidRDefault="00AE0F00" w:rsidP="00AE0F00">
      <w:pPr>
        <w:pStyle w:val="af2"/>
        <w:tabs>
          <w:tab w:val="left" w:pos="1134"/>
        </w:tabs>
        <w:ind w:left="851"/>
        <w:jc w:val="both"/>
        <w:rPr>
          <w:rFonts w:ascii="Times New Roman" w:hAnsi="Times New Roman" w:cs="Times New Roman"/>
          <w:sz w:val="24"/>
          <w:szCs w:val="24"/>
          <w:lang w:val="ru-RU"/>
        </w:rPr>
      </w:pPr>
    </w:p>
    <w:p w14:paraId="6C930AC0" w14:textId="77777777" w:rsidR="00AE0F00" w:rsidRDefault="00AE0F00" w:rsidP="00AE0F00">
      <w:pPr>
        <w:spacing w:after="0" w:line="240" w:lineRule="auto"/>
        <w:jc w:val="right"/>
        <w:rPr>
          <w:rFonts w:ascii="Times New Roman" w:hAnsi="Times New Roman" w:cs="Times New Roman"/>
          <w:b/>
          <w:bCs/>
          <w:i/>
          <w:iCs/>
          <w:sz w:val="24"/>
          <w:szCs w:val="24"/>
        </w:rPr>
      </w:pPr>
      <w:r w:rsidRPr="003F55FC">
        <w:rPr>
          <w:rFonts w:ascii="Times New Roman" w:hAnsi="Times New Roman" w:cs="Times New Roman"/>
          <w:b/>
          <w:bCs/>
          <w:i/>
          <w:iCs/>
          <w:sz w:val="24"/>
          <w:szCs w:val="24"/>
        </w:rPr>
        <w:t>Вовк А.Ю.</w:t>
      </w:r>
    </w:p>
    <w:p w14:paraId="60106507" w14:textId="77777777" w:rsidR="00AE0F00" w:rsidRPr="003F55FC" w:rsidRDefault="00AE0F00" w:rsidP="00AE0F00">
      <w:pPr>
        <w:spacing w:after="0" w:line="240" w:lineRule="auto"/>
        <w:jc w:val="right"/>
        <w:rPr>
          <w:rFonts w:ascii="Times New Roman" w:hAnsi="Times New Roman" w:cs="Times New Roman"/>
          <w:i/>
          <w:iCs/>
          <w:sz w:val="24"/>
          <w:szCs w:val="24"/>
        </w:rPr>
      </w:pPr>
      <w:r w:rsidRPr="003F55FC">
        <w:rPr>
          <w:rFonts w:ascii="Times New Roman" w:hAnsi="Times New Roman" w:cs="Times New Roman"/>
          <w:i/>
          <w:iCs/>
          <w:sz w:val="24"/>
          <w:szCs w:val="24"/>
        </w:rPr>
        <w:t xml:space="preserve">Научный руководитель: Федорова Ю.Г., к. </w:t>
      </w:r>
      <w:proofErr w:type="spellStart"/>
      <w:r w:rsidRPr="003F55FC">
        <w:rPr>
          <w:rFonts w:ascii="Times New Roman" w:hAnsi="Times New Roman" w:cs="Times New Roman"/>
          <w:i/>
          <w:iCs/>
          <w:sz w:val="24"/>
          <w:szCs w:val="24"/>
        </w:rPr>
        <w:t>филол.н</w:t>
      </w:r>
      <w:proofErr w:type="spellEnd"/>
      <w:r w:rsidRPr="003F55FC">
        <w:rPr>
          <w:rFonts w:ascii="Times New Roman" w:hAnsi="Times New Roman" w:cs="Times New Roman"/>
          <w:i/>
          <w:iCs/>
          <w:sz w:val="24"/>
          <w:szCs w:val="24"/>
        </w:rPr>
        <w:t xml:space="preserve">., доц. </w:t>
      </w:r>
    </w:p>
    <w:p w14:paraId="7000B25B" w14:textId="77777777" w:rsidR="00AE0F00" w:rsidRPr="003F55FC" w:rsidRDefault="00AE0F00" w:rsidP="00AE0F00">
      <w:pPr>
        <w:spacing w:after="0" w:line="240" w:lineRule="auto"/>
        <w:jc w:val="right"/>
        <w:rPr>
          <w:rFonts w:ascii="Times New Roman" w:hAnsi="Times New Roman" w:cs="Times New Roman"/>
          <w:i/>
          <w:iCs/>
          <w:sz w:val="24"/>
          <w:szCs w:val="24"/>
        </w:rPr>
      </w:pPr>
      <w:r w:rsidRPr="003F55FC">
        <w:rPr>
          <w:rFonts w:ascii="Times New Roman" w:hAnsi="Times New Roman" w:cs="Times New Roman"/>
          <w:i/>
          <w:iCs/>
          <w:sz w:val="24"/>
          <w:szCs w:val="24"/>
        </w:rPr>
        <w:t>(г. Мариуполь, Россия)</w:t>
      </w:r>
    </w:p>
    <w:p w14:paraId="65C72DB7" w14:textId="77777777" w:rsidR="00AE0F00" w:rsidRDefault="00AE0F00" w:rsidP="00AE0F00">
      <w:pPr>
        <w:jc w:val="center"/>
        <w:rPr>
          <w:rFonts w:ascii="Times New Roman" w:hAnsi="Times New Roman" w:cs="Times New Roman"/>
          <w:sz w:val="24"/>
          <w:szCs w:val="24"/>
        </w:rPr>
      </w:pPr>
    </w:p>
    <w:p w14:paraId="2531AB9C" w14:textId="77777777" w:rsidR="00AE0F00" w:rsidRPr="003F55FC" w:rsidRDefault="00AE0F00" w:rsidP="00AE0F00">
      <w:pPr>
        <w:spacing w:after="0" w:line="240" w:lineRule="auto"/>
        <w:jc w:val="center"/>
        <w:rPr>
          <w:rFonts w:ascii="Times New Roman" w:hAnsi="Times New Roman" w:cs="Times New Roman"/>
          <w:b/>
          <w:bCs/>
          <w:sz w:val="24"/>
          <w:szCs w:val="24"/>
        </w:rPr>
      </w:pPr>
      <w:r w:rsidRPr="003F55FC">
        <w:rPr>
          <w:rFonts w:ascii="Times New Roman" w:hAnsi="Times New Roman" w:cs="Times New Roman"/>
          <w:b/>
          <w:bCs/>
          <w:sz w:val="24"/>
          <w:szCs w:val="24"/>
        </w:rPr>
        <w:t xml:space="preserve">ФРАЗЕОЛОГИЧЕСКИЕ ЕДИНИЦЫ, ОБОЗНАЧАЮЩИЕ ЧУВСТВА </w:t>
      </w:r>
    </w:p>
    <w:p w14:paraId="7D91493F" w14:textId="77777777" w:rsidR="00AE0F00" w:rsidRDefault="00AE0F00" w:rsidP="00AE0F00">
      <w:pPr>
        <w:spacing w:after="0" w:line="240" w:lineRule="auto"/>
        <w:jc w:val="center"/>
        <w:rPr>
          <w:rFonts w:ascii="Times New Roman" w:hAnsi="Times New Roman" w:cs="Times New Roman"/>
          <w:b/>
          <w:bCs/>
          <w:sz w:val="24"/>
          <w:szCs w:val="24"/>
        </w:rPr>
      </w:pPr>
      <w:r w:rsidRPr="003F55FC">
        <w:rPr>
          <w:rFonts w:ascii="Times New Roman" w:hAnsi="Times New Roman" w:cs="Times New Roman"/>
          <w:b/>
          <w:bCs/>
          <w:sz w:val="24"/>
          <w:szCs w:val="24"/>
        </w:rPr>
        <w:t>(НА МАТЕРИАЛЕ АНГЛИЙСКОГО ЯЗЫКА)</w:t>
      </w:r>
    </w:p>
    <w:p w14:paraId="49B40453" w14:textId="77777777" w:rsidR="00AE0F00" w:rsidRDefault="00AE0F00" w:rsidP="00AE0F00">
      <w:pPr>
        <w:spacing w:after="0" w:line="240" w:lineRule="auto"/>
        <w:jc w:val="center"/>
        <w:rPr>
          <w:rFonts w:ascii="Times New Roman" w:hAnsi="Times New Roman" w:cs="Times New Roman"/>
          <w:b/>
          <w:bCs/>
          <w:sz w:val="24"/>
          <w:szCs w:val="24"/>
        </w:rPr>
      </w:pPr>
    </w:p>
    <w:p w14:paraId="1A16C988" w14:textId="77777777" w:rsidR="00AE0F00" w:rsidRDefault="00AE0F00" w:rsidP="00AE0F00">
      <w:pPr>
        <w:pStyle w:val="c4"/>
        <w:spacing w:before="0" w:beforeAutospacing="0" w:after="0" w:afterAutospacing="0"/>
        <w:ind w:firstLine="710"/>
        <w:jc w:val="both"/>
        <w:textAlignment w:val="baseline"/>
        <w:rPr>
          <w:rFonts w:ascii="Calibri" w:hAnsi="Calibri" w:cs="Calibri"/>
          <w:color w:val="000000"/>
          <w:sz w:val="22"/>
          <w:szCs w:val="22"/>
        </w:rPr>
      </w:pPr>
      <w:r>
        <w:rPr>
          <w:rStyle w:val="c0"/>
          <w:color w:val="000000"/>
          <w:bdr w:val="none" w:sz="0" w:space="0" w:color="auto" w:frame="1"/>
        </w:rPr>
        <w:t>Фразеологизмы отражают многовековую историю народа, своеобразие его культуры и быта, его богатство. Таким образом, фразеология – это особая область изучения и исследования языковой картины народа.</w:t>
      </w:r>
    </w:p>
    <w:p w14:paraId="773E3707" w14:textId="77777777" w:rsidR="00AE0F00" w:rsidRPr="00A8701F" w:rsidRDefault="00AE0F00" w:rsidP="00AE0F00">
      <w:pPr>
        <w:pStyle w:val="c4"/>
        <w:shd w:val="clear" w:color="auto" w:fill="FFFFFF"/>
        <w:spacing w:before="0" w:beforeAutospacing="0" w:after="0" w:afterAutospacing="0"/>
        <w:ind w:firstLine="710"/>
        <w:jc w:val="both"/>
        <w:textAlignment w:val="baseline"/>
        <w:rPr>
          <w:rStyle w:val="c0"/>
          <w:color w:val="000000"/>
          <w:bdr w:val="none" w:sz="0" w:space="0" w:color="auto" w:frame="1"/>
        </w:rPr>
      </w:pPr>
      <w:r>
        <w:rPr>
          <w:rStyle w:val="c1"/>
          <w:color w:val="FF0000"/>
          <w:bdr w:val="none" w:sz="0" w:space="0" w:color="auto" w:frame="1"/>
        </w:rPr>
        <w:t> </w:t>
      </w:r>
      <w:r>
        <w:rPr>
          <w:rStyle w:val="c0"/>
          <w:color w:val="000000"/>
          <w:bdr w:val="none" w:sz="0" w:space="0" w:color="auto" w:frame="1"/>
        </w:rPr>
        <w:t xml:space="preserve">Фразеологизмы делают речь яркой, образной, стилистически разнообразной. Фразеологические единицы не только называют какие-либо предметы, явления, но и обладают эмоционально-экспрессивной </w:t>
      </w:r>
      <w:proofErr w:type="spellStart"/>
      <w:r>
        <w:rPr>
          <w:rStyle w:val="c0"/>
          <w:color w:val="000000"/>
          <w:bdr w:val="none" w:sz="0" w:space="0" w:color="auto" w:frame="1"/>
        </w:rPr>
        <w:t>оценочностью</w:t>
      </w:r>
      <w:proofErr w:type="spellEnd"/>
      <w:r>
        <w:rPr>
          <w:rStyle w:val="c0"/>
          <w:color w:val="000000"/>
          <w:bdr w:val="none" w:sz="0" w:space="0" w:color="auto" w:frame="1"/>
        </w:rPr>
        <w:t xml:space="preserve">. Эмоциональные элементы служат в языке для выражения чувств человека. Человеческие чувства обозначаются </w:t>
      </w:r>
      <w:r w:rsidRPr="00A8701F">
        <w:rPr>
          <w:rStyle w:val="c0"/>
          <w:color w:val="000000"/>
          <w:bdr w:val="none" w:sz="0" w:space="0" w:color="auto" w:frame="1"/>
        </w:rPr>
        <w:t>словами, любовь, ненависть, гнев, злоба, презрение, обида, огорчение, жадность.</w:t>
      </w:r>
    </w:p>
    <w:p w14:paraId="28D1F278" w14:textId="77777777" w:rsidR="00AE0F00" w:rsidRPr="00A8701F" w:rsidRDefault="00AE0F00" w:rsidP="00AE0F00">
      <w:pPr>
        <w:pStyle w:val="c4"/>
        <w:shd w:val="clear" w:color="auto" w:fill="FFFFFF"/>
        <w:spacing w:before="0" w:beforeAutospacing="0" w:after="0" w:afterAutospacing="0"/>
        <w:ind w:firstLine="710"/>
        <w:jc w:val="both"/>
        <w:textAlignment w:val="baseline"/>
        <w:rPr>
          <w:color w:val="000000"/>
        </w:rPr>
      </w:pPr>
      <w:r w:rsidRPr="00A8701F">
        <w:rPr>
          <w:color w:val="000000"/>
        </w:rPr>
        <w:t>Во фразеологии запечатлены богатый исторический опыт народа, в ней отражены представления, связанные с трудовой деятельностью, бытом, культурой людей. Изучение фразеологии составляет необходимое звено в усвоении языка, в повышении культуры речи.</w:t>
      </w:r>
    </w:p>
    <w:p w14:paraId="194FA0DD" w14:textId="77777777" w:rsidR="00AE0F00" w:rsidRPr="00A8701F" w:rsidRDefault="00AE0F00" w:rsidP="00AE0F00">
      <w:pPr>
        <w:pStyle w:val="c4"/>
        <w:shd w:val="clear" w:color="auto" w:fill="FFFFFF"/>
        <w:spacing w:before="0" w:beforeAutospacing="0" w:after="0" w:afterAutospacing="0"/>
        <w:ind w:firstLine="710"/>
        <w:jc w:val="both"/>
        <w:textAlignment w:val="baseline"/>
        <w:rPr>
          <w:color w:val="000000"/>
        </w:rPr>
      </w:pPr>
      <w:r w:rsidRPr="00A8701F">
        <w:rPr>
          <w:color w:val="000000"/>
        </w:rPr>
        <w:t>Лингвисты, как и психологи, сравнительно недавно обратились к детальному исследованию проблемы эмоций. Эмоции представляют собой субъективные отношения человека, которые выражаются в мимике, пантомимике, интонации и, наконец, в собственно языковых средствах. Всем известно, что сфера эмоций недоступна прямому наблюдению. Языковая фиксация симптоматических реакций и физических состояний, ассоциируемых с той или иной эмоцией, является основой, на которой в наивной картине мира формируются представления о сущностных характеристиках этой эмоции.</w:t>
      </w:r>
    </w:p>
    <w:p w14:paraId="1EDB0BC3" w14:textId="77777777" w:rsidR="00AE0F00" w:rsidRPr="009D0819" w:rsidRDefault="00AE0F00" w:rsidP="00AE0F00">
      <w:pPr>
        <w:spacing w:after="0" w:line="240" w:lineRule="auto"/>
        <w:jc w:val="both"/>
        <w:rPr>
          <w:rFonts w:ascii="Times New Roman" w:hAnsi="Times New Roman" w:cs="Times New Roman"/>
          <w:color w:val="333333"/>
          <w:sz w:val="24"/>
          <w:szCs w:val="24"/>
          <w:shd w:val="clear" w:color="auto" w:fill="FFFFFF"/>
        </w:rPr>
      </w:pPr>
      <w:r w:rsidRPr="00A8701F">
        <w:rPr>
          <w:rFonts w:ascii="Times New Roman" w:hAnsi="Times New Roman" w:cs="Times New Roman"/>
          <w:color w:val="333333"/>
          <w:sz w:val="24"/>
          <w:szCs w:val="24"/>
          <w:shd w:val="clear" w:color="auto" w:fill="FFFFFF"/>
        </w:rPr>
        <w:t xml:space="preserve">Технократическое развитие мира, лозунг которого - «бесстрастный человек в бесстрастном мире» (Куттер 1998), до предела запрограммированная жизнь оставляют мало места для живого общения между людьми, в процессе которого они делятся своими переживаниями. Практически исчез эпистолярный жанр, когда люди изливали свою душу в письмах друг к другу. Проявлять страсть считается в современном обществе дурным тоном. Не воспринимая адекватно свои эмоции, люди не могут дать им и адекватного описания. Человечество постепенно становится </w:t>
      </w:r>
      <w:proofErr w:type="spellStart"/>
      <w:r w:rsidRPr="00A8701F">
        <w:rPr>
          <w:rFonts w:ascii="Times New Roman" w:hAnsi="Times New Roman" w:cs="Times New Roman"/>
          <w:color w:val="333333"/>
          <w:sz w:val="24"/>
          <w:szCs w:val="24"/>
          <w:shd w:val="clear" w:color="auto" w:fill="FFFFFF"/>
        </w:rPr>
        <w:t>алекситимичным</w:t>
      </w:r>
      <w:proofErr w:type="spellEnd"/>
      <w:r w:rsidRPr="00A8701F">
        <w:rPr>
          <w:rFonts w:ascii="Times New Roman" w:hAnsi="Times New Roman" w:cs="Times New Roman"/>
          <w:color w:val="333333"/>
          <w:sz w:val="24"/>
          <w:szCs w:val="24"/>
          <w:shd w:val="clear" w:color="auto" w:fill="FFFFFF"/>
        </w:rPr>
        <w:t>, т.е. неспособным вербально выразить свою эмоцию. Между тем, фразеологический фонд любого языка в силу устойчивости формы ФЕ вносит важную лепту в сохранение представлений о наших эмоциях и чувствах</w:t>
      </w:r>
      <w:r>
        <w:rPr>
          <w:rFonts w:ascii="Times New Roman" w:hAnsi="Times New Roman" w:cs="Times New Roman"/>
          <w:color w:val="333333"/>
          <w:sz w:val="24"/>
          <w:szCs w:val="24"/>
          <w:shd w:val="clear" w:color="auto" w:fill="FFFFFF"/>
        </w:rPr>
        <w:t xml:space="preserve"> </w:t>
      </w:r>
      <w:r w:rsidRPr="009D0819">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2</w:t>
      </w:r>
      <w:r w:rsidRPr="009D0819">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w:t>
      </w:r>
    </w:p>
    <w:p w14:paraId="545F0AA2" w14:textId="77777777" w:rsidR="00AE0F00" w:rsidRPr="009D0819" w:rsidRDefault="00AE0F00" w:rsidP="00AE0F00">
      <w:pPr>
        <w:spacing w:after="0" w:line="240" w:lineRule="auto"/>
        <w:ind w:firstLine="708"/>
        <w:jc w:val="both"/>
        <w:rPr>
          <w:rFonts w:ascii="Times New Roman" w:hAnsi="Times New Roman" w:cs="Times New Roman"/>
          <w:sz w:val="24"/>
          <w:szCs w:val="24"/>
        </w:rPr>
      </w:pPr>
      <w:r w:rsidRPr="00A8701F">
        <w:rPr>
          <w:rFonts w:ascii="Times New Roman" w:hAnsi="Times New Roman" w:cs="Times New Roman"/>
          <w:sz w:val="24"/>
          <w:szCs w:val="24"/>
        </w:rPr>
        <w:t xml:space="preserve">В отечественном языкознании наряду с сопоставительным изучением родственных языков активно развивается сопоставление языков различного строя. Проблемы сопоставительной фразеологии нашли своё отражение в трудах </w:t>
      </w:r>
      <w:proofErr w:type="spellStart"/>
      <w:r w:rsidRPr="00A8701F">
        <w:rPr>
          <w:rFonts w:ascii="Times New Roman" w:hAnsi="Times New Roman" w:cs="Times New Roman"/>
          <w:sz w:val="24"/>
          <w:szCs w:val="24"/>
        </w:rPr>
        <w:t>Ю.А.Долгополова</w:t>
      </w:r>
      <w:proofErr w:type="spellEnd"/>
      <w:r w:rsidRPr="00A8701F">
        <w:rPr>
          <w:rFonts w:ascii="Times New Roman" w:hAnsi="Times New Roman" w:cs="Times New Roman"/>
          <w:sz w:val="24"/>
          <w:szCs w:val="24"/>
        </w:rPr>
        <w:t xml:space="preserve">, </w:t>
      </w:r>
      <w:proofErr w:type="spellStart"/>
      <w:r w:rsidRPr="00A8701F">
        <w:rPr>
          <w:rFonts w:ascii="Times New Roman" w:hAnsi="Times New Roman" w:cs="Times New Roman"/>
          <w:sz w:val="24"/>
          <w:szCs w:val="24"/>
        </w:rPr>
        <w:t>В.М.Мокиенко</w:t>
      </w:r>
      <w:proofErr w:type="spellEnd"/>
      <w:r w:rsidRPr="00A8701F">
        <w:rPr>
          <w:rFonts w:ascii="Times New Roman" w:hAnsi="Times New Roman" w:cs="Times New Roman"/>
          <w:sz w:val="24"/>
          <w:szCs w:val="24"/>
        </w:rPr>
        <w:t xml:space="preserve">, </w:t>
      </w:r>
      <w:proofErr w:type="spellStart"/>
      <w:r w:rsidRPr="00A8701F">
        <w:rPr>
          <w:rFonts w:ascii="Times New Roman" w:hAnsi="Times New Roman" w:cs="Times New Roman"/>
          <w:sz w:val="24"/>
          <w:szCs w:val="24"/>
        </w:rPr>
        <w:t>Д.О.Добровольского</w:t>
      </w:r>
      <w:proofErr w:type="spellEnd"/>
      <w:r w:rsidRPr="00A8701F">
        <w:rPr>
          <w:rFonts w:ascii="Times New Roman" w:hAnsi="Times New Roman" w:cs="Times New Roman"/>
          <w:sz w:val="24"/>
          <w:szCs w:val="24"/>
        </w:rPr>
        <w:t xml:space="preserve">, </w:t>
      </w:r>
      <w:proofErr w:type="spellStart"/>
      <w:r w:rsidRPr="00A8701F">
        <w:rPr>
          <w:rFonts w:ascii="Times New Roman" w:hAnsi="Times New Roman" w:cs="Times New Roman"/>
          <w:sz w:val="24"/>
          <w:szCs w:val="24"/>
        </w:rPr>
        <w:t>Э.М.Солодухо</w:t>
      </w:r>
      <w:proofErr w:type="spellEnd"/>
      <w:r w:rsidRPr="00A8701F">
        <w:rPr>
          <w:rFonts w:ascii="Times New Roman" w:hAnsi="Times New Roman" w:cs="Times New Roman"/>
          <w:sz w:val="24"/>
          <w:szCs w:val="24"/>
        </w:rPr>
        <w:t xml:space="preserve">, </w:t>
      </w:r>
      <w:proofErr w:type="spellStart"/>
      <w:r w:rsidRPr="00A8701F">
        <w:rPr>
          <w:rFonts w:ascii="Times New Roman" w:hAnsi="Times New Roman" w:cs="Times New Roman"/>
          <w:sz w:val="24"/>
          <w:szCs w:val="24"/>
        </w:rPr>
        <w:t>А.Д.Райхштейна</w:t>
      </w:r>
      <w:proofErr w:type="spellEnd"/>
      <w:r w:rsidRPr="00A8701F">
        <w:rPr>
          <w:rFonts w:ascii="Times New Roman" w:hAnsi="Times New Roman" w:cs="Times New Roman"/>
          <w:sz w:val="24"/>
          <w:szCs w:val="24"/>
        </w:rPr>
        <w:t xml:space="preserve">, </w:t>
      </w:r>
      <w:proofErr w:type="spellStart"/>
      <w:r w:rsidRPr="00A8701F">
        <w:rPr>
          <w:rFonts w:ascii="Times New Roman" w:hAnsi="Times New Roman" w:cs="Times New Roman"/>
          <w:sz w:val="24"/>
          <w:szCs w:val="24"/>
        </w:rPr>
        <w:t>В.Н.Телия</w:t>
      </w:r>
      <w:proofErr w:type="spellEnd"/>
      <w:r w:rsidRPr="00A8701F">
        <w:rPr>
          <w:rFonts w:ascii="Times New Roman" w:hAnsi="Times New Roman" w:cs="Times New Roman"/>
          <w:sz w:val="24"/>
          <w:szCs w:val="24"/>
        </w:rPr>
        <w:t xml:space="preserve">, </w:t>
      </w:r>
      <w:proofErr w:type="spellStart"/>
      <w:r w:rsidRPr="00A8701F">
        <w:rPr>
          <w:rFonts w:ascii="Times New Roman" w:hAnsi="Times New Roman" w:cs="Times New Roman"/>
          <w:sz w:val="24"/>
          <w:szCs w:val="24"/>
        </w:rPr>
        <w:t>З.З.Гатиатуллиной</w:t>
      </w:r>
      <w:proofErr w:type="spellEnd"/>
      <w:r w:rsidRPr="00A8701F">
        <w:rPr>
          <w:rFonts w:ascii="Times New Roman" w:hAnsi="Times New Roman" w:cs="Times New Roman"/>
          <w:sz w:val="24"/>
          <w:szCs w:val="24"/>
        </w:rPr>
        <w:t xml:space="preserve">, </w:t>
      </w:r>
      <w:proofErr w:type="spellStart"/>
      <w:r w:rsidRPr="00A8701F">
        <w:rPr>
          <w:rFonts w:ascii="Times New Roman" w:hAnsi="Times New Roman" w:cs="Times New Roman"/>
          <w:sz w:val="24"/>
          <w:szCs w:val="24"/>
        </w:rPr>
        <w:t>Л.К.Байрамовой</w:t>
      </w:r>
      <w:proofErr w:type="spellEnd"/>
      <w:r w:rsidRPr="00A8701F">
        <w:rPr>
          <w:rFonts w:ascii="Times New Roman" w:hAnsi="Times New Roman" w:cs="Times New Roman"/>
          <w:sz w:val="24"/>
          <w:szCs w:val="24"/>
        </w:rPr>
        <w:t xml:space="preserve">, </w:t>
      </w:r>
      <w:proofErr w:type="spellStart"/>
      <w:r w:rsidRPr="00A8701F">
        <w:rPr>
          <w:rFonts w:ascii="Times New Roman" w:hAnsi="Times New Roman" w:cs="Times New Roman"/>
          <w:sz w:val="24"/>
          <w:szCs w:val="24"/>
        </w:rPr>
        <w:t>А.В.Кунина</w:t>
      </w:r>
      <w:proofErr w:type="spellEnd"/>
      <w:r w:rsidRPr="00A8701F">
        <w:rPr>
          <w:rFonts w:ascii="Times New Roman" w:hAnsi="Times New Roman" w:cs="Times New Roman"/>
          <w:sz w:val="24"/>
          <w:szCs w:val="24"/>
        </w:rPr>
        <w:t xml:space="preserve">, </w:t>
      </w:r>
      <w:proofErr w:type="spellStart"/>
      <w:r w:rsidRPr="00A8701F">
        <w:rPr>
          <w:rFonts w:ascii="Times New Roman" w:hAnsi="Times New Roman" w:cs="Times New Roman"/>
          <w:sz w:val="24"/>
          <w:szCs w:val="24"/>
        </w:rPr>
        <w:t>Е.Ф.Арсентьевой</w:t>
      </w:r>
      <w:proofErr w:type="spellEnd"/>
      <w:r w:rsidRPr="00A8701F">
        <w:rPr>
          <w:rFonts w:ascii="Times New Roman" w:hAnsi="Times New Roman" w:cs="Times New Roman"/>
          <w:sz w:val="24"/>
          <w:szCs w:val="24"/>
        </w:rPr>
        <w:t xml:space="preserve">, </w:t>
      </w:r>
      <w:proofErr w:type="spellStart"/>
      <w:r w:rsidRPr="00A8701F">
        <w:rPr>
          <w:rFonts w:ascii="Times New Roman" w:hAnsi="Times New Roman" w:cs="Times New Roman"/>
          <w:sz w:val="24"/>
          <w:szCs w:val="24"/>
        </w:rPr>
        <w:t>Ю.Д.Апресяна</w:t>
      </w:r>
      <w:proofErr w:type="spellEnd"/>
      <w:r w:rsidRPr="00A8701F">
        <w:rPr>
          <w:rFonts w:ascii="Times New Roman" w:hAnsi="Times New Roman" w:cs="Times New Roman"/>
          <w:sz w:val="24"/>
          <w:szCs w:val="24"/>
        </w:rPr>
        <w:t xml:space="preserve">, </w:t>
      </w:r>
      <w:proofErr w:type="spellStart"/>
      <w:r w:rsidRPr="00A8701F">
        <w:rPr>
          <w:rFonts w:ascii="Times New Roman" w:hAnsi="Times New Roman" w:cs="Times New Roman"/>
          <w:sz w:val="24"/>
          <w:szCs w:val="24"/>
        </w:rPr>
        <w:lastRenderedPageBreak/>
        <w:t>С.И.Ройзензон</w:t>
      </w:r>
      <w:proofErr w:type="spellEnd"/>
      <w:r w:rsidRPr="00A8701F">
        <w:rPr>
          <w:rFonts w:ascii="Times New Roman" w:hAnsi="Times New Roman" w:cs="Times New Roman"/>
          <w:sz w:val="24"/>
          <w:szCs w:val="24"/>
        </w:rPr>
        <w:t xml:space="preserve">, </w:t>
      </w:r>
      <w:proofErr w:type="spellStart"/>
      <w:r w:rsidRPr="00A8701F">
        <w:rPr>
          <w:rFonts w:ascii="Times New Roman" w:hAnsi="Times New Roman" w:cs="Times New Roman"/>
          <w:sz w:val="24"/>
          <w:szCs w:val="24"/>
        </w:rPr>
        <w:t>А.В.Артемовой</w:t>
      </w:r>
      <w:proofErr w:type="spellEnd"/>
      <w:r w:rsidRPr="00A8701F">
        <w:rPr>
          <w:rFonts w:ascii="Times New Roman" w:hAnsi="Times New Roman" w:cs="Times New Roman"/>
          <w:sz w:val="24"/>
          <w:szCs w:val="24"/>
        </w:rPr>
        <w:t xml:space="preserve">, </w:t>
      </w:r>
      <w:proofErr w:type="spellStart"/>
      <w:r w:rsidRPr="00A8701F">
        <w:rPr>
          <w:rFonts w:ascii="Times New Roman" w:hAnsi="Times New Roman" w:cs="Times New Roman"/>
          <w:sz w:val="24"/>
          <w:szCs w:val="24"/>
        </w:rPr>
        <w:t>Г.З.Садыковой</w:t>
      </w:r>
      <w:proofErr w:type="spellEnd"/>
      <w:r w:rsidRPr="00A8701F">
        <w:rPr>
          <w:rFonts w:ascii="Times New Roman" w:hAnsi="Times New Roman" w:cs="Times New Roman"/>
          <w:sz w:val="24"/>
          <w:szCs w:val="24"/>
        </w:rPr>
        <w:t xml:space="preserve">, </w:t>
      </w:r>
      <w:proofErr w:type="spellStart"/>
      <w:r w:rsidRPr="00A8701F">
        <w:rPr>
          <w:rFonts w:ascii="Times New Roman" w:hAnsi="Times New Roman" w:cs="Times New Roman"/>
          <w:sz w:val="24"/>
          <w:szCs w:val="24"/>
        </w:rPr>
        <w:t>Г.Р.Сафиуллиной</w:t>
      </w:r>
      <w:proofErr w:type="spellEnd"/>
      <w:r w:rsidRPr="00A8701F">
        <w:rPr>
          <w:rFonts w:ascii="Times New Roman" w:hAnsi="Times New Roman" w:cs="Times New Roman"/>
          <w:sz w:val="24"/>
          <w:szCs w:val="24"/>
        </w:rPr>
        <w:t xml:space="preserve">, </w:t>
      </w:r>
      <w:proofErr w:type="spellStart"/>
      <w:r w:rsidRPr="00A8701F">
        <w:rPr>
          <w:rFonts w:ascii="Times New Roman" w:hAnsi="Times New Roman" w:cs="Times New Roman"/>
          <w:sz w:val="24"/>
          <w:szCs w:val="24"/>
        </w:rPr>
        <w:t>В.А.Мендельсон</w:t>
      </w:r>
      <w:proofErr w:type="spellEnd"/>
      <w:r w:rsidRPr="00A8701F">
        <w:rPr>
          <w:rFonts w:ascii="Times New Roman" w:hAnsi="Times New Roman" w:cs="Times New Roman"/>
          <w:sz w:val="24"/>
          <w:szCs w:val="24"/>
        </w:rPr>
        <w:t xml:space="preserve">, </w:t>
      </w:r>
      <w:proofErr w:type="spellStart"/>
      <w:r w:rsidRPr="00A8701F">
        <w:rPr>
          <w:rFonts w:ascii="Times New Roman" w:hAnsi="Times New Roman" w:cs="Times New Roman"/>
          <w:sz w:val="24"/>
          <w:szCs w:val="24"/>
        </w:rPr>
        <w:t>Л.Т.Мифтахутдиновой</w:t>
      </w:r>
      <w:proofErr w:type="spellEnd"/>
      <w:r w:rsidRPr="00A8701F">
        <w:rPr>
          <w:rFonts w:ascii="Times New Roman" w:hAnsi="Times New Roman" w:cs="Times New Roman"/>
          <w:sz w:val="24"/>
          <w:szCs w:val="24"/>
        </w:rPr>
        <w:t xml:space="preserve">, </w:t>
      </w:r>
      <w:proofErr w:type="spellStart"/>
      <w:r w:rsidRPr="00A8701F">
        <w:rPr>
          <w:rFonts w:ascii="Times New Roman" w:hAnsi="Times New Roman" w:cs="Times New Roman"/>
          <w:sz w:val="24"/>
          <w:szCs w:val="24"/>
        </w:rPr>
        <w:t>Р.Р.Закирова</w:t>
      </w:r>
      <w:proofErr w:type="spellEnd"/>
      <w:r w:rsidRPr="00A8701F">
        <w:rPr>
          <w:rFonts w:ascii="Times New Roman" w:hAnsi="Times New Roman" w:cs="Times New Roman"/>
          <w:sz w:val="24"/>
          <w:szCs w:val="24"/>
        </w:rPr>
        <w:t xml:space="preserve"> и др</w:t>
      </w:r>
      <w:r>
        <w:rPr>
          <w:rFonts w:ascii="Times New Roman" w:hAnsi="Times New Roman" w:cs="Times New Roman"/>
          <w:sz w:val="24"/>
          <w:szCs w:val="24"/>
        </w:rPr>
        <w:t xml:space="preserve">. </w:t>
      </w:r>
      <w:r w:rsidRPr="002E7CCB">
        <w:rPr>
          <w:rFonts w:ascii="Times New Roman" w:hAnsi="Times New Roman" w:cs="Times New Roman"/>
          <w:sz w:val="24"/>
          <w:szCs w:val="24"/>
        </w:rPr>
        <w:t>[</w:t>
      </w:r>
      <w:r>
        <w:rPr>
          <w:rFonts w:ascii="Times New Roman" w:hAnsi="Times New Roman" w:cs="Times New Roman"/>
          <w:sz w:val="24"/>
          <w:szCs w:val="24"/>
        </w:rPr>
        <w:t>1</w:t>
      </w:r>
      <w:r w:rsidRPr="002E7CCB">
        <w:rPr>
          <w:rFonts w:ascii="Times New Roman" w:hAnsi="Times New Roman" w:cs="Times New Roman"/>
          <w:sz w:val="24"/>
          <w:szCs w:val="24"/>
        </w:rPr>
        <w:t>]</w:t>
      </w:r>
      <w:r>
        <w:rPr>
          <w:rFonts w:ascii="Times New Roman" w:hAnsi="Times New Roman" w:cs="Times New Roman"/>
          <w:sz w:val="24"/>
          <w:szCs w:val="24"/>
        </w:rPr>
        <w:t>.</w:t>
      </w:r>
    </w:p>
    <w:p w14:paraId="5D27DE0A" w14:textId="77777777" w:rsidR="00AE0F00" w:rsidRDefault="00AE0F00" w:rsidP="00AE0F00">
      <w:pPr>
        <w:pStyle w:val="c4"/>
        <w:spacing w:before="0" w:beforeAutospacing="0" w:after="0" w:afterAutospacing="0"/>
        <w:ind w:firstLine="710"/>
        <w:jc w:val="both"/>
        <w:textAlignment w:val="baseline"/>
        <w:rPr>
          <w:rFonts w:ascii="Calibri" w:hAnsi="Calibri" w:cs="Calibri"/>
          <w:color w:val="000000"/>
          <w:sz w:val="22"/>
          <w:szCs w:val="22"/>
        </w:rPr>
      </w:pPr>
      <w:r>
        <w:rPr>
          <w:rStyle w:val="c0"/>
          <w:color w:val="000000"/>
          <w:bdr w:val="none" w:sz="0" w:space="0" w:color="auto" w:frame="1"/>
        </w:rPr>
        <w:t xml:space="preserve">В качестве практического материала нами были рассмотрены фразеологические словари русского и бурятского языков. Они интересны тем, что в них представлены в большом количестве фразеологизмы с компонентами «чувств человека». Мы </w:t>
      </w:r>
      <w:proofErr w:type="gramStart"/>
      <w:r>
        <w:rPr>
          <w:rStyle w:val="c0"/>
          <w:color w:val="000000"/>
          <w:bdr w:val="none" w:sz="0" w:space="0" w:color="auto" w:frame="1"/>
        </w:rPr>
        <w:t>рассмотрели  фразеологизмы</w:t>
      </w:r>
      <w:proofErr w:type="gramEnd"/>
      <w:r>
        <w:rPr>
          <w:rStyle w:val="c0"/>
          <w:color w:val="000000"/>
          <w:bdr w:val="none" w:sz="0" w:space="0" w:color="auto" w:frame="1"/>
        </w:rPr>
        <w:t>, выражающие 6 эмоций (страх, волнение, гнев, грусть, стыд, удивление, радость) и 2 чувства (счастье, любовь). По характеру оценочного значения выделяем две группы фразеологизмов:</w:t>
      </w:r>
    </w:p>
    <w:p w14:paraId="5D7E02C4" w14:textId="77777777" w:rsidR="00AE0F00" w:rsidRDefault="00AE0F00" w:rsidP="00AE0F00">
      <w:pPr>
        <w:pStyle w:val="c4"/>
        <w:spacing w:before="0" w:beforeAutospacing="0" w:after="0" w:afterAutospacing="0"/>
        <w:ind w:firstLine="710"/>
        <w:jc w:val="both"/>
        <w:textAlignment w:val="baseline"/>
        <w:rPr>
          <w:rFonts w:ascii="Calibri" w:hAnsi="Calibri" w:cs="Calibri"/>
          <w:color w:val="000000"/>
          <w:sz w:val="22"/>
          <w:szCs w:val="22"/>
        </w:rPr>
      </w:pPr>
      <w:r>
        <w:rPr>
          <w:rStyle w:val="c8"/>
          <w:b/>
          <w:bCs/>
          <w:i/>
          <w:iCs/>
          <w:color w:val="000000"/>
          <w:bdr w:val="none" w:sz="0" w:space="0" w:color="auto" w:frame="1"/>
        </w:rPr>
        <w:t>1. Фразеологизмы с отрицательной оценочной семантикой:</w:t>
      </w:r>
    </w:p>
    <w:p w14:paraId="463D10F0" w14:textId="77777777" w:rsidR="00AE0F00" w:rsidRDefault="00AE0F00" w:rsidP="00AE0F00">
      <w:pPr>
        <w:pStyle w:val="c4"/>
        <w:shd w:val="clear" w:color="auto" w:fill="FFFFFF"/>
        <w:spacing w:before="0" w:beforeAutospacing="0" w:after="0" w:afterAutospacing="0"/>
        <w:ind w:firstLine="710"/>
        <w:jc w:val="both"/>
        <w:textAlignment w:val="baseline"/>
        <w:rPr>
          <w:rFonts w:ascii="Calibri" w:hAnsi="Calibri" w:cs="Calibri"/>
          <w:color w:val="000000"/>
          <w:sz w:val="22"/>
          <w:szCs w:val="22"/>
        </w:rPr>
      </w:pPr>
      <w:r>
        <w:rPr>
          <w:rStyle w:val="c0"/>
          <w:color w:val="000000"/>
          <w:bdr w:val="none" w:sz="0" w:space="0" w:color="auto" w:frame="1"/>
        </w:rPr>
        <w:t>А) Фразеологические обороты с компонентом «чувства беспокойства, испуга, страха, ужаса»;</w:t>
      </w:r>
    </w:p>
    <w:p w14:paraId="2FBFAB11" w14:textId="77777777" w:rsidR="00AE0F00" w:rsidRDefault="00AE0F00" w:rsidP="00AE0F00">
      <w:pPr>
        <w:pStyle w:val="c4"/>
        <w:shd w:val="clear" w:color="auto" w:fill="FFFFFF"/>
        <w:spacing w:before="0" w:beforeAutospacing="0" w:after="0" w:afterAutospacing="0"/>
        <w:ind w:firstLine="710"/>
        <w:jc w:val="both"/>
        <w:textAlignment w:val="baseline"/>
        <w:rPr>
          <w:rFonts w:ascii="Calibri" w:hAnsi="Calibri" w:cs="Calibri"/>
          <w:color w:val="000000"/>
          <w:sz w:val="22"/>
          <w:szCs w:val="22"/>
        </w:rPr>
      </w:pPr>
      <w:r>
        <w:rPr>
          <w:rStyle w:val="c0"/>
          <w:color w:val="000000"/>
          <w:bdr w:val="none" w:sz="0" w:space="0" w:color="auto" w:frame="1"/>
        </w:rPr>
        <w:t>Б) Фразеологические обороты с компонентом «чувства обиды, уныния, разочарования»;</w:t>
      </w:r>
    </w:p>
    <w:p w14:paraId="671289E2" w14:textId="77777777" w:rsidR="00AE0F00" w:rsidRDefault="00AE0F00" w:rsidP="00AE0F00">
      <w:pPr>
        <w:pStyle w:val="c4"/>
        <w:shd w:val="clear" w:color="auto" w:fill="FFFFFF"/>
        <w:spacing w:before="0" w:beforeAutospacing="0" w:after="0" w:afterAutospacing="0"/>
        <w:ind w:firstLine="710"/>
        <w:jc w:val="both"/>
        <w:textAlignment w:val="baseline"/>
        <w:rPr>
          <w:rFonts w:ascii="Calibri" w:hAnsi="Calibri" w:cs="Calibri"/>
          <w:color w:val="000000"/>
          <w:sz w:val="22"/>
          <w:szCs w:val="22"/>
        </w:rPr>
      </w:pPr>
      <w:proofErr w:type="gramStart"/>
      <w:r>
        <w:rPr>
          <w:rStyle w:val="c0"/>
          <w:color w:val="000000"/>
          <w:bdr w:val="none" w:sz="0" w:space="0" w:color="auto" w:frame="1"/>
        </w:rPr>
        <w:t>В)Фразеологические</w:t>
      </w:r>
      <w:proofErr w:type="gramEnd"/>
      <w:r>
        <w:rPr>
          <w:rStyle w:val="c0"/>
          <w:color w:val="000000"/>
          <w:bdr w:val="none" w:sz="0" w:space="0" w:color="auto" w:frame="1"/>
        </w:rPr>
        <w:t xml:space="preserve"> обороты с компонентом «чувства равнодушия, спокойствия»</w:t>
      </w:r>
    </w:p>
    <w:p w14:paraId="4D4093B8" w14:textId="77777777" w:rsidR="00AE0F00" w:rsidRDefault="00AE0F00" w:rsidP="00AE0F00">
      <w:pPr>
        <w:pStyle w:val="c4"/>
        <w:shd w:val="clear" w:color="auto" w:fill="FFFFFF"/>
        <w:spacing w:before="0" w:beforeAutospacing="0" w:after="0" w:afterAutospacing="0"/>
        <w:ind w:firstLine="710"/>
        <w:jc w:val="both"/>
        <w:textAlignment w:val="baseline"/>
        <w:rPr>
          <w:rFonts w:ascii="Calibri" w:hAnsi="Calibri" w:cs="Calibri"/>
          <w:color w:val="000000"/>
          <w:sz w:val="22"/>
          <w:szCs w:val="22"/>
        </w:rPr>
      </w:pPr>
      <w:proofErr w:type="gramStart"/>
      <w:r>
        <w:rPr>
          <w:rStyle w:val="c0"/>
          <w:color w:val="000000"/>
          <w:bdr w:val="none" w:sz="0" w:space="0" w:color="auto" w:frame="1"/>
        </w:rPr>
        <w:t>Г)  Фразеологические</w:t>
      </w:r>
      <w:proofErr w:type="gramEnd"/>
      <w:r>
        <w:rPr>
          <w:rStyle w:val="c0"/>
          <w:color w:val="000000"/>
          <w:bdr w:val="none" w:sz="0" w:space="0" w:color="auto" w:frame="1"/>
        </w:rPr>
        <w:t xml:space="preserve"> обороты с компонентом «чувства раздражения, злости»</w:t>
      </w:r>
    </w:p>
    <w:p w14:paraId="416FD3E8" w14:textId="77777777" w:rsidR="00AE0F00" w:rsidRDefault="00AE0F00" w:rsidP="00AE0F00">
      <w:pPr>
        <w:pStyle w:val="c4"/>
        <w:spacing w:before="0" w:beforeAutospacing="0" w:after="0" w:afterAutospacing="0"/>
        <w:ind w:firstLine="710"/>
        <w:jc w:val="both"/>
        <w:textAlignment w:val="baseline"/>
        <w:rPr>
          <w:rFonts w:ascii="Calibri" w:hAnsi="Calibri" w:cs="Calibri"/>
          <w:color w:val="000000"/>
          <w:sz w:val="22"/>
          <w:szCs w:val="22"/>
        </w:rPr>
      </w:pPr>
      <w:r>
        <w:rPr>
          <w:rStyle w:val="c8"/>
          <w:b/>
          <w:bCs/>
          <w:i/>
          <w:iCs/>
          <w:color w:val="000000"/>
          <w:bdr w:val="none" w:sz="0" w:space="0" w:color="auto" w:frame="1"/>
        </w:rPr>
        <w:t>2. Фразеологизмы, способные выражать положительное оценочное значение:</w:t>
      </w:r>
    </w:p>
    <w:p w14:paraId="7A2151DB" w14:textId="77777777" w:rsidR="00AE0F00" w:rsidRDefault="00AE0F00" w:rsidP="00AE0F00">
      <w:pPr>
        <w:pStyle w:val="c4"/>
        <w:shd w:val="clear" w:color="auto" w:fill="FFFFFF"/>
        <w:spacing w:before="0" w:beforeAutospacing="0" w:after="0" w:afterAutospacing="0"/>
        <w:ind w:firstLine="710"/>
        <w:jc w:val="both"/>
        <w:textAlignment w:val="baseline"/>
        <w:rPr>
          <w:rFonts w:ascii="Calibri" w:hAnsi="Calibri" w:cs="Calibri"/>
          <w:color w:val="000000"/>
          <w:sz w:val="22"/>
          <w:szCs w:val="22"/>
        </w:rPr>
      </w:pPr>
      <w:proofErr w:type="gramStart"/>
      <w:r>
        <w:rPr>
          <w:rStyle w:val="c0"/>
          <w:color w:val="000000"/>
          <w:bdr w:val="none" w:sz="0" w:space="0" w:color="auto" w:frame="1"/>
        </w:rPr>
        <w:t>А)Фразеологические</w:t>
      </w:r>
      <w:proofErr w:type="gramEnd"/>
      <w:r>
        <w:rPr>
          <w:rStyle w:val="c0"/>
          <w:color w:val="000000"/>
          <w:bdr w:val="none" w:sz="0" w:space="0" w:color="auto" w:frame="1"/>
        </w:rPr>
        <w:t xml:space="preserve"> обороты с компонентом «чувства благодарности, откровенности»;</w:t>
      </w:r>
    </w:p>
    <w:p w14:paraId="6B4E31F2" w14:textId="77777777" w:rsidR="00AE0F00" w:rsidRDefault="00AE0F00" w:rsidP="00AE0F00">
      <w:pPr>
        <w:pStyle w:val="c4"/>
        <w:shd w:val="clear" w:color="auto" w:fill="FFFFFF"/>
        <w:spacing w:before="0" w:beforeAutospacing="0" w:after="0" w:afterAutospacing="0"/>
        <w:ind w:firstLine="710"/>
        <w:jc w:val="both"/>
        <w:textAlignment w:val="baseline"/>
        <w:rPr>
          <w:rStyle w:val="c0"/>
          <w:color w:val="000000"/>
          <w:bdr w:val="none" w:sz="0" w:space="0" w:color="auto" w:frame="1"/>
        </w:rPr>
      </w:pPr>
      <w:proofErr w:type="gramStart"/>
      <w:r>
        <w:rPr>
          <w:rStyle w:val="c0"/>
          <w:color w:val="000000"/>
          <w:bdr w:val="none" w:sz="0" w:space="0" w:color="auto" w:frame="1"/>
        </w:rPr>
        <w:t>Б)Фразеологические</w:t>
      </w:r>
      <w:proofErr w:type="gramEnd"/>
      <w:r>
        <w:rPr>
          <w:rStyle w:val="c0"/>
          <w:color w:val="000000"/>
          <w:bdr w:val="none" w:sz="0" w:space="0" w:color="auto" w:frame="1"/>
        </w:rPr>
        <w:t xml:space="preserve"> обороты с компонентом «чувства любви, счастья, радости». </w:t>
      </w:r>
    </w:p>
    <w:p w14:paraId="31DF06A1" w14:textId="77777777" w:rsidR="00AE0F00" w:rsidRDefault="00AE0F00" w:rsidP="00AE0F00">
      <w:pPr>
        <w:pStyle w:val="c4"/>
        <w:shd w:val="clear" w:color="auto" w:fill="FFFFFF"/>
        <w:spacing w:before="0" w:beforeAutospacing="0" w:after="0" w:afterAutospacing="0"/>
        <w:ind w:firstLine="709"/>
        <w:jc w:val="both"/>
        <w:textAlignment w:val="baseline"/>
      </w:pPr>
      <w:r w:rsidRPr="00C84FBE">
        <w:t>Приведём примеры таких фразеологизмов: </w:t>
      </w:r>
      <w:proofErr w:type="spellStart"/>
      <w:r w:rsidRPr="00C84FBE">
        <w:rPr>
          <w:i/>
          <w:iCs/>
        </w:rPr>
        <w:t>tread</w:t>
      </w:r>
      <w:proofErr w:type="spellEnd"/>
      <w:r w:rsidRPr="00C84FBE">
        <w:rPr>
          <w:i/>
          <w:iCs/>
        </w:rPr>
        <w:t xml:space="preserve"> </w:t>
      </w:r>
      <w:proofErr w:type="spellStart"/>
      <w:r w:rsidRPr="00C84FBE">
        <w:rPr>
          <w:i/>
          <w:iCs/>
        </w:rPr>
        <w:t>on</w:t>
      </w:r>
      <w:proofErr w:type="spellEnd"/>
      <w:r w:rsidRPr="00C84FBE">
        <w:rPr>
          <w:i/>
          <w:iCs/>
        </w:rPr>
        <w:t xml:space="preserve"> </w:t>
      </w:r>
      <w:proofErr w:type="spellStart"/>
      <w:r w:rsidRPr="00C84FBE">
        <w:rPr>
          <w:i/>
          <w:iCs/>
        </w:rPr>
        <w:t>air</w:t>
      </w:r>
      <w:proofErr w:type="spellEnd"/>
      <w:r w:rsidRPr="00C84FBE">
        <w:t> - лететь на крыльях, </w:t>
      </w:r>
      <w:proofErr w:type="spellStart"/>
      <w:r w:rsidRPr="00C84FBE">
        <w:rPr>
          <w:i/>
          <w:iCs/>
        </w:rPr>
        <w:t>to</w:t>
      </w:r>
      <w:proofErr w:type="spellEnd"/>
      <w:r w:rsidRPr="00C84FBE">
        <w:rPr>
          <w:i/>
          <w:iCs/>
        </w:rPr>
        <w:t xml:space="preserve"> </w:t>
      </w:r>
      <w:proofErr w:type="spellStart"/>
      <w:r w:rsidRPr="00C84FBE">
        <w:rPr>
          <w:i/>
          <w:iCs/>
        </w:rPr>
        <w:t>be</w:t>
      </w:r>
      <w:proofErr w:type="spellEnd"/>
      <w:r w:rsidRPr="00C84FBE">
        <w:rPr>
          <w:i/>
          <w:iCs/>
        </w:rPr>
        <w:t xml:space="preserve"> </w:t>
      </w:r>
      <w:proofErr w:type="spellStart"/>
      <w:r w:rsidRPr="00C84FBE">
        <w:rPr>
          <w:i/>
          <w:iCs/>
        </w:rPr>
        <w:t>at</w:t>
      </w:r>
      <w:proofErr w:type="spellEnd"/>
      <w:r w:rsidRPr="00C84FBE">
        <w:rPr>
          <w:i/>
          <w:iCs/>
        </w:rPr>
        <w:t xml:space="preserve"> </w:t>
      </w:r>
      <w:proofErr w:type="spellStart"/>
      <w:r w:rsidRPr="00C84FBE">
        <w:rPr>
          <w:i/>
          <w:iCs/>
        </w:rPr>
        <w:t>ones</w:t>
      </w:r>
      <w:proofErr w:type="spellEnd"/>
      <w:r w:rsidRPr="00C84FBE">
        <w:rPr>
          <w:i/>
          <w:iCs/>
        </w:rPr>
        <w:t xml:space="preserve"> </w:t>
      </w:r>
      <w:proofErr w:type="spellStart"/>
      <w:r w:rsidRPr="00C84FBE">
        <w:rPr>
          <w:i/>
          <w:iCs/>
        </w:rPr>
        <w:t>best</w:t>
      </w:r>
      <w:proofErr w:type="spellEnd"/>
      <w:r w:rsidRPr="00C84FBE">
        <w:t> - быть в ударе, </w:t>
      </w:r>
      <w:proofErr w:type="spellStart"/>
      <w:r w:rsidRPr="00C84FBE">
        <w:rPr>
          <w:i/>
          <w:iCs/>
        </w:rPr>
        <w:t>lost</w:t>
      </w:r>
      <w:proofErr w:type="spellEnd"/>
      <w:r w:rsidRPr="00C84FBE">
        <w:rPr>
          <w:i/>
          <w:iCs/>
        </w:rPr>
        <w:t xml:space="preserve"> </w:t>
      </w:r>
      <w:proofErr w:type="spellStart"/>
      <w:r w:rsidRPr="00C84FBE">
        <w:rPr>
          <w:i/>
          <w:iCs/>
        </w:rPr>
        <w:t>in</w:t>
      </w:r>
      <w:proofErr w:type="spellEnd"/>
      <w:r w:rsidRPr="00C84FBE">
        <w:rPr>
          <w:i/>
          <w:iCs/>
        </w:rPr>
        <w:t xml:space="preserve"> </w:t>
      </w:r>
      <w:proofErr w:type="spellStart"/>
      <w:r w:rsidRPr="00C84FBE">
        <w:rPr>
          <w:i/>
          <w:iCs/>
        </w:rPr>
        <w:t>admiration</w:t>
      </w:r>
      <w:proofErr w:type="spellEnd"/>
      <w:r w:rsidRPr="00C84FBE">
        <w:t> - в полном восторге, восхищении, </w:t>
      </w:r>
      <w:proofErr w:type="spellStart"/>
      <w:r w:rsidRPr="00C84FBE">
        <w:rPr>
          <w:i/>
          <w:iCs/>
        </w:rPr>
        <w:t>to</w:t>
      </w:r>
      <w:proofErr w:type="spellEnd"/>
      <w:r w:rsidRPr="00C84FBE">
        <w:rPr>
          <w:i/>
          <w:iCs/>
        </w:rPr>
        <w:t xml:space="preserve"> </w:t>
      </w:r>
      <w:proofErr w:type="spellStart"/>
      <w:r w:rsidRPr="00C84FBE">
        <w:rPr>
          <w:i/>
          <w:iCs/>
        </w:rPr>
        <w:t>have</w:t>
      </w:r>
      <w:proofErr w:type="spellEnd"/>
      <w:r w:rsidRPr="00C84FBE">
        <w:rPr>
          <w:i/>
          <w:iCs/>
        </w:rPr>
        <w:t xml:space="preserve"> </w:t>
      </w:r>
      <w:proofErr w:type="spellStart"/>
      <w:r w:rsidRPr="00C84FBE">
        <w:rPr>
          <w:i/>
          <w:iCs/>
        </w:rPr>
        <w:t>smb</w:t>
      </w:r>
      <w:proofErr w:type="spellEnd"/>
      <w:r w:rsidRPr="00C84FBE">
        <w:rPr>
          <w:i/>
          <w:iCs/>
        </w:rPr>
        <w:t xml:space="preserve">. </w:t>
      </w:r>
      <w:proofErr w:type="spellStart"/>
      <w:r w:rsidRPr="00C84FBE">
        <w:rPr>
          <w:i/>
          <w:iCs/>
        </w:rPr>
        <w:t>in</w:t>
      </w:r>
      <w:proofErr w:type="spellEnd"/>
      <w:r w:rsidRPr="00C84FBE">
        <w:rPr>
          <w:i/>
          <w:iCs/>
        </w:rPr>
        <w:t xml:space="preserve"> </w:t>
      </w:r>
      <w:proofErr w:type="spellStart"/>
      <w:r w:rsidRPr="00C84FBE">
        <w:rPr>
          <w:i/>
          <w:iCs/>
        </w:rPr>
        <w:t>the</w:t>
      </w:r>
      <w:proofErr w:type="spellEnd"/>
      <w:r w:rsidRPr="00C84FBE">
        <w:rPr>
          <w:i/>
          <w:iCs/>
        </w:rPr>
        <w:t xml:space="preserve"> </w:t>
      </w:r>
      <w:proofErr w:type="spellStart"/>
      <w:r w:rsidRPr="00C84FBE">
        <w:rPr>
          <w:i/>
          <w:iCs/>
        </w:rPr>
        <w:t>aisles</w:t>
      </w:r>
      <w:proofErr w:type="spellEnd"/>
      <w:r w:rsidRPr="00C84FBE">
        <w:t> - привести кого-либо в восторг, </w:t>
      </w:r>
      <w:r w:rsidRPr="00C84FBE">
        <w:rPr>
          <w:i/>
          <w:iCs/>
        </w:rPr>
        <w:t xml:space="preserve">a </w:t>
      </w:r>
      <w:proofErr w:type="spellStart"/>
      <w:r w:rsidRPr="00C84FBE">
        <w:rPr>
          <w:i/>
          <w:iCs/>
        </w:rPr>
        <w:t>greenof</w:t>
      </w:r>
      <w:proofErr w:type="spellEnd"/>
      <w:r w:rsidRPr="00C84FBE">
        <w:rPr>
          <w:i/>
          <w:iCs/>
        </w:rPr>
        <w:t xml:space="preserve"> </w:t>
      </w:r>
      <w:proofErr w:type="spellStart"/>
      <w:r w:rsidRPr="00C84FBE">
        <w:rPr>
          <w:i/>
          <w:iCs/>
        </w:rPr>
        <w:t>old</w:t>
      </w:r>
      <w:proofErr w:type="spellEnd"/>
      <w:r w:rsidRPr="00C84FBE">
        <w:rPr>
          <w:i/>
          <w:iCs/>
        </w:rPr>
        <w:t xml:space="preserve"> </w:t>
      </w:r>
      <w:proofErr w:type="spellStart"/>
      <w:r w:rsidRPr="00C84FBE">
        <w:rPr>
          <w:i/>
          <w:iCs/>
        </w:rPr>
        <w:t>age</w:t>
      </w:r>
      <w:proofErr w:type="spellEnd"/>
      <w:r w:rsidRPr="00C84FBE">
        <w:t> - счастливая старость, </w:t>
      </w:r>
      <w:proofErr w:type="spellStart"/>
      <w:r w:rsidRPr="00C84FBE">
        <w:rPr>
          <w:i/>
          <w:iCs/>
        </w:rPr>
        <w:t>to</w:t>
      </w:r>
      <w:proofErr w:type="spellEnd"/>
      <w:r w:rsidRPr="00C84FBE">
        <w:rPr>
          <w:i/>
          <w:iCs/>
        </w:rPr>
        <w:t xml:space="preserve"> </w:t>
      </w:r>
      <w:proofErr w:type="spellStart"/>
      <w:r w:rsidRPr="00C84FBE">
        <w:rPr>
          <w:i/>
          <w:iCs/>
        </w:rPr>
        <w:t>be</w:t>
      </w:r>
      <w:proofErr w:type="spellEnd"/>
      <w:r w:rsidRPr="00C84FBE">
        <w:rPr>
          <w:i/>
          <w:iCs/>
        </w:rPr>
        <w:t xml:space="preserve"> </w:t>
      </w:r>
      <w:proofErr w:type="spellStart"/>
      <w:r w:rsidRPr="00C84FBE">
        <w:rPr>
          <w:i/>
          <w:iCs/>
        </w:rPr>
        <w:t>in</w:t>
      </w:r>
      <w:proofErr w:type="spellEnd"/>
      <w:r w:rsidRPr="00C84FBE">
        <w:rPr>
          <w:i/>
          <w:iCs/>
        </w:rPr>
        <w:t xml:space="preserve"> </w:t>
      </w:r>
      <w:proofErr w:type="spellStart"/>
      <w:r w:rsidRPr="00C84FBE">
        <w:rPr>
          <w:i/>
          <w:iCs/>
        </w:rPr>
        <w:t>alt</w:t>
      </w:r>
      <w:proofErr w:type="spellEnd"/>
      <w:r w:rsidRPr="00C84FBE">
        <w:t> - быть в приподнятом настроении, </w:t>
      </w:r>
      <w:proofErr w:type="spellStart"/>
      <w:r w:rsidRPr="00C84FBE">
        <w:rPr>
          <w:i/>
          <w:iCs/>
        </w:rPr>
        <w:t>go</w:t>
      </w:r>
      <w:proofErr w:type="spellEnd"/>
      <w:r w:rsidRPr="00C84FBE">
        <w:rPr>
          <w:i/>
          <w:iCs/>
        </w:rPr>
        <w:t xml:space="preserve"> </w:t>
      </w:r>
      <w:proofErr w:type="spellStart"/>
      <w:r w:rsidRPr="00C84FBE">
        <w:rPr>
          <w:i/>
          <w:iCs/>
        </w:rPr>
        <w:t>ape</w:t>
      </w:r>
      <w:proofErr w:type="spellEnd"/>
      <w:r w:rsidRPr="00C84FBE">
        <w:t> - быть в восторге, ошалеть, </w:t>
      </w:r>
      <w:proofErr w:type="spellStart"/>
      <w:r w:rsidRPr="00C84FBE">
        <w:rPr>
          <w:i/>
          <w:iCs/>
        </w:rPr>
        <w:t>have</w:t>
      </w:r>
      <w:proofErr w:type="spellEnd"/>
      <w:r w:rsidRPr="00C84FBE">
        <w:rPr>
          <w:i/>
          <w:iCs/>
        </w:rPr>
        <w:t xml:space="preserve"> a </w:t>
      </w:r>
      <w:proofErr w:type="spellStart"/>
      <w:r w:rsidRPr="00C84FBE">
        <w:rPr>
          <w:i/>
          <w:iCs/>
        </w:rPr>
        <w:t>ball</w:t>
      </w:r>
      <w:proofErr w:type="spellEnd"/>
      <w:r w:rsidRPr="00C84FBE">
        <w:t> - веселиться, </w:t>
      </w:r>
      <w:proofErr w:type="spellStart"/>
      <w:r w:rsidRPr="00C84FBE">
        <w:rPr>
          <w:i/>
          <w:iCs/>
        </w:rPr>
        <w:t>bill</w:t>
      </w:r>
      <w:proofErr w:type="spellEnd"/>
      <w:r w:rsidRPr="00C84FBE">
        <w:rPr>
          <w:i/>
          <w:iCs/>
        </w:rPr>
        <w:t xml:space="preserve"> </w:t>
      </w:r>
      <w:proofErr w:type="spellStart"/>
      <w:r w:rsidRPr="00C84FBE">
        <w:rPr>
          <w:i/>
          <w:iCs/>
        </w:rPr>
        <w:t>and</w:t>
      </w:r>
      <w:proofErr w:type="spellEnd"/>
      <w:r w:rsidRPr="00C84FBE">
        <w:rPr>
          <w:i/>
          <w:iCs/>
        </w:rPr>
        <w:t xml:space="preserve"> </w:t>
      </w:r>
      <w:proofErr w:type="spellStart"/>
      <w:r w:rsidRPr="00C84FBE">
        <w:rPr>
          <w:i/>
          <w:iCs/>
        </w:rPr>
        <w:t>coo</w:t>
      </w:r>
      <w:proofErr w:type="spellEnd"/>
      <w:r w:rsidRPr="00C84FBE">
        <w:t> - нежничать, </w:t>
      </w:r>
      <w:proofErr w:type="spellStart"/>
      <w:r w:rsidRPr="00C84FBE">
        <w:rPr>
          <w:i/>
          <w:iCs/>
        </w:rPr>
        <w:t>bright</w:t>
      </w:r>
      <w:proofErr w:type="spellEnd"/>
      <w:r w:rsidRPr="00C84FBE">
        <w:rPr>
          <w:i/>
          <w:iCs/>
        </w:rPr>
        <w:t xml:space="preserve"> </w:t>
      </w:r>
      <w:proofErr w:type="spellStart"/>
      <w:r w:rsidRPr="00C84FBE">
        <w:rPr>
          <w:i/>
          <w:iCs/>
        </w:rPr>
        <w:t>as</w:t>
      </w:r>
      <w:proofErr w:type="spellEnd"/>
      <w:r w:rsidRPr="00C84FBE">
        <w:rPr>
          <w:i/>
          <w:iCs/>
        </w:rPr>
        <w:t xml:space="preserve"> a </w:t>
      </w:r>
      <w:proofErr w:type="spellStart"/>
      <w:r w:rsidRPr="00C84FBE">
        <w:rPr>
          <w:i/>
          <w:iCs/>
        </w:rPr>
        <w:t>button</w:t>
      </w:r>
      <w:proofErr w:type="spellEnd"/>
      <w:r w:rsidRPr="00C84FBE">
        <w:t> - радостный, </w:t>
      </w:r>
      <w:proofErr w:type="spellStart"/>
      <w:r w:rsidRPr="00C84FBE">
        <w:rPr>
          <w:i/>
          <w:iCs/>
        </w:rPr>
        <w:t>be</w:t>
      </w:r>
      <w:proofErr w:type="spellEnd"/>
      <w:r w:rsidRPr="00C84FBE">
        <w:rPr>
          <w:i/>
          <w:iCs/>
        </w:rPr>
        <w:t xml:space="preserve"> </w:t>
      </w:r>
      <w:proofErr w:type="spellStart"/>
      <w:r w:rsidRPr="00C84FBE">
        <w:rPr>
          <w:i/>
          <w:iCs/>
        </w:rPr>
        <w:t>in</w:t>
      </w:r>
      <w:proofErr w:type="spellEnd"/>
      <w:r w:rsidRPr="00C84FBE">
        <w:rPr>
          <w:i/>
          <w:iCs/>
        </w:rPr>
        <w:t xml:space="preserve"> a </w:t>
      </w:r>
      <w:proofErr w:type="spellStart"/>
      <w:r w:rsidRPr="00C84FBE">
        <w:rPr>
          <w:i/>
          <w:iCs/>
        </w:rPr>
        <w:t>fat</w:t>
      </w:r>
      <w:proofErr w:type="spellEnd"/>
      <w:r w:rsidRPr="00C84FBE">
        <w:rPr>
          <w:i/>
          <w:iCs/>
        </w:rPr>
        <w:t xml:space="preserve"> </w:t>
      </w:r>
      <w:proofErr w:type="spellStart"/>
      <w:r w:rsidRPr="00C84FBE">
        <w:rPr>
          <w:i/>
          <w:iCs/>
        </w:rPr>
        <w:t>city</w:t>
      </w:r>
      <w:proofErr w:type="spellEnd"/>
      <w:r w:rsidRPr="00C84FBE">
        <w:t> - быть в отличном настроении, </w:t>
      </w:r>
      <w:proofErr w:type="spellStart"/>
      <w:r w:rsidRPr="00C84FBE">
        <w:rPr>
          <w:i/>
          <w:iCs/>
        </w:rPr>
        <w:t>blow</w:t>
      </w:r>
      <w:proofErr w:type="spellEnd"/>
      <w:r w:rsidRPr="00C84FBE">
        <w:rPr>
          <w:i/>
          <w:iCs/>
        </w:rPr>
        <w:t xml:space="preserve"> </w:t>
      </w:r>
      <w:proofErr w:type="spellStart"/>
      <w:r w:rsidRPr="00C84FBE">
        <w:rPr>
          <w:i/>
          <w:iCs/>
        </w:rPr>
        <w:t>your</w:t>
      </w:r>
      <w:proofErr w:type="spellEnd"/>
      <w:r w:rsidRPr="00C84FBE">
        <w:rPr>
          <w:i/>
          <w:iCs/>
        </w:rPr>
        <w:t xml:space="preserve"> </w:t>
      </w:r>
      <w:proofErr w:type="spellStart"/>
      <w:r w:rsidRPr="00C84FBE">
        <w:rPr>
          <w:i/>
          <w:iCs/>
        </w:rPr>
        <w:t>mind</w:t>
      </w:r>
      <w:proofErr w:type="spellEnd"/>
      <w:r w:rsidRPr="00C84FBE">
        <w:t> - приводить в восторг, </w:t>
      </w:r>
      <w:proofErr w:type="spellStart"/>
      <w:r w:rsidRPr="00C84FBE">
        <w:rPr>
          <w:i/>
          <w:iCs/>
        </w:rPr>
        <w:t>Sunny</w:t>
      </w:r>
      <w:proofErr w:type="spellEnd"/>
      <w:r w:rsidRPr="00C84FBE">
        <w:rPr>
          <w:i/>
          <w:iCs/>
        </w:rPr>
        <w:t xml:space="preserve"> </w:t>
      </w:r>
      <w:proofErr w:type="spellStart"/>
      <w:r w:rsidRPr="00C84FBE">
        <w:rPr>
          <w:i/>
          <w:iCs/>
        </w:rPr>
        <w:t>side</w:t>
      </w:r>
      <w:proofErr w:type="spellEnd"/>
      <w:r w:rsidRPr="00C84FBE">
        <w:rPr>
          <w:i/>
          <w:iCs/>
        </w:rPr>
        <w:t xml:space="preserve"> </w:t>
      </w:r>
      <w:proofErr w:type="spellStart"/>
      <w:r w:rsidRPr="00C84FBE">
        <w:rPr>
          <w:i/>
          <w:iCs/>
        </w:rPr>
        <w:t>up</w:t>
      </w:r>
      <w:proofErr w:type="spellEnd"/>
      <w:r w:rsidRPr="00C84FBE">
        <w:t> - радоваться, </w:t>
      </w:r>
      <w:proofErr w:type="spellStart"/>
      <w:r w:rsidRPr="00C84FBE">
        <w:rPr>
          <w:i/>
          <w:iCs/>
        </w:rPr>
        <w:t>tickled</w:t>
      </w:r>
      <w:proofErr w:type="spellEnd"/>
      <w:r w:rsidRPr="00C84FBE">
        <w:rPr>
          <w:i/>
          <w:iCs/>
        </w:rPr>
        <w:t xml:space="preserve"> </w:t>
      </w:r>
      <w:proofErr w:type="spellStart"/>
      <w:r w:rsidRPr="00C84FBE">
        <w:rPr>
          <w:i/>
          <w:iCs/>
        </w:rPr>
        <w:t>pink</w:t>
      </w:r>
      <w:proofErr w:type="spellEnd"/>
      <w:r w:rsidRPr="00C84FBE">
        <w:t> - светящийся от счастья, </w:t>
      </w:r>
      <w:proofErr w:type="spellStart"/>
      <w:r w:rsidRPr="00C84FBE">
        <w:rPr>
          <w:i/>
          <w:iCs/>
        </w:rPr>
        <w:t>jolly</w:t>
      </w:r>
      <w:proofErr w:type="spellEnd"/>
      <w:r w:rsidRPr="00C84FBE">
        <w:rPr>
          <w:i/>
          <w:iCs/>
        </w:rPr>
        <w:t xml:space="preserve"> </w:t>
      </w:r>
      <w:proofErr w:type="spellStart"/>
      <w:r w:rsidRPr="00C84FBE">
        <w:rPr>
          <w:i/>
          <w:iCs/>
        </w:rPr>
        <w:t>as</w:t>
      </w:r>
      <w:proofErr w:type="spellEnd"/>
      <w:r w:rsidRPr="00C84FBE">
        <w:rPr>
          <w:i/>
          <w:iCs/>
        </w:rPr>
        <w:t xml:space="preserve"> a </w:t>
      </w:r>
      <w:proofErr w:type="spellStart"/>
      <w:r w:rsidRPr="00C84FBE">
        <w:rPr>
          <w:i/>
          <w:iCs/>
        </w:rPr>
        <w:t>sandboy</w:t>
      </w:r>
      <w:proofErr w:type="spellEnd"/>
      <w:r w:rsidRPr="00C84FBE">
        <w:t xml:space="preserve"> - полный жизни. </w:t>
      </w:r>
    </w:p>
    <w:p w14:paraId="540E0FC0" w14:textId="77777777" w:rsidR="00AE0F00" w:rsidRPr="00C84FBE" w:rsidRDefault="00AE0F00" w:rsidP="00AE0F00">
      <w:pPr>
        <w:pStyle w:val="c4"/>
        <w:shd w:val="clear" w:color="auto" w:fill="FFFFFF"/>
        <w:spacing w:before="0" w:beforeAutospacing="0" w:after="0" w:afterAutospacing="0"/>
        <w:ind w:firstLine="709"/>
        <w:jc w:val="both"/>
        <w:textAlignment w:val="baseline"/>
      </w:pPr>
      <w:r>
        <w:t xml:space="preserve">Такой фразеологизм как </w:t>
      </w:r>
      <w:proofErr w:type="spellStart"/>
      <w:r>
        <w:t>be</w:t>
      </w:r>
      <w:proofErr w:type="spellEnd"/>
      <w:r>
        <w:t xml:space="preserve"> </w:t>
      </w:r>
      <w:proofErr w:type="spellStart"/>
      <w:r>
        <w:t>on</w:t>
      </w:r>
      <w:proofErr w:type="spellEnd"/>
      <w:r>
        <w:t xml:space="preserve"> </w:t>
      </w:r>
      <w:proofErr w:type="spellStart"/>
      <w:r>
        <w:t>the</w:t>
      </w:r>
      <w:proofErr w:type="spellEnd"/>
      <w:r>
        <w:t xml:space="preserve"> </w:t>
      </w:r>
      <w:proofErr w:type="spellStart"/>
      <w:r>
        <w:t>seventh</w:t>
      </w:r>
      <w:proofErr w:type="spellEnd"/>
      <w:r>
        <w:t xml:space="preserve"> </w:t>
      </w:r>
      <w:proofErr w:type="spellStart"/>
      <w:r>
        <w:t>heaven</w:t>
      </w:r>
      <w:proofErr w:type="spellEnd"/>
      <w:r>
        <w:t xml:space="preserve"> - попадать на седьмое небо, имеет библейский и коранический источники, раскрывающие представления о небе как о семи вращающихся хрустальных сферах, где седьмая сфера - рай. Исследуя выражения отрицательных эмоций, необходимо отметить, что негативные реакции во многом зависят от мировоззрения, самооценки человека, отношения к нему окружающих. </w:t>
      </w:r>
      <w:proofErr w:type="spellStart"/>
      <w:r>
        <w:t>Макрополе</w:t>
      </w:r>
      <w:proofErr w:type="spellEnd"/>
      <w:r>
        <w:t xml:space="preserve"> </w:t>
      </w:r>
      <w:proofErr w:type="spellStart"/>
      <w:r>
        <w:t>аnnoyance</w:t>
      </w:r>
      <w:proofErr w:type="spellEnd"/>
      <w:r>
        <w:t xml:space="preserve"> частично представляют выражения типа </w:t>
      </w:r>
      <w:proofErr w:type="spellStart"/>
      <w:r w:rsidRPr="004D4CFB">
        <w:rPr>
          <w:i/>
          <w:iCs/>
        </w:rPr>
        <w:t>to</w:t>
      </w:r>
      <w:proofErr w:type="spellEnd"/>
      <w:r w:rsidRPr="004D4CFB">
        <w:rPr>
          <w:i/>
          <w:iCs/>
        </w:rPr>
        <w:t xml:space="preserve"> </w:t>
      </w:r>
      <w:proofErr w:type="spellStart"/>
      <w:r w:rsidRPr="004D4CFB">
        <w:rPr>
          <w:i/>
          <w:iCs/>
        </w:rPr>
        <w:t>flash</w:t>
      </w:r>
      <w:proofErr w:type="spellEnd"/>
      <w:r w:rsidRPr="004D4CFB">
        <w:rPr>
          <w:i/>
          <w:iCs/>
        </w:rPr>
        <w:t xml:space="preserve"> </w:t>
      </w:r>
      <w:proofErr w:type="spellStart"/>
      <w:r w:rsidRPr="004D4CFB">
        <w:rPr>
          <w:i/>
          <w:iCs/>
        </w:rPr>
        <w:t>with</w:t>
      </w:r>
      <w:proofErr w:type="spellEnd"/>
      <w:r w:rsidRPr="004D4CFB">
        <w:rPr>
          <w:i/>
          <w:iCs/>
        </w:rPr>
        <w:t xml:space="preserve"> </w:t>
      </w:r>
      <w:proofErr w:type="spellStart"/>
      <w:r w:rsidRPr="004D4CFB">
        <w:rPr>
          <w:i/>
          <w:iCs/>
        </w:rPr>
        <w:t>anger</w:t>
      </w:r>
      <w:proofErr w:type="spellEnd"/>
      <w:r w:rsidRPr="004D4CFB">
        <w:rPr>
          <w:i/>
          <w:iCs/>
        </w:rPr>
        <w:t xml:space="preserve">, </w:t>
      </w:r>
      <w:proofErr w:type="spellStart"/>
      <w:r w:rsidRPr="004D4CFB">
        <w:rPr>
          <w:i/>
          <w:iCs/>
        </w:rPr>
        <w:t>he</w:t>
      </w:r>
      <w:proofErr w:type="spellEnd"/>
      <w:r w:rsidRPr="004D4CFB">
        <w:rPr>
          <w:i/>
          <w:iCs/>
        </w:rPr>
        <w:t xml:space="preserve"> </w:t>
      </w:r>
      <w:proofErr w:type="spellStart"/>
      <w:r w:rsidRPr="004D4CFB">
        <w:rPr>
          <w:i/>
          <w:iCs/>
        </w:rPr>
        <w:t>became</w:t>
      </w:r>
      <w:proofErr w:type="spellEnd"/>
      <w:r w:rsidRPr="004D4CFB">
        <w:rPr>
          <w:i/>
          <w:iCs/>
        </w:rPr>
        <w:t xml:space="preserve"> </w:t>
      </w:r>
      <w:proofErr w:type="spellStart"/>
      <w:r w:rsidRPr="004D4CFB">
        <w:rPr>
          <w:i/>
          <w:iCs/>
        </w:rPr>
        <w:t>white</w:t>
      </w:r>
      <w:proofErr w:type="spellEnd"/>
      <w:r w:rsidRPr="004D4CFB">
        <w:rPr>
          <w:i/>
          <w:iCs/>
        </w:rPr>
        <w:t xml:space="preserve"> </w:t>
      </w:r>
      <w:proofErr w:type="spellStart"/>
      <w:r w:rsidRPr="004D4CFB">
        <w:rPr>
          <w:i/>
          <w:iCs/>
        </w:rPr>
        <w:t>as</w:t>
      </w:r>
      <w:proofErr w:type="spellEnd"/>
      <w:r w:rsidRPr="004D4CFB">
        <w:rPr>
          <w:i/>
          <w:iCs/>
        </w:rPr>
        <w:t xml:space="preserve"> a </w:t>
      </w:r>
      <w:proofErr w:type="spellStart"/>
      <w:r w:rsidRPr="004D4CFB">
        <w:rPr>
          <w:i/>
          <w:iCs/>
        </w:rPr>
        <w:t>sheet</w:t>
      </w:r>
      <w:proofErr w:type="spellEnd"/>
      <w:r>
        <w:t xml:space="preserve"> (быть раздраженным). В результате исследования установлены особенности языкового выражения чувства: раздражение трудно передать какой-то одной частью речи, так как в большинстве случаев оно представлено словосочетаниями типа: </w:t>
      </w:r>
      <w:proofErr w:type="spellStart"/>
      <w:r w:rsidRPr="004D4CFB">
        <w:rPr>
          <w:i/>
          <w:iCs/>
        </w:rPr>
        <w:t>sick</w:t>
      </w:r>
      <w:proofErr w:type="spellEnd"/>
      <w:r w:rsidRPr="004D4CFB">
        <w:rPr>
          <w:i/>
          <w:iCs/>
        </w:rPr>
        <w:t xml:space="preserve"> </w:t>
      </w:r>
      <w:proofErr w:type="spellStart"/>
      <w:r w:rsidRPr="004D4CFB">
        <w:rPr>
          <w:i/>
          <w:iCs/>
        </w:rPr>
        <w:t>as</w:t>
      </w:r>
      <w:proofErr w:type="spellEnd"/>
      <w:r w:rsidRPr="004D4CFB">
        <w:rPr>
          <w:i/>
          <w:iCs/>
        </w:rPr>
        <w:t xml:space="preserve"> a </w:t>
      </w:r>
      <w:proofErr w:type="spellStart"/>
      <w:r w:rsidRPr="004D4CFB">
        <w:rPr>
          <w:i/>
          <w:iCs/>
        </w:rPr>
        <w:t>pig</w:t>
      </w:r>
      <w:proofErr w:type="spellEnd"/>
      <w:r>
        <w:t xml:space="preserve"> - раздосадованный, </w:t>
      </w:r>
      <w:proofErr w:type="spellStart"/>
      <w:r w:rsidRPr="004D4CFB">
        <w:rPr>
          <w:i/>
          <w:iCs/>
        </w:rPr>
        <w:t>get</w:t>
      </w:r>
      <w:proofErr w:type="spellEnd"/>
      <w:r w:rsidRPr="004D4CFB">
        <w:rPr>
          <w:i/>
          <w:iCs/>
        </w:rPr>
        <w:t xml:space="preserve"> </w:t>
      </w:r>
      <w:proofErr w:type="spellStart"/>
      <w:r w:rsidRPr="004D4CFB">
        <w:rPr>
          <w:i/>
          <w:iCs/>
        </w:rPr>
        <w:t>under</w:t>
      </w:r>
      <w:proofErr w:type="spellEnd"/>
      <w:r w:rsidRPr="004D4CFB">
        <w:rPr>
          <w:i/>
          <w:iCs/>
        </w:rPr>
        <w:t xml:space="preserve"> </w:t>
      </w:r>
      <w:proofErr w:type="spellStart"/>
      <w:r w:rsidRPr="004D4CFB">
        <w:rPr>
          <w:i/>
          <w:iCs/>
        </w:rPr>
        <w:t>your</w:t>
      </w:r>
      <w:proofErr w:type="spellEnd"/>
      <w:r w:rsidRPr="004D4CFB">
        <w:rPr>
          <w:i/>
          <w:iCs/>
        </w:rPr>
        <w:t xml:space="preserve"> </w:t>
      </w:r>
      <w:proofErr w:type="spellStart"/>
      <w:r w:rsidRPr="004D4CFB">
        <w:rPr>
          <w:i/>
          <w:iCs/>
        </w:rPr>
        <w:t>skin</w:t>
      </w:r>
      <w:proofErr w:type="spellEnd"/>
      <w:r>
        <w:t xml:space="preserve"> - </w:t>
      </w:r>
      <w:proofErr w:type="spellStart"/>
      <w:r>
        <w:t>досаждтаь</w:t>
      </w:r>
      <w:proofErr w:type="spellEnd"/>
      <w:r>
        <w:t xml:space="preserve">, </w:t>
      </w:r>
      <w:proofErr w:type="spellStart"/>
      <w:r>
        <w:t>do</w:t>
      </w:r>
      <w:proofErr w:type="spellEnd"/>
      <w:r>
        <w:t xml:space="preserve"> </w:t>
      </w:r>
      <w:proofErr w:type="spellStart"/>
      <w:r>
        <w:t>your</w:t>
      </w:r>
      <w:proofErr w:type="spellEnd"/>
      <w:r>
        <w:t xml:space="preserve"> </w:t>
      </w:r>
      <w:proofErr w:type="spellStart"/>
      <w:r>
        <w:t>nut</w:t>
      </w:r>
      <w:proofErr w:type="spellEnd"/>
      <w:r>
        <w:t xml:space="preserve"> - злиться, </w:t>
      </w:r>
      <w:proofErr w:type="spellStart"/>
      <w:r>
        <w:t>cutsomeone</w:t>
      </w:r>
      <w:proofErr w:type="spellEnd"/>
      <w:r>
        <w:t xml:space="preserve"> </w:t>
      </w:r>
      <w:proofErr w:type="spellStart"/>
      <w:r>
        <w:t>to</w:t>
      </w:r>
      <w:proofErr w:type="spellEnd"/>
      <w:r>
        <w:t xml:space="preserve"> </w:t>
      </w:r>
      <w:proofErr w:type="spellStart"/>
      <w:r>
        <w:t>the</w:t>
      </w:r>
      <w:proofErr w:type="spellEnd"/>
      <w:r>
        <w:t xml:space="preserve"> </w:t>
      </w:r>
      <w:proofErr w:type="spellStart"/>
      <w:r w:rsidRPr="004D4CFB">
        <w:rPr>
          <w:i/>
          <w:iCs/>
        </w:rPr>
        <w:t>quick</w:t>
      </w:r>
      <w:proofErr w:type="spellEnd"/>
      <w:r w:rsidRPr="004D4CFB">
        <w:rPr>
          <w:i/>
          <w:iCs/>
        </w:rPr>
        <w:t xml:space="preserve"> </w:t>
      </w:r>
      <w:r>
        <w:t xml:space="preserve">- сильно раздражать, </w:t>
      </w:r>
      <w:proofErr w:type="spellStart"/>
      <w:r w:rsidRPr="004D4CFB">
        <w:rPr>
          <w:i/>
          <w:iCs/>
        </w:rPr>
        <w:t>get</w:t>
      </w:r>
      <w:proofErr w:type="spellEnd"/>
      <w:r w:rsidRPr="004D4CFB">
        <w:rPr>
          <w:i/>
          <w:iCs/>
        </w:rPr>
        <w:t xml:space="preserve"> </w:t>
      </w:r>
      <w:proofErr w:type="spellStart"/>
      <w:r w:rsidRPr="004D4CFB">
        <w:rPr>
          <w:i/>
          <w:iCs/>
        </w:rPr>
        <w:t>smbs</w:t>
      </w:r>
      <w:proofErr w:type="spellEnd"/>
      <w:r w:rsidRPr="004D4CFB">
        <w:rPr>
          <w:i/>
          <w:iCs/>
        </w:rPr>
        <w:t xml:space="preserve"> </w:t>
      </w:r>
      <w:proofErr w:type="spellStart"/>
      <w:r w:rsidRPr="004D4CFB">
        <w:rPr>
          <w:i/>
          <w:iCs/>
        </w:rPr>
        <w:t>back</w:t>
      </w:r>
      <w:proofErr w:type="spellEnd"/>
      <w:r w:rsidRPr="004D4CFB">
        <w:rPr>
          <w:i/>
          <w:iCs/>
        </w:rPr>
        <w:t xml:space="preserve"> </w:t>
      </w:r>
      <w:proofErr w:type="spellStart"/>
      <w:r w:rsidRPr="004D4CFB">
        <w:rPr>
          <w:i/>
          <w:iCs/>
        </w:rPr>
        <w:t>up</w:t>
      </w:r>
      <w:proofErr w:type="spellEnd"/>
      <w:r>
        <w:t xml:space="preserve"> - разозлиться, </w:t>
      </w:r>
      <w:proofErr w:type="spellStart"/>
      <w:r w:rsidRPr="004D4CFB">
        <w:rPr>
          <w:i/>
          <w:iCs/>
        </w:rPr>
        <w:t>give</w:t>
      </w:r>
      <w:proofErr w:type="spellEnd"/>
      <w:r w:rsidRPr="004D4CFB">
        <w:rPr>
          <w:i/>
          <w:iCs/>
        </w:rPr>
        <w:t xml:space="preserve"> </w:t>
      </w:r>
      <w:proofErr w:type="spellStart"/>
      <w:r w:rsidRPr="004D4CFB">
        <w:rPr>
          <w:i/>
          <w:iCs/>
        </w:rPr>
        <w:t>smb</w:t>
      </w:r>
      <w:proofErr w:type="spellEnd"/>
      <w:r w:rsidRPr="004D4CFB">
        <w:rPr>
          <w:i/>
          <w:iCs/>
        </w:rPr>
        <w:t xml:space="preserve">. </w:t>
      </w:r>
      <w:proofErr w:type="spellStart"/>
      <w:r w:rsidRPr="004D4CFB">
        <w:rPr>
          <w:i/>
          <w:iCs/>
        </w:rPr>
        <w:t>the</w:t>
      </w:r>
      <w:proofErr w:type="spellEnd"/>
      <w:r w:rsidRPr="004D4CFB">
        <w:rPr>
          <w:i/>
          <w:iCs/>
        </w:rPr>
        <w:t xml:space="preserve"> </w:t>
      </w:r>
      <w:proofErr w:type="spellStart"/>
      <w:r w:rsidRPr="004D4CFB">
        <w:rPr>
          <w:i/>
          <w:iCs/>
        </w:rPr>
        <w:t>bellyache</w:t>
      </w:r>
      <w:proofErr w:type="spellEnd"/>
      <w:r>
        <w:t xml:space="preserve"> - раздражать кого-либо, </w:t>
      </w:r>
      <w:proofErr w:type="spellStart"/>
      <w:r w:rsidRPr="004D4CFB">
        <w:rPr>
          <w:i/>
          <w:iCs/>
        </w:rPr>
        <w:t>to</w:t>
      </w:r>
      <w:proofErr w:type="spellEnd"/>
      <w:r w:rsidRPr="004D4CFB">
        <w:rPr>
          <w:i/>
          <w:iCs/>
        </w:rPr>
        <w:t xml:space="preserve"> </w:t>
      </w:r>
      <w:proofErr w:type="spellStart"/>
      <w:r w:rsidRPr="004D4CFB">
        <w:rPr>
          <w:i/>
          <w:iCs/>
        </w:rPr>
        <w:t>get</w:t>
      </w:r>
      <w:proofErr w:type="spellEnd"/>
      <w:r w:rsidRPr="004D4CFB">
        <w:rPr>
          <w:i/>
          <w:iCs/>
        </w:rPr>
        <w:t xml:space="preserve"> </w:t>
      </w:r>
      <w:proofErr w:type="spellStart"/>
      <w:r w:rsidRPr="004D4CFB">
        <w:rPr>
          <w:i/>
          <w:iCs/>
        </w:rPr>
        <w:t>off</w:t>
      </w:r>
      <w:proofErr w:type="spellEnd"/>
      <w:r w:rsidRPr="004D4CFB">
        <w:rPr>
          <w:i/>
          <w:iCs/>
        </w:rPr>
        <w:t xml:space="preserve"> </w:t>
      </w:r>
      <w:proofErr w:type="spellStart"/>
      <w:r w:rsidRPr="004D4CFB">
        <w:rPr>
          <w:i/>
          <w:iCs/>
        </w:rPr>
        <w:t>ones</w:t>
      </w:r>
      <w:proofErr w:type="spellEnd"/>
      <w:r w:rsidRPr="004D4CFB">
        <w:rPr>
          <w:i/>
          <w:iCs/>
        </w:rPr>
        <w:t xml:space="preserve"> </w:t>
      </w:r>
      <w:proofErr w:type="spellStart"/>
      <w:r w:rsidRPr="004D4CFB">
        <w:rPr>
          <w:i/>
          <w:iCs/>
        </w:rPr>
        <w:t>boots</w:t>
      </w:r>
      <w:proofErr w:type="spellEnd"/>
      <w:r>
        <w:t xml:space="preserve"> - сердиться, </w:t>
      </w:r>
      <w:proofErr w:type="spellStart"/>
      <w:r w:rsidRPr="004D4CFB">
        <w:rPr>
          <w:i/>
          <w:iCs/>
        </w:rPr>
        <w:t>out</w:t>
      </w:r>
      <w:proofErr w:type="spellEnd"/>
      <w:r w:rsidRPr="004D4CFB">
        <w:rPr>
          <w:i/>
          <w:iCs/>
        </w:rPr>
        <w:t xml:space="preserve"> </w:t>
      </w:r>
      <w:proofErr w:type="spellStart"/>
      <w:r w:rsidRPr="004D4CFB">
        <w:rPr>
          <w:i/>
          <w:iCs/>
        </w:rPr>
        <w:t>of</w:t>
      </w:r>
      <w:proofErr w:type="spellEnd"/>
      <w:r w:rsidRPr="004D4CFB">
        <w:rPr>
          <w:i/>
          <w:iCs/>
        </w:rPr>
        <w:t xml:space="preserve"> </w:t>
      </w:r>
      <w:proofErr w:type="spellStart"/>
      <w:r w:rsidRPr="004D4CFB">
        <w:rPr>
          <w:i/>
          <w:iCs/>
        </w:rPr>
        <w:t>joint</w:t>
      </w:r>
      <w:proofErr w:type="spellEnd"/>
      <w:r>
        <w:t xml:space="preserve"> - пришедший в расстройство</w:t>
      </w:r>
      <w:r w:rsidRPr="004D4CFB">
        <w:rPr>
          <w:i/>
          <w:iCs/>
        </w:rPr>
        <w:t xml:space="preserve">, </w:t>
      </w:r>
      <w:proofErr w:type="spellStart"/>
      <w:r w:rsidRPr="004D4CFB">
        <w:rPr>
          <w:i/>
          <w:iCs/>
        </w:rPr>
        <w:t>give</w:t>
      </w:r>
      <w:proofErr w:type="spellEnd"/>
      <w:r w:rsidRPr="004D4CFB">
        <w:rPr>
          <w:i/>
          <w:iCs/>
        </w:rPr>
        <w:t xml:space="preserve"> </w:t>
      </w:r>
      <w:proofErr w:type="spellStart"/>
      <w:r w:rsidRPr="004D4CFB">
        <w:rPr>
          <w:i/>
          <w:iCs/>
        </w:rPr>
        <w:t>smb</w:t>
      </w:r>
      <w:proofErr w:type="spellEnd"/>
      <w:r w:rsidRPr="004D4CFB">
        <w:rPr>
          <w:i/>
          <w:iCs/>
        </w:rPr>
        <w:t xml:space="preserve">. a </w:t>
      </w:r>
      <w:proofErr w:type="spellStart"/>
      <w:r w:rsidRPr="004D4CFB">
        <w:rPr>
          <w:i/>
          <w:iCs/>
        </w:rPr>
        <w:t>turn</w:t>
      </w:r>
      <w:proofErr w:type="spellEnd"/>
      <w:r>
        <w:t xml:space="preserve"> - сильно расстроить кого-либо, </w:t>
      </w:r>
      <w:proofErr w:type="spellStart"/>
      <w:r w:rsidRPr="004D4CFB">
        <w:rPr>
          <w:i/>
          <w:iCs/>
        </w:rPr>
        <w:t>grave</w:t>
      </w:r>
      <w:proofErr w:type="spellEnd"/>
      <w:r w:rsidRPr="004D4CFB">
        <w:rPr>
          <w:i/>
          <w:iCs/>
        </w:rPr>
        <w:t xml:space="preserve"> </w:t>
      </w:r>
      <w:proofErr w:type="spellStart"/>
      <w:r w:rsidRPr="004D4CFB">
        <w:rPr>
          <w:i/>
          <w:iCs/>
        </w:rPr>
        <w:t>as</w:t>
      </w:r>
      <w:proofErr w:type="spellEnd"/>
      <w:r w:rsidRPr="004D4CFB">
        <w:rPr>
          <w:i/>
          <w:iCs/>
        </w:rPr>
        <w:t xml:space="preserve"> </w:t>
      </w:r>
      <w:proofErr w:type="spellStart"/>
      <w:r w:rsidRPr="004D4CFB">
        <w:rPr>
          <w:i/>
          <w:iCs/>
        </w:rPr>
        <w:t>an</w:t>
      </w:r>
      <w:proofErr w:type="spellEnd"/>
      <w:r w:rsidRPr="004D4CFB">
        <w:rPr>
          <w:i/>
          <w:iCs/>
        </w:rPr>
        <w:t xml:space="preserve"> </w:t>
      </w:r>
      <w:proofErr w:type="spellStart"/>
      <w:r w:rsidRPr="004D4CFB">
        <w:rPr>
          <w:i/>
          <w:iCs/>
        </w:rPr>
        <w:t>owl</w:t>
      </w:r>
      <w:proofErr w:type="spellEnd"/>
      <w:r>
        <w:t xml:space="preserve"> - угрюмый как сыч, </w:t>
      </w:r>
      <w:proofErr w:type="spellStart"/>
      <w:r>
        <w:t>to</w:t>
      </w:r>
      <w:proofErr w:type="spellEnd"/>
      <w:r>
        <w:t xml:space="preserve"> </w:t>
      </w:r>
      <w:proofErr w:type="spellStart"/>
      <w:r>
        <w:t>tear</w:t>
      </w:r>
      <w:proofErr w:type="spellEnd"/>
      <w:r>
        <w:t xml:space="preserve"> </w:t>
      </w:r>
      <w:proofErr w:type="spellStart"/>
      <w:r>
        <w:t>ones</w:t>
      </w:r>
      <w:proofErr w:type="spellEnd"/>
      <w:r>
        <w:t xml:space="preserve"> </w:t>
      </w:r>
      <w:proofErr w:type="spellStart"/>
      <w:r>
        <w:t>hair</w:t>
      </w:r>
      <w:proofErr w:type="spellEnd"/>
      <w:r>
        <w:t xml:space="preserve"> </w:t>
      </w:r>
      <w:proofErr w:type="spellStart"/>
      <w:r>
        <w:t>out</w:t>
      </w:r>
      <w:proofErr w:type="spellEnd"/>
      <w:r>
        <w:t xml:space="preserve"> - рвать на себе волосы. Анализ одной из базовых эмоций - гнева указывает, что данные фразеологизмы отражают переходность. Приведём примеры: </w:t>
      </w:r>
      <w:proofErr w:type="spellStart"/>
      <w:r w:rsidRPr="004D4CFB">
        <w:rPr>
          <w:i/>
          <w:iCs/>
        </w:rPr>
        <w:t>to</w:t>
      </w:r>
      <w:proofErr w:type="spellEnd"/>
      <w:r w:rsidRPr="004D4CFB">
        <w:rPr>
          <w:i/>
          <w:iCs/>
        </w:rPr>
        <w:t xml:space="preserve"> </w:t>
      </w:r>
      <w:proofErr w:type="spellStart"/>
      <w:r w:rsidRPr="004D4CFB">
        <w:rPr>
          <w:i/>
          <w:iCs/>
        </w:rPr>
        <w:t>rend</w:t>
      </w:r>
      <w:proofErr w:type="spellEnd"/>
      <w:r w:rsidRPr="004D4CFB">
        <w:rPr>
          <w:i/>
          <w:iCs/>
        </w:rPr>
        <w:t xml:space="preserve"> </w:t>
      </w:r>
      <w:proofErr w:type="spellStart"/>
      <w:r w:rsidRPr="004D4CFB">
        <w:rPr>
          <w:i/>
          <w:iCs/>
        </w:rPr>
        <w:t>the</w:t>
      </w:r>
      <w:proofErr w:type="spellEnd"/>
      <w:r w:rsidRPr="004D4CFB">
        <w:rPr>
          <w:i/>
          <w:iCs/>
        </w:rPr>
        <w:t xml:space="preserve"> </w:t>
      </w:r>
      <w:proofErr w:type="spellStart"/>
      <w:r w:rsidRPr="004D4CFB">
        <w:rPr>
          <w:i/>
          <w:iCs/>
        </w:rPr>
        <w:t>air</w:t>
      </w:r>
      <w:proofErr w:type="spellEnd"/>
      <w:r>
        <w:t xml:space="preserve"> - сотрясать воздух, </w:t>
      </w:r>
      <w:proofErr w:type="spellStart"/>
      <w:r w:rsidRPr="004D4CFB">
        <w:rPr>
          <w:i/>
          <w:iCs/>
        </w:rPr>
        <w:t>ones</w:t>
      </w:r>
      <w:proofErr w:type="spellEnd"/>
      <w:r w:rsidRPr="004D4CFB">
        <w:rPr>
          <w:i/>
          <w:iCs/>
        </w:rPr>
        <w:t xml:space="preserve"> </w:t>
      </w:r>
      <w:proofErr w:type="spellStart"/>
      <w:r w:rsidRPr="004D4CFB">
        <w:rPr>
          <w:i/>
          <w:iCs/>
        </w:rPr>
        <w:t>blood</w:t>
      </w:r>
      <w:proofErr w:type="spellEnd"/>
      <w:r w:rsidRPr="004D4CFB">
        <w:rPr>
          <w:i/>
          <w:iCs/>
        </w:rPr>
        <w:t xml:space="preserve"> </w:t>
      </w:r>
      <w:proofErr w:type="spellStart"/>
      <w:r w:rsidRPr="004D4CFB">
        <w:rPr>
          <w:i/>
          <w:iCs/>
        </w:rPr>
        <w:t>is</w:t>
      </w:r>
      <w:proofErr w:type="spellEnd"/>
      <w:r w:rsidRPr="004D4CFB">
        <w:rPr>
          <w:i/>
          <w:iCs/>
        </w:rPr>
        <w:t xml:space="preserve"> </w:t>
      </w:r>
      <w:proofErr w:type="spellStart"/>
      <w:r w:rsidRPr="004D4CFB">
        <w:rPr>
          <w:i/>
          <w:iCs/>
        </w:rPr>
        <w:t>up</w:t>
      </w:r>
      <w:proofErr w:type="spellEnd"/>
      <w:r>
        <w:t xml:space="preserve"> - кровь закипела, </w:t>
      </w:r>
      <w:proofErr w:type="spellStart"/>
      <w:r>
        <w:t>go</w:t>
      </w:r>
      <w:proofErr w:type="spellEnd"/>
      <w:r>
        <w:t xml:space="preserve"> </w:t>
      </w:r>
      <w:proofErr w:type="spellStart"/>
      <w:r>
        <w:t>postal</w:t>
      </w:r>
      <w:proofErr w:type="spellEnd"/>
      <w:r>
        <w:t xml:space="preserve"> - рассвирепеть, </w:t>
      </w:r>
      <w:proofErr w:type="spellStart"/>
      <w:r>
        <w:t>get</w:t>
      </w:r>
      <w:proofErr w:type="spellEnd"/>
      <w:r>
        <w:t xml:space="preserve"> </w:t>
      </w:r>
      <w:proofErr w:type="spellStart"/>
      <w:r>
        <w:t>up</w:t>
      </w:r>
      <w:proofErr w:type="spellEnd"/>
      <w:r>
        <w:t xml:space="preserve"> </w:t>
      </w:r>
      <w:proofErr w:type="spellStart"/>
      <w:r>
        <w:t>someones</w:t>
      </w:r>
      <w:proofErr w:type="spellEnd"/>
      <w:r>
        <w:t xml:space="preserve"> </w:t>
      </w:r>
      <w:proofErr w:type="spellStart"/>
      <w:r>
        <w:t>nose</w:t>
      </w:r>
      <w:proofErr w:type="spellEnd"/>
      <w:r>
        <w:t xml:space="preserve"> - злить кого-либо, </w:t>
      </w:r>
      <w:proofErr w:type="spellStart"/>
      <w:r w:rsidRPr="004D4CFB">
        <w:rPr>
          <w:i/>
          <w:iCs/>
        </w:rPr>
        <w:t>go</w:t>
      </w:r>
      <w:proofErr w:type="spellEnd"/>
      <w:r w:rsidRPr="004D4CFB">
        <w:rPr>
          <w:i/>
          <w:iCs/>
        </w:rPr>
        <w:t xml:space="preserve"> </w:t>
      </w:r>
      <w:proofErr w:type="spellStart"/>
      <w:r w:rsidRPr="004D4CFB">
        <w:rPr>
          <w:i/>
          <w:iCs/>
        </w:rPr>
        <w:t>nuclear</w:t>
      </w:r>
      <w:proofErr w:type="spellEnd"/>
      <w:r>
        <w:t xml:space="preserve"> - разъяриться, </w:t>
      </w:r>
      <w:proofErr w:type="spellStart"/>
      <w:r w:rsidRPr="004D4CFB">
        <w:rPr>
          <w:i/>
          <w:iCs/>
        </w:rPr>
        <w:t>mad</w:t>
      </w:r>
      <w:proofErr w:type="spellEnd"/>
      <w:r w:rsidRPr="004D4CFB">
        <w:rPr>
          <w:i/>
          <w:iCs/>
        </w:rPr>
        <w:t xml:space="preserve"> </w:t>
      </w:r>
      <w:proofErr w:type="spellStart"/>
      <w:r w:rsidRPr="004D4CFB">
        <w:rPr>
          <w:i/>
          <w:iCs/>
        </w:rPr>
        <w:t>as</w:t>
      </w:r>
      <w:proofErr w:type="spellEnd"/>
      <w:r w:rsidRPr="004D4CFB">
        <w:rPr>
          <w:i/>
          <w:iCs/>
        </w:rPr>
        <w:t xml:space="preserve"> a </w:t>
      </w:r>
      <w:proofErr w:type="spellStart"/>
      <w:r w:rsidRPr="004D4CFB">
        <w:rPr>
          <w:i/>
          <w:iCs/>
        </w:rPr>
        <w:t>hornet</w:t>
      </w:r>
      <w:proofErr w:type="spellEnd"/>
      <w:r>
        <w:t xml:space="preserve"> - злой как чёрт, </w:t>
      </w:r>
      <w:proofErr w:type="spellStart"/>
      <w:r w:rsidRPr="004D4CFB">
        <w:rPr>
          <w:i/>
          <w:iCs/>
        </w:rPr>
        <w:t>froth</w:t>
      </w:r>
      <w:proofErr w:type="spellEnd"/>
      <w:r w:rsidRPr="004D4CFB">
        <w:rPr>
          <w:i/>
          <w:iCs/>
        </w:rPr>
        <w:t xml:space="preserve"> </w:t>
      </w:r>
      <w:proofErr w:type="spellStart"/>
      <w:r w:rsidRPr="004D4CFB">
        <w:rPr>
          <w:i/>
          <w:iCs/>
        </w:rPr>
        <w:t>at</w:t>
      </w:r>
      <w:proofErr w:type="spellEnd"/>
      <w:r w:rsidRPr="004D4CFB">
        <w:rPr>
          <w:i/>
          <w:iCs/>
        </w:rPr>
        <w:t xml:space="preserve"> </w:t>
      </w:r>
      <w:proofErr w:type="spellStart"/>
      <w:r w:rsidRPr="004D4CFB">
        <w:rPr>
          <w:i/>
          <w:iCs/>
        </w:rPr>
        <w:t>the</w:t>
      </w:r>
      <w:proofErr w:type="spellEnd"/>
      <w:r>
        <w:rPr>
          <w:i/>
          <w:iCs/>
        </w:rPr>
        <w:t xml:space="preserve"> </w:t>
      </w:r>
      <w:proofErr w:type="spellStart"/>
      <w:r w:rsidRPr="004D4CFB">
        <w:rPr>
          <w:i/>
          <w:iCs/>
        </w:rPr>
        <w:t>mouth</w:t>
      </w:r>
      <w:proofErr w:type="spellEnd"/>
      <w:r>
        <w:t xml:space="preserve"> - в сильном гневе, </w:t>
      </w:r>
      <w:proofErr w:type="spellStart"/>
      <w:r w:rsidRPr="004D4CFB">
        <w:rPr>
          <w:i/>
          <w:iCs/>
        </w:rPr>
        <w:t>to</w:t>
      </w:r>
      <w:proofErr w:type="spellEnd"/>
      <w:r w:rsidRPr="004D4CFB">
        <w:rPr>
          <w:i/>
          <w:iCs/>
        </w:rPr>
        <w:t xml:space="preserve"> </w:t>
      </w:r>
      <w:proofErr w:type="spellStart"/>
      <w:r w:rsidRPr="004D4CFB">
        <w:rPr>
          <w:i/>
          <w:iCs/>
        </w:rPr>
        <w:t>rub</w:t>
      </w:r>
      <w:proofErr w:type="spellEnd"/>
      <w:r w:rsidRPr="004D4CFB">
        <w:rPr>
          <w:i/>
          <w:iCs/>
        </w:rPr>
        <w:t xml:space="preserve"> </w:t>
      </w:r>
      <w:proofErr w:type="spellStart"/>
      <w:r w:rsidRPr="004D4CFB">
        <w:rPr>
          <w:i/>
          <w:iCs/>
        </w:rPr>
        <w:t>salt</w:t>
      </w:r>
      <w:proofErr w:type="spellEnd"/>
      <w:r w:rsidRPr="004D4CFB">
        <w:rPr>
          <w:i/>
          <w:iCs/>
        </w:rPr>
        <w:t xml:space="preserve"> </w:t>
      </w:r>
      <w:proofErr w:type="spellStart"/>
      <w:r w:rsidRPr="004D4CFB">
        <w:rPr>
          <w:i/>
          <w:iCs/>
        </w:rPr>
        <w:t>into</w:t>
      </w:r>
      <w:proofErr w:type="spellEnd"/>
      <w:r w:rsidRPr="004D4CFB">
        <w:rPr>
          <w:i/>
          <w:iCs/>
        </w:rPr>
        <w:t xml:space="preserve"> </w:t>
      </w:r>
      <w:proofErr w:type="spellStart"/>
      <w:r w:rsidRPr="004D4CFB">
        <w:rPr>
          <w:i/>
          <w:iCs/>
        </w:rPr>
        <w:t>smbs</w:t>
      </w:r>
      <w:proofErr w:type="spellEnd"/>
      <w:r w:rsidRPr="004D4CFB">
        <w:rPr>
          <w:i/>
          <w:iCs/>
        </w:rPr>
        <w:t xml:space="preserve"> </w:t>
      </w:r>
      <w:proofErr w:type="spellStart"/>
      <w:r w:rsidRPr="004D4CFB">
        <w:rPr>
          <w:i/>
          <w:iCs/>
        </w:rPr>
        <w:t>wounds</w:t>
      </w:r>
      <w:proofErr w:type="spellEnd"/>
      <w:r>
        <w:t xml:space="preserve"> - досадить кому-либо, </w:t>
      </w:r>
      <w:proofErr w:type="spellStart"/>
      <w:r w:rsidRPr="004D4CFB">
        <w:rPr>
          <w:i/>
          <w:iCs/>
        </w:rPr>
        <w:t>be</w:t>
      </w:r>
      <w:proofErr w:type="spellEnd"/>
      <w:r w:rsidRPr="004D4CFB">
        <w:rPr>
          <w:i/>
          <w:iCs/>
        </w:rPr>
        <w:t xml:space="preserve"> </w:t>
      </w:r>
      <w:proofErr w:type="spellStart"/>
      <w:r w:rsidRPr="004D4CFB">
        <w:rPr>
          <w:i/>
          <w:iCs/>
        </w:rPr>
        <w:t>after</w:t>
      </w:r>
      <w:proofErr w:type="spellEnd"/>
      <w:r w:rsidRPr="004D4CFB">
        <w:rPr>
          <w:i/>
          <w:iCs/>
        </w:rPr>
        <w:t xml:space="preserve"> </w:t>
      </w:r>
      <w:proofErr w:type="spellStart"/>
      <w:r w:rsidRPr="004D4CFB">
        <w:rPr>
          <w:i/>
          <w:iCs/>
        </w:rPr>
        <w:t>smbs</w:t>
      </w:r>
      <w:proofErr w:type="spellEnd"/>
      <w:r w:rsidRPr="004D4CFB">
        <w:rPr>
          <w:i/>
          <w:iCs/>
        </w:rPr>
        <w:t xml:space="preserve"> </w:t>
      </w:r>
      <w:proofErr w:type="spellStart"/>
      <w:r w:rsidRPr="004D4CFB">
        <w:rPr>
          <w:i/>
          <w:iCs/>
        </w:rPr>
        <w:t>scalp</w:t>
      </w:r>
      <w:proofErr w:type="spellEnd"/>
      <w:r>
        <w:t xml:space="preserve"> - жаждать крови.</w:t>
      </w:r>
    </w:p>
    <w:p w14:paraId="3A7F1A9B" w14:textId="77777777" w:rsidR="00AE0F00" w:rsidRPr="00A8701F" w:rsidRDefault="00AE0F00" w:rsidP="00AE0F00">
      <w:pPr>
        <w:spacing w:after="0" w:line="240" w:lineRule="auto"/>
        <w:ind w:firstLine="708"/>
        <w:jc w:val="both"/>
        <w:rPr>
          <w:rFonts w:ascii="Times New Roman" w:hAnsi="Times New Roman" w:cs="Times New Roman"/>
          <w:sz w:val="24"/>
          <w:szCs w:val="24"/>
        </w:rPr>
      </w:pPr>
    </w:p>
    <w:p w14:paraId="392C8EB1" w14:textId="77777777" w:rsidR="00AE0F00" w:rsidRDefault="00AE0F00" w:rsidP="00AE0F00">
      <w:pPr>
        <w:tabs>
          <w:tab w:val="left" w:pos="1200"/>
        </w:tabs>
        <w:spacing w:after="0" w:line="240" w:lineRule="auto"/>
        <w:jc w:val="center"/>
        <w:rPr>
          <w:rFonts w:ascii="Times New Roman" w:hAnsi="Times New Roman" w:cs="Times New Roman"/>
          <w:b/>
          <w:bCs/>
          <w:sz w:val="24"/>
          <w:szCs w:val="24"/>
        </w:rPr>
      </w:pPr>
      <w:r w:rsidRPr="009D0819">
        <w:rPr>
          <w:rFonts w:ascii="Times New Roman" w:hAnsi="Times New Roman" w:cs="Times New Roman"/>
          <w:b/>
          <w:bCs/>
          <w:sz w:val="24"/>
          <w:szCs w:val="24"/>
        </w:rPr>
        <w:t>ЛИТЕРАТУРА</w:t>
      </w:r>
    </w:p>
    <w:p w14:paraId="7D6AE2BB" w14:textId="77777777" w:rsidR="00AE0F00" w:rsidRPr="009D0819" w:rsidRDefault="00AE0F00" w:rsidP="00AE0F00">
      <w:pPr>
        <w:tabs>
          <w:tab w:val="left" w:pos="1200"/>
        </w:tabs>
        <w:spacing w:after="0" w:line="240" w:lineRule="auto"/>
        <w:jc w:val="center"/>
        <w:rPr>
          <w:rFonts w:ascii="Times New Roman" w:hAnsi="Times New Roman" w:cs="Times New Roman"/>
          <w:b/>
          <w:bCs/>
          <w:sz w:val="24"/>
          <w:szCs w:val="24"/>
        </w:rPr>
      </w:pPr>
    </w:p>
    <w:p w14:paraId="08891640" w14:textId="77777777" w:rsidR="00AE0F00" w:rsidRPr="009D0819" w:rsidRDefault="00AE0F00" w:rsidP="00897176">
      <w:pPr>
        <w:pStyle w:val="a8"/>
        <w:numPr>
          <w:ilvl w:val="0"/>
          <w:numId w:val="20"/>
        </w:numPr>
        <w:spacing w:after="160" w:line="259" w:lineRule="auto"/>
        <w:rPr>
          <w:rFonts w:ascii="Times New Roman" w:hAnsi="Times New Roman" w:cs="Times New Roman"/>
          <w:sz w:val="24"/>
          <w:szCs w:val="24"/>
        </w:rPr>
      </w:pPr>
      <w:proofErr w:type="spellStart"/>
      <w:r w:rsidRPr="009D0819">
        <w:rPr>
          <w:rFonts w:ascii="Times New Roman" w:hAnsi="Times New Roman" w:cs="Times New Roman"/>
          <w:sz w:val="24"/>
          <w:szCs w:val="24"/>
        </w:rPr>
        <w:t>Гарифуллина</w:t>
      </w:r>
      <w:proofErr w:type="spellEnd"/>
      <w:r w:rsidRPr="009D0819">
        <w:rPr>
          <w:rFonts w:ascii="Times New Roman" w:hAnsi="Times New Roman" w:cs="Times New Roman"/>
          <w:sz w:val="24"/>
          <w:szCs w:val="24"/>
        </w:rPr>
        <w:t xml:space="preserve"> А.М. Фразеологические единицы, выражающие эмоции и чувства человека, в турецком и английском языках. – </w:t>
      </w:r>
      <w:proofErr w:type="spellStart"/>
      <w:r w:rsidRPr="009D0819">
        <w:rPr>
          <w:rFonts w:ascii="Times New Roman" w:hAnsi="Times New Roman" w:cs="Times New Roman"/>
          <w:sz w:val="24"/>
          <w:szCs w:val="24"/>
        </w:rPr>
        <w:t>автореф</w:t>
      </w:r>
      <w:proofErr w:type="spellEnd"/>
      <w:r w:rsidRPr="009D0819">
        <w:rPr>
          <w:rFonts w:ascii="Times New Roman" w:hAnsi="Times New Roman" w:cs="Times New Roman"/>
          <w:sz w:val="24"/>
          <w:szCs w:val="24"/>
        </w:rPr>
        <w:t xml:space="preserve">… на </w:t>
      </w:r>
      <w:proofErr w:type="spellStart"/>
      <w:r w:rsidRPr="009D0819">
        <w:rPr>
          <w:rFonts w:ascii="Times New Roman" w:hAnsi="Times New Roman" w:cs="Times New Roman"/>
          <w:sz w:val="24"/>
          <w:szCs w:val="24"/>
        </w:rPr>
        <w:t>соиск</w:t>
      </w:r>
      <w:proofErr w:type="spellEnd"/>
      <w:r w:rsidRPr="009D0819">
        <w:rPr>
          <w:rFonts w:ascii="Times New Roman" w:hAnsi="Times New Roman" w:cs="Times New Roman"/>
          <w:sz w:val="24"/>
          <w:szCs w:val="24"/>
        </w:rPr>
        <w:t xml:space="preserve">. ученой степени </w:t>
      </w:r>
      <w:proofErr w:type="spellStart"/>
      <w:proofErr w:type="gramStart"/>
      <w:r w:rsidRPr="009D0819">
        <w:rPr>
          <w:rFonts w:ascii="Times New Roman" w:hAnsi="Times New Roman" w:cs="Times New Roman"/>
          <w:sz w:val="24"/>
          <w:szCs w:val="24"/>
        </w:rPr>
        <w:t>канд.филол.н</w:t>
      </w:r>
      <w:proofErr w:type="spellEnd"/>
      <w:r w:rsidRPr="009D0819">
        <w:rPr>
          <w:rFonts w:ascii="Times New Roman" w:hAnsi="Times New Roman" w:cs="Times New Roman"/>
          <w:sz w:val="24"/>
          <w:szCs w:val="24"/>
        </w:rPr>
        <w:t>. .</w:t>
      </w:r>
      <w:proofErr w:type="gramEnd"/>
      <w:r w:rsidRPr="009D0819">
        <w:rPr>
          <w:rFonts w:ascii="Times New Roman" w:hAnsi="Times New Roman" w:cs="Times New Roman"/>
          <w:sz w:val="24"/>
          <w:szCs w:val="24"/>
        </w:rPr>
        <w:t xml:space="preserve"> -Казань. – 2005. – 28 с.</w:t>
      </w:r>
    </w:p>
    <w:p w14:paraId="0E274189" w14:textId="77777777" w:rsidR="00AE0F00" w:rsidRPr="009D0819" w:rsidRDefault="00AE0F00" w:rsidP="00897176">
      <w:pPr>
        <w:pStyle w:val="a8"/>
        <w:numPr>
          <w:ilvl w:val="0"/>
          <w:numId w:val="20"/>
        </w:numPr>
        <w:spacing w:after="160" w:line="259" w:lineRule="auto"/>
        <w:rPr>
          <w:rFonts w:ascii="Times New Roman" w:hAnsi="Times New Roman" w:cs="Times New Roman"/>
          <w:sz w:val="24"/>
          <w:szCs w:val="24"/>
        </w:rPr>
      </w:pPr>
      <w:proofErr w:type="spellStart"/>
      <w:r w:rsidRPr="009D0819">
        <w:rPr>
          <w:rFonts w:ascii="Times New Roman" w:hAnsi="Times New Roman" w:cs="Times New Roman"/>
          <w:sz w:val="24"/>
          <w:szCs w:val="24"/>
        </w:rPr>
        <w:lastRenderedPageBreak/>
        <w:t>Жабуева</w:t>
      </w:r>
      <w:proofErr w:type="spellEnd"/>
      <w:r w:rsidRPr="009D0819">
        <w:rPr>
          <w:rFonts w:ascii="Times New Roman" w:hAnsi="Times New Roman" w:cs="Times New Roman"/>
          <w:sz w:val="24"/>
          <w:szCs w:val="24"/>
        </w:rPr>
        <w:t xml:space="preserve"> </w:t>
      </w:r>
      <w:proofErr w:type="spellStart"/>
      <w:r w:rsidRPr="009D0819">
        <w:rPr>
          <w:rFonts w:ascii="Times New Roman" w:hAnsi="Times New Roman" w:cs="Times New Roman"/>
          <w:sz w:val="24"/>
          <w:szCs w:val="24"/>
        </w:rPr>
        <w:t>Намжилма</w:t>
      </w:r>
      <w:proofErr w:type="spellEnd"/>
      <w:r w:rsidRPr="009D0819">
        <w:rPr>
          <w:rFonts w:ascii="Times New Roman" w:hAnsi="Times New Roman" w:cs="Times New Roman"/>
          <w:sz w:val="24"/>
          <w:szCs w:val="24"/>
        </w:rPr>
        <w:t>. Фразеологизмы с компонентом «чувства человека» в современном русском и бурятском языках. – Исследовательская работа. – Улан-Удэ. – 2019. – С. 2-5</w:t>
      </w:r>
    </w:p>
    <w:p w14:paraId="1309E5A9" w14:textId="77777777" w:rsidR="00AE0F00" w:rsidRPr="00F80D77" w:rsidRDefault="00AE0F00" w:rsidP="00AE0F00">
      <w:pPr>
        <w:spacing w:after="0" w:line="240" w:lineRule="auto"/>
        <w:jc w:val="right"/>
        <w:rPr>
          <w:rFonts w:ascii="Times New Roman" w:eastAsia="Calibri" w:hAnsi="Times New Roman" w:cs="Times New Roman"/>
          <w:b/>
          <w:bCs/>
          <w:i/>
          <w:iCs/>
          <w:sz w:val="24"/>
          <w:szCs w:val="24"/>
        </w:rPr>
      </w:pPr>
      <w:proofErr w:type="spellStart"/>
      <w:r w:rsidRPr="00F80D77">
        <w:rPr>
          <w:rFonts w:ascii="Times New Roman" w:eastAsia="Calibri" w:hAnsi="Times New Roman" w:cs="Times New Roman"/>
          <w:b/>
          <w:bCs/>
          <w:i/>
          <w:iCs/>
          <w:sz w:val="24"/>
          <w:szCs w:val="24"/>
        </w:rPr>
        <w:t>Губерна</w:t>
      </w:r>
      <w:proofErr w:type="spellEnd"/>
      <w:r w:rsidRPr="00F80D77">
        <w:rPr>
          <w:rFonts w:ascii="Times New Roman" w:eastAsia="Calibri" w:hAnsi="Times New Roman" w:cs="Times New Roman"/>
          <w:b/>
          <w:bCs/>
          <w:i/>
          <w:iCs/>
          <w:sz w:val="24"/>
          <w:szCs w:val="24"/>
        </w:rPr>
        <w:t xml:space="preserve"> А.И.</w:t>
      </w:r>
    </w:p>
    <w:p w14:paraId="7DBC4368" w14:textId="77777777" w:rsidR="00AE0F00" w:rsidRPr="00F80D77" w:rsidRDefault="00AE0F00" w:rsidP="00AE0F00">
      <w:pPr>
        <w:spacing w:after="0" w:line="240" w:lineRule="auto"/>
        <w:jc w:val="right"/>
        <w:rPr>
          <w:rFonts w:ascii="Times New Roman" w:eastAsia="Calibri" w:hAnsi="Times New Roman" w:cs="Times New Roman"/>
          <w:i/>
          <w:sz w:val="24"/>
          <w:szCs w:val="24"/>
        </w:rPr>
      </w:pPr>
      <w:r w:rsidRPr="00F80D77">
        <w:rPr>
          <w:rFonts w:ascii="Times New Roman" w:eastAsia="Calibri" w:hAnsi="Times New Roman" w:cs="Times New Roman"/>
          <w:i/>
          <w:sz w:val="24"/>
          <w:szCs w:val="24"/>
        </w:rPr>
        <w:t>Научный руководитель: канд. филол. наук, доц. Назаренко Н.И.</w:t>
      </w:r>
    </w:p>
    <w:p w14:paraId="3A72E3C5" w14:textId="77777777" w:rsidR="00AE0F00" w:rsidRPr="00F80D77" w:rsidRDefault="00AE0F00" w:rsidP="00AE0F00">
      <w:pPr>
        <w:spacing w:after="0" w:line="240" w:lineRule="auto"/>
        <w:jc w:val="right"/>
        <w:rPr>
          <w:rFonts w:ascii="Times New Roman" w:eastAsia="Calibri" w:hAnsi="Times New Roman" w:cs="Times New Roman"/>
          <w:i/>
          <w:sz w:val="24"/>
          <w:szCs w:val="24"/>
        </w:rPr>
      </w:pPr>
      <w:r w:rsidRPr="00F80D77">
        <w:rPr>
          <w:rFonts w:ascii="Times New Roman" w:eastAsia="Calibri" w:hAnsi="Times New Roman" w:cs="Times New Roman"/>
          <w:i/>
          <w:sz w:val="24"/>
          <w:szCs w:val="24"/>
        </w:rPr>
        <w:t>(г. Мариуполь, Р</w:t>
      </w:r>
      <w:r>
        <w:rPr>
          <w:rFonts w:ascii="Times New Roman" w:eastAsia="Calibri" w:hAnsi="Times New Roman" w:cs="Times New Roman"/>
          <w:i/>
          <w:sz w:val="24"/>
          <w:szCs w:val="24"/>
        </w:rPr>
        <w:t>оссия</w:t>
      </w:r>
      <w:r w:rsidRPr="00F80D77">
        <w:rPr>
          <w:rFonts w:ascii="Times New Roman" w:eastAsia="Calibri" w:hAnsi="Times New Roman" w:cs="Times New Roman"/>
          <w:i/>
          <w:sz w:val="24"/>
          <w:szCs w:val="24"/>
        </w:rPr>
        <w:t>)</w:t>
      </w:r>
    </w:p>
    <w:p w14:paraId="6498C120" w14:textId="77777777" w:rsidR="00AE0F00" w:rsidRPr="00F80D77" w:rsidRDefault="00AE0F00" w:rsidP="00AE0F00">
      <w:pPr>
        <w:spacing w:after="0" w:line="240" w:lineRule="auto"/>
        <w:ind w:firstLine="709"/>
        <w:jc w:val="both"/>
        <w:rPr>
          <w:rFonts w:ascii="Times New Roman" w:eastAsia="Calibri" w:hAnsi="Times New Roman" w:cs="Times New Roman"/>
          <w:sz w:val="24"/>
          <w:szCs w:val="24"/>
        </w:rPr>
      </w:pPr>
    </w:p>
    <w:p w14:paraId="5335CA2E" w14:textId="77777777" w:rsidR="00AE0F00" w:rsidRPr="00F80D77" w:rsidRDefault="00AE0F00" w:rsidP="00AE0F00">
      <w:pPr>
        <w:spacing w:after="0" w:line="240" w:lineRule="auto"/>
        <w:ind w:firstLine="709"/>
        <w:jc w:val="center"/>
        <w:rPr>
          <w:rFonts w:ascii="Times New Roman" w:eastAsia="Calibri" w:hAnsi="Times New Roman" w:cs="Times New Roman"/>
          <w:b/>
          <w:sz w:val="24"/>
          <w:szCs w:val="24"/>
        </w:rPr>
      </w:pPr>
      <w:r w:rsidRPr="00F80D77">
        <w:rPr>
          <w:rFonts w:ascii="Times New Roman" w:eastAsia="Calibri" w:hAnsi="Times New Roman" w:cs="Times New Roman"/>
          <w:b/>
          <w:sz w:val="24"/>
          <w:szCs w:val="24"/>
        </w:rPr>
        <w:t>ТВОРЧЕСКАЯ ЛИЧНОСТЬ КАК ЛИТЕРАТУРНЫЙ ОБРАЗ</w:t>
      </w:r>
    </w:p>
    <w:p w14:paraId="519A3395" w14:textId="77777777" w:rsidR="00AE0F00" w:rsidRPr="00F80D77" w:rsidRDefault="00AE0F00" w:rsidP="00AE0F00">
      <w:pPr>
        <w:spacing w:after="0" w:line="240" w:lineRule="auto"/>
        <w:ind w:firstLine="709"/>
        <w:jc w:val="center"/>
        <w:rPr>
          <w:rFonts w:ascii="Times New Roman" w:eastAsia="Calibri" w:hAnsi="Times New Roman" w:cs="Times New Roman"/>
          <w:b/>
          <w:sz w:val="24"/>
          <w:szCs w:val="24"/>
        </w:rPr>
      </w:pPr>
      <w:r w:rsidRPr="00F80D77">
        <w:rPr>
          <w:rFonts w:ascii="Times New Roman" w:eastAsia="Calibri" w:hAnsi="Times New Roman" w:cs="Times New Roman"/>
          <w:b/>
          <w:sz w:val="24"/>
          <w:szCs w:val="24"/>
        </w:rPr>
        <w:t xml:space="preserve"> </w:t>
      </w:r>
    </w:p>
    <w:p w14:paraId="23B9B20C" w14:textId="77777777" w:rsidR="00AE0F00" w:rsidRPr="00F80D77" w:rsidRDefault="00AE0F00" w:rsidP="00AE0F00">
      <w:pPr>
        <w:spacing w:after="0" w:line="240" w:lineRule="auto"/>
        <w:ind w:firstLine="709"/>
        <w:jc w:val="both"/>
        <w:rPr>
          <w:rFonts w:ascii="Times New Roman" w:eastAsia="Calibri" w:hAnsi="Times New Roman" w:cs="Times New Roman"/>
          <w:sz w:val="24"/>
          <w:szCs w:val="24"/>
        </w:rPr>
      </w:pPr>
      <w:r w:rsidRPr="00F80D77">
        <w:rPr>
          <w:rFonts w:ascii="Times New Roman" w:eastAsia="Calibri" w:hAnsi="Times New Roman" w:cs="Times New Roman"/>
          <w:sz w:val="24"/>
          <w:szCs w:val="24"/>
        </w:rPr>
        <w:t xml:space="preserve">В английской литературе ХХ века значительное место заняла тема искусства и художника. Усиленному развитию романа о художнике предшествовали в Англии длительные и острые дискуссии по проблемам эстетики и искусства, разгоревшиеся на рубеже ХІХ – ХХ веков. Вопросы искусства рассматривались в тесной связи с социальными, этическими и нравственными проблемами. Участников дискуссий (Дж. </w:t>
      </w:r>
      <w:proofErr w:type="spellStart"/>
      <w:r w:rsidRPr="00F80D77">
        <w:rPr>
          <w:rFonts w:ascii="Times New Roman" w:eastAsia="Calibri" w:hAnsi="Times New Roman" w:cs="Times New Roman"/>
          <w:sz w:val="24"/>
          <w:szCs w:val="24"/>
        </w:rPr>
        <w:t>Рескин</w:t>
      </w:r>
      <w:proofErr w:type="spellEnd"/>
      <w:r w:rsidRPr="00F80D77">
        <w:rPr>
          <w:rFonts w:ascii="Times New Roman" w:eastAsia="Calibri" w:hAnsi="Times New Roman" w:cs="Times New Roman"/>
          <w:sz w:val="24"/>
          <w:szCs w:val="24"/>
        </w:rPr>
        <w:t xml:space="preserve">, В. Моррис, В. </w:t>
      </w:r>
      <w:proofErr w:type="spellStart"/>
      <w:r w:rsidRPr="00F80D77">
        <w:rPr>
          <w:rFonts w:ascii="Times New Roman" w:eastAsia="Calibri" w:hAnsi="Times New Roman" w:cs="Times New Roman"/>
          <w:sz w:val="24"/>
          <w:szCs w:val="24"/>
        </w:rPr>
        <w:t>Пейтер</w:t>
      </w:r>
      <w:proofErr w:type="spellEnd"/>
      <w:r w:rsidRPr="00F80D77">
        <w:rPr>
          <w:rFonts w:ascii="Times New Roman" w:eastAsia="Calibri" w:hAnsi="Times New Roman" w:cs="Times New Roman"/>
          <w:sz w:val="24"/>
          <w:szCs w:val="24"/>
        </w:rPr>
        <w:t>, О. Уайлд, Б. Шоу, Д. Голсуорси), нередко придерживавшихся противоположных социальных и философско-эстетических позиций, объединяла общая цель: преодоление «викторианского застоя», обновление духовной и культурной жизни страны [3, с. 7-8].</w:t>
      </w:r>
    </w:p>
    <w:p w14:paraId="25F044D0" w14:textId="77777777" w:rsidR="00AE0F00" w:rsidRPr="00F80D77" w:rsidRDefault="00AE0F00" w:rsidP="00AE0F00">
      <w:pPr>
        <w:spacing w:after="0" w:line="240" w:lineRule="auto"/>
        <w:ind w:firstLine="709"/>
        <w:jc w:val="both"/>
        <w:rPr>
          <w:rFonts w:ascii="Times New Roman" w:eastAsia="Calibri" w:hAnsi="Times New Roman" w:cs="Times New Roman"/>
          <w:sz w:val="24"/>
          <w:szCs w:val="24"/>
        </w:rPr>
      </w:pPr>
      <w:r w:rsidRPr="00F80D77">
        <w:rPr>
          <w:rFonts w:ascii="Times New Roman" w:eastAsia="Calibri" w:hAnsi="Times New Roman" w:cs="Times New Roman"/>
          <w:sz w:val="24"/>
          <w:szCs w:val="24"/>
        </w:rPr>
        <w:t xml:space="preserve">К примечательным явлениям в разработке темы искусства и художника в английской литературе первой половины ХХ века следует отнести романы Д. Голсуорси «Вилла </w:t>
      </w:r>
      <w:proofErr w:type="spellStart"/>
      <w:r w:rsidRPr="00F80D77">
        <w:rPr>
          <w:rFonts w:ascii="Times New Roman" w:eastAsia="Calibri" w:hAnsi="Times New Roman" w:cs="Times New Roman"/>
          <w:sz w:val="24"/>
          <w:szCs w:val="24"/>
        </w:rPr>
        <w:t>Рубейн</w:t>
      </w:r>
      <w:proofErr w:type="spellEnd"/>
      <w:r w:rsidRPr="00F80D77">
        <w:rPr>
          <w:rFonts w:ascii="Times New Roman" w:eastAsia="Calibri" w:hAnsi="Times New Roman" w:cs="Times New Roman"/>
          <w:sz w:val="24"/>
          <w:szCs w:val="24"/>
        </w:rPr>
        <w:t>» (1900), «Владелец» (1905), «Белая обезьяна» (1924); В.С. Моэма «Луна и грош» (1919), «Театр» (1937); Р. Олдингтона «Смерть героя» (1929); О. Хаксли «Контрапункт» (1928). Это разные произведения по проблематике и поэтике, но их объединяет резкая критика кризисных явлений в культуре и искусстве тогдашнего общества.</w:t>
      </w:r>
    </w:p>
    <w:p w14:paraId="0D8C99DC" w14:textId="77777777" w:rsidR="00AE0F00" w:rsidRPr="00F80D77" w:rsidRDefault="00AE0F00" w:rsidP="00AE0F00">
      <w:pPr>
        <w:spacing w:after="0" w:line="240" w:lineRule="auto"/>
        <w:ind w:firstLine="709"/>
        <w:jc w:val="both"/>
        <w:rPr>
          <w:rFonts w:ascii="Times New Roman" w:eastAsia="Calibri" w:hAnsi="Times New Roman" w:cs="Times New Roman"/>
          <w:sz w:val="24"/>
          <w:szCs w:val="24"/>
        </w:rPr>
      </w:pPr>
      <w:r w:rsidRPr="00F80D77">
        <w:rPr>
          <w:rFonts w:ascii="Times New Roman" w:eastAsia="Calibri" w:hAnsi="Times New Roman" w:cs="Times New Roman"/>
          <w:sz w:val="24"/>
          <w:szCs w:val="24"/>
        </w:rPr>
        <w:t>Но наиболее полного и разностороннего развития «роман о художнике» достигает в английской литературе второй половины ХХ века. Наряду с мотивами, уже ставшими к тому времени традиционными в этом романе (враждебность буржуазно-мещанской среды искусству, разоблачение прямых и скрытых форм порабощения обществом художника, его протест и попытки защитить свою творческую независимость, трагизм его судьбы в мире голого практицизма), большое место в литературе того времени принадлежит новым аспектам и мотивам в разработке многогранной проблемы искусства и творческой личности в современном мире.</w:t>
      </w:r>
    </w:p>
    <w:p w14:paraId="65F74C89" w14:textId="77777777" w:rsidR="00AE0F00" w:rsidRPr="00F80D77" w:rsidRDefault="00AE0F00" w:rsidP="00AE0F00">
      <w:pPr>
        <w:spacing w:after="0" w:line="240" w:lineRule="auto"/>
        <w:ind w:firstLine="709"/>
        <w:jc w:val="both"/>
        <w:rPr>
          <w:rFonts w:ascii="Times New Roman" w:eastAsia="Calibri" w:hAnsi="Times New Roman" w:cs="Times New Roman"/>
          <w:sz w:val="24"/>
          <w:szCs w:val="24"/>
        </w:rPr>
      </w:pPr>
      <w:r w:rsidRPr="00F80D77">
        <w:rPr>
          <w:rFonts w:ascii="Times New Roman" w:eastAsia="Calibri" w:hAnsi="Times New Roman" w:cs="Times New Roman"/>
          <w:sz w:val="24"/>
          <w:szCs w:val="24"/>
        </w:rPr>
        <w:t xml:space="preserve">Постмодернистская эстетика с ее переоценкой ценностей привела к </w:t>
      </w:r>
      <w:proofErr w:type="spellStart"/>
      <w:r w:rsidRPr="00F80D77">
        <w:rPr>
          <w:rFonts w:ascii="Times New Roman" w:eastAsia="Calibri" w:hAnsi="Times New Roman" w:cs="Times New Roman"/>
          <w:sz w:val="24"/>
          <w:szCs w:val="24"/>
        </w:rPr>
        <w:t>самоосмыслению</w:t>
      </w:r>
      <w:proofErr w:type="spellEnd"/>
      <w:r w:rsidRPr="00F80D77">
        <w:rPr>
          <w:rFonts w:ascii="Times New Roman" w:eastAsia="Calibri" w:hAnsi="Times New Roman" w:cs="Times New Roman"/>
          <w:sz w:val="24"/>
          <w:szCs w:val="24"/>
        </w:rPr>
        <w:t xml:space="preserve"> искусства, выяснению его места и роли в общественной и духовной жизни. Все большее внимание приобретает проблема искусства и гуманизма, что напрямую связано с усилением процессов отчуждения человека и дегуманизации жизни в условиях научно-технической революции. Искусство берет на себя задачу защиты человека, гуманистических начал и ценностей жизни [2, с. 23]. Неизменно в основу романа о художнике положен традиционный конфликт художника и общества, но уже начиная со второй половины ХХ века указанная тема раскрывается в историческом интерьере, иногда даже предоставляются новые факты жизни общеизвестных личностей. Образ художника олицетворяет нонконформизм, это – творческая личность, которая твердо отстаивает свое искусство, не идет ни на какие компромиссы с чужим и враждебным ему обществом. Последнее наказывает художника непризнанием его и пренебрежением, обрекая тем самым на всевозможные испытания, нередко – на жестокую нищету и смерть в полном забвении. Проблема морального выбора, с которой сталкиваются герои-художники Г. Грина, А. Мердок, Дж. Фаулза, М. </w:t>
      </w:r>
      <w:proofErr w:type="spellStart"/>
      <w:r w:rsidRPr="00F80D77">
        <w:rPr>
          <w:rFonts w:ascii="Times New Roman" w:eastAsia="Calibri" w:hAnsi="Times New Roman" w:cs="Times New Roman"/>
          <w:sz w:val="24"/>
          <w:szCs w:val="24"/>
        </w:rPr>
        <w:t>Спарк</w:t>
      </w:r>
      <w:proofErr w:type="spellEnd"/>
      <w:r w:rsidRPr="00F80D77">
        <w:rPr>
          <w:rFonts w:ascii="Times New Roman" w:eastAsia="Calibri" w:hAnsi="Times New Roman" w:cs="Times New Roman"/>
          <w:sz w:val="24"/>
          <w:szCs w:val="24"/>
        </w:rPr>
        <w:t xml:space="preserve">, П. </w:t>
      </w:r>
      <w:proofErr w:type="spellStart"/>
      <w:r w:rsidRPr="00F80D77">
        <w:rPr>
          <w:rFonts w:ascii="Times New Roman" w:eastAsia="Calibri" w:hAnsi="Times New Roman" w:cs="Times New Roman"/>
          <w:sz w:val="24"/>
          <w:szCs w:val="24"/>
        </w:rPr>
        <w:t>Акройда</w:t>
      </w:r>
      <w:proofErr w:type="spellEnd"/>
      <w:r w:rsidRPr="00F80D77">
        <w:rPr>
          <w:rFonts w:ascii="Times New Roman" w:eastAsia="Calibri" w:hAnsi="Times New Roman" w:cs="Times New Roman"/>
          <w:sz w:val="24"/>
          <w:szCs w:val="24"/>
        </w:rPr>
        <w:t xml:space="preserve"> и других писателей – это проблема выбора между гуманизмом и враждебными человеку силами, которая часто основывается на экзистенциальной концепции гуманизма. Предполагается мнение, что творцом настоящего искусства можно стать только при правильном определении своей этической позиции в </w:t>
      </w:r>
      <w:r w:rsidRPr="00F80D77">
        <w:rPr>
          <w:rFonts w:ascii="Times New Roman" w:eastAsia="Calibri" w:hAnsi="Times New Roman" w:cs="Times New Roman"/>
          <w:sz w:val="24"/>
          <w:szCs w:val="24"/>
        </w:rPr>
        <w:lastRenderedPageBreak/>
        <w:t>мире, где размываются грани между добром и злом, заштриховываются моральные критерии.</w:t>
      </w:r>
    </w:p>
    <w:p w14:paraId="5B4005C6" w14:textId="77777777" w:rsidR="00AE0F00" w:rsidRPr="00F80D77" w:rsidRDefault="00AE0F00" w:rsidP="00AE0F00">
      <w:pPr>
        <w:spacing w:after="0" w:line="240" w:lineRule="auto"/>
        <w:ind w:firstLine="709"/>
        <w:jc w:val="both"/>
        <w:rPr>
          <w:rFonts w:ascii="Times New Roman" w:eastAsia="Calibri" w:hAnsi="Times New Roman" w:cs="Times New Roman"/>
          <w:sz w:val="24"/>
          <w:szCs w:val="24"/>
        </w:rPr>
      </w:pPr>
      <w:r w:rsidRPr="00F80D77">
        <w:rPr>
          <w:rFonts w:ascii="Times New Roman" w:eastAsia="Calibri" w:hAnsi="Times New Roman" w:cs="Times New Roman"/>
          <w:sz w:val="24"/>
          <w:szCs w:val="24"/>
        </w:rPr>
        <w:t xml:space="preserve">В творчестве </w:t>
      </w:r>
      <w:proofErr w:type="spellStart"/>
      <w:r w:rsidRPr="00F80D77">
        <w:rPr>
          <w:rFonts w:ascii="Times New Roman" w:eastAsia="Calibri" w:hAnsi="Times New Roman" w:cs="Times New Roman"/>
          <w:sz w:val="24"/>
          <w:szCs w:val="24"/>
        </w:rPr>
        <w:t>Мюриэл</w:t>
      </w:r>
      <w:proofErr w:type="spellEnd"/>
      <w:r w:rsidRPr="00F80D77">
        <w:rPr>
          <w:rFonts w:ascii="Times New Roman" w:eastAsia="Calibri" w:hAnsi="Times New Roman" w:cs="Times New Roman"/>
          <w:sz w:val="24"/>
          <w:szCs w:val="24"/>
        </w:rPr>
        <w:t xml:space="preserve"> </w:t>
      </w:r>
      <w:proofErr w:type="spellStart"/>
      <w:r w:rsidRPr="00F80D77">
        <w:rPr>
          <w:rFonts w:ascii="Times New Roman" w:eastAsia="Calibri" w:hAnsi="Times New Roman" w:cs="Times New Roman"/>
          <w:sz w:val="24"/>
          <w:szCs w:val="24"/>
        </w:rPr>
        <w:t>Спарк</w:t>
      </w:r>
      <w:proofErr w:type="spellEnd"/>
      <w:r w:rsidRPr="00F80D77">
        <w:rPr>
          <w:rFonts w:ascii="Times New Roman" w:eastAsia="Calibri" w:hAnsi="Times New Roman" w:cs="Times New Roman"/>
          <w:sz w:val="24"/>
          <w:szCs w:val="24"/>
        </w:rPr>
        <w:t xml:space="preserve"> гуманистическая концепция искусства ярче всего проявляется в разоблачении насилия и жестокости, которыми наполнена жизнь в ХХ веке. Особенно интересен в этом плане ее роман «Преднамеренное промедление» («</w:t>
      </w:r>
      <w:proofErr w:type="spellStart"/>
      <w:r w:rsidRPr="00F80D77">
        <w:rPr>
          <w:rFonts w:ascii="Times New Roman" w:eastAsia="Calibri" w:hAnsi="Times New Roman" w:cs="Times New Roman"/>
          <w:sz w:val="24"/>
          <w:szCs w:val="24"/>
        </w:rPr>
        <w:t>Loitering</w:t>
      </w:r>
      <w:proofErr w:type="spellEnd"/>
      <w:r w:rsidRPr="00F80D77">
        <w:rPr>
          <w:rFonts w:ascii="Times New Roman" w:eastAsia="Calibri" w:hAnsi="Times New Roman" w:cs="Times New Roman"/>
          <w:sz w:val="24"/>
          <w:szCs w:val="24"/>
        </w:rPr>
        <w:t xml:space="preserve"> </w:t>
      </w:r>
      <w:proofErr w:type="spellStart"/>
      <w:r w:rsidRPr="00F80D77">
        <w:rPr>
          <w:rFonts w:ascii="Times New Roman" w:eastAsia="Calibri" w:hAnsi="Times New Roman" w:cs="Times New Roman"/>
          <w:sz w:val="24"/>
          <w:szCs w:val="24"/>
        </w:rPr>
        <w:t>with</w:t>
      </w:r>
      <w:proofErr w:type="spellEnd"/>
      <w:r w:rsidRPr="00F80D77">
        <w:rPr>
          <w:rFonts w:ascii="Times New Roman" w:eastAsia="Calibri" w:hAnsi="Times New Roman" w:cs="Times New Roman"/>
          <w:sz w:val="24"/>
          <w:szCs w:val="24"/>
        </w:rPr>
        <w:t xml:space="preserve"> </w:t>
      </w:r>
      <w:proofErr w:type="spellStart"/>
      <w:r w:rsidRPr="00F80D77">
        <w:rPr>
          <w:rFonts w:ascii="Times New Roman" w:eastAsia="Calibri" w:hAnsi="Times New Roman" w:cs="Times New Roman"/>
          <w:sz w:val="24"/>
          <w:szCs w:val="24"/>
        </w:rPr>
        <w:t>Intent</w:t>
      </w:r>
      <w:proofErr w:type="spellEnd"/>
      <w:r w:rsidRPr="00F80D77">
        <w:rPr>
          <w:rFonts w:ascii="Times New Roman" w:eastAsia="Calibri" w:hAnsi="Times New Roman" w:cs="Times New Roman"/>
          <w:sz w:val="24"/>
          <w:szCs w:val="24"/>
        </w:rPr>
        <w:t>», 1981), в котором насилию и агрессивности непосредственно противопоставляется искусство.</w:t>
      </w:r>
      <w:r w:rsidRPr="00F80D77">
        <w:rPr>
          <w:rFonts w:ascii="Calibri" w:eastAsia="Calibri" w:hAnsi="Calibri" w:cs="Times New Roman"/>
          <w:sz w:val="24"/>
          <w:szCs w:val="24"/>
        </w:rPr>
        <w:t xml:space="preserve"> </w:t>
      </w:r>
      <w:r w:rsidRPr="00F80D77">
        <w:rPr>
          <w:rFonts w:ascii="Times New Roman" w:eastAsia="Calibri" w:hAnsi="Times New Roman" w:cs="Times New Roman"/>
          <w:sz w:val="24"/>
          <w:szCs w:val="24"/>
        </w:rPr>
        <w:t xml:space="preserve">Повествование в романе ведется от имени известной писательницы Флер </w:t>
      </w:r>
      <w:proofErr w:type="spellStart"/>
      <w:r w:rsidRPr="00F80D77">
        <w:rPr>
          <w:rFonts w:ascii="Times New Roman" w:eastAsia="Calibri" w:hAnsi="Times New Roman" w:cs="Times New Roman"/>
          <w:sz w:val="24"/>
          <w:szCs w:val="24"/>
        </w:rPr>
        <w:t>Талбот</w:t>
      </w:r>
      <w:proofErr w:type="spellEnd"/>
      <w:r w:rsidRPr="00F80D77">
        <w:rPr>
          <w:rFonts w:ascii="Times New Roman" w:eastAsia="Calibri" w:hAnsi="Times New Roman" w:cs="Times New Roman"/>
          <w:sz w:val="24"/>
          <w:szCs w:val="24"/>
        </w:rPr>
        <w:t xml:space="preserve">, которая вспоминает события времен своей молодости, когда она, молодая писательница, поступила на работу в некую «Автобиографическую ассоциацию», созданную сэром Квентином Оливером. Через некоторое время Флер </w:t>
      </w:r>
      <w:proofErr w:type="spellStart"/>
      <w:r w:rsidRPr="00F80D77">
        <w:rPr>
          <w:rFonts w:ascii="Times New Roman" w:eastAsia="Calibri" w:hAnsi="Times New Roman" w:cs="Times New Roman"/>
          <w:sz w:val="24"/>
          <w:szCs w:val="24"/>
        </w:rPr>
        <w:t>Талбот</w:t>
      </w:r>
      <w:proofErr w:type="spellEnd"/>
      <w:r w:rsidRPr="00F80D77">
        <w:rPr>
          <w:rFonts w:ascii="Times New Roman" w:eastAsia="Calibri" w:hAnsi="Times New Roman" w:cs="Times New Roman"/>
          <w:sz w:val="24"/>
          <w:szCs w:val="24"/>
        </w:rPr>
        <w:t xml:space="preserve"> делает вывод, что с этой ассоциацией не все чисто, что сэр Квентин создал ее для того, чтобы достичь неограниченной власти над душами людей. Ассоциация должна превратиться во что-то вроде религиозной секты, а ее основатель – в духовного наставника и обладателя своей паствы. Без симпатии изображены в романе и пассивные жертвы агрессивных планов сэра Квентина – духовно убогие и близорукие люди из средних и высших общественных кругов. Всем им свойственны пассивность, отсутствие жестких убеждений и критериев, беспомощность, одиночество, страх перед жизнью – комплексы, характерные для душевного состояния «среднего человека» в современном мире. </w:t>
      </w:r>
    </w:p>
    <w:p w14:paraId="422A6D3F" w14:textId="77777777" w:rsidR="00AE0F00" w:rsidRPr="00F80D77" w:rsidRDefault="00AE0F00" w:rsidP="00AE0F00">
      <w:pPr>
        <w:spacing w:after="0" w:line="240" w:lineRule="auto"/>
        <w:ind w:firstLine="709"/>
        <w:jc w:val="both"/>
        <w:rPr>
          <w:rFonts w:ascii="Times New Roman" w:eastAsia="Calibri" w:hAnsi="Times New Roman" w:cs="Times New Roman"/>
          <w:sz w:val="24"/>
          <w:szCs w:val="24"/>
        </w:rPr>
      </w:pPr>
      <w:r w:rsidRPr="00F80D77">
        <w:rPr>
          <w:rFonts w:ascii="Times New Roman" w:eastAsia="Calibri" w:hAnsi="Times New Roman" w:cs="Times New Roman"/>
          <w:sz w:val="24"/>
          <w:szCs w:val="24"/>
        </w:rPr>
        <w:t xml:space="preserve">Миру агрессивности и бесчеловечности в романе </w:t>
      </w:r>
      <w:proofErr w:type="spellStart"/>
      <w:r w:rsidRPr="00F80D77">
        <w:rPr>
          <w:rFonts w:ascii="Times New Roman" w:eastAsia="Calibri" w:hAnsi="Times New Roman" w:cs="Times New Roman"/>
          <w:sz w:val="24"/>
          <w:szCs w:val="24"/>
        </w:rPr>
        <w:t>Спарк</w:t>
      </w:r>
      <w:proofErr w:type="spellEnd"/>
      <w:r w:rsidRPr="00F80D77">
        <w:rPr>
          <w:rFonts w:ascii="Times New Roman" w:eastAsia="Calibri" w:hAnsi="Times New Roman" w:cs="Times New Roman"/>
          <w:sz w:val="24"/>
          <w:szCs w:val="24"/>
        </w:rPr>
        <w:t xml:space="preserve"> противопоставлено искусство, мир подлинных гуманистических ценностей. “</w:t>
      </w:r>
      <w:r w:rsidRPr="00F80D77">
        <w:rPr>
          <w:rFonts w:ascii="Times New Roman" w:eastAsia="Calibri" w:hAnsi="Times New Roman" w:cs="Times New Roman"/>
          <w:i/>
          <w:sz w:val="24"/>
          <w:szCs w:val="24"/>
          <w:lang w:val="en-US"/>
        </w:rPr>
        <w:t>I</w:t>
      </w:r>
      <w:r w:rsidRPr="00F80D77">
        <w:rPr>
          <w:rFonts w:ascii="Times New Roman" w:eastAsia="Calibri" w:hAnsi="Times New Roman" w:cs="Times New Roman"/>
          <w:i/>
          <w:sz w:val="24"/>
          <w:szCs w:val="24"/>
        </w:rPr>
        <w:t xml:space="preserve"> </w:t>
      </w:r>
      <w:r w:rsidRPr="00F80D77">
        <w:rPr>
          <w:rFonts w:ascii="Times New Roman" w:eastAsia="Calibri" w:hAnsi="Times New Roman" w:cs="Times New Roman"/>
          <w:i/>
          <w:sz w:val="24"/>
          <w:szCs w:val="24"/>
          <w:lang w:val="en-US"/>
        </w:rPr>
        <w:t>did</w:t>
      </w:r>
      <w:r w:rsidRPr="00F80D77">
        <w:rPr>
          <w:rFonts w:ascii="Times New Roman" w:eastAsia="Calibri" w:hAnsi="Times New Roman" w:cs="Times New Roman"/>
          <w:i/>
          <w:sz w:val="24"/>
          <w:szCs w:val="24"/>
        </w:rPr>
        <w:t xml:space="preserve"> </w:t>
      </w:r>
      <w:r w:rsidRPr="00F80D77">
        <w:rPr>
          <w:rFonts w:ascii="Times New Roman" w:eastAsia="Calibri" w:hAnsi="Times New Roman" w:cs="Times New Roman"/>
          <w:i/>
          <w:sz w:val="24"/>
          <w:szCs w:val="24"/>
          <w:lang w:val="en-US"/>
        </w:rPr>
        <w:t>not</w:t>
      </w:r>
      <w:r w:rsidRPr="00F80D77">
        <w:rPr>
          <w:rFonts w:ascii="Times New Roman" w:eastAsia="Calibri" w:hAnsi="Times New Roman" w:cs="Times New Roman"/>
          <w:i/>
          <w:sz w:val="24"/>
          <w:szCs w:val="24"/>
        </w:rPr>
        <w:t xml:space="preserve"> </w:t>
      </w:r>
      <w:r w:rsidRPr="00F80D77">
        <w:rPr>
          <w:rFonts w:ascii="Times New Roman" w:eastAsia="Calibri" w:hAnsi="Times New Roman" w:cs="Times New Roman"/>
          <w:i/>
          <w:sz w:val="24"/>
          <w:szCs w:val="24"/>
          <w:lang w:val="en-US"/>
        </w:rPr>
        <w:t>know</w:t>
      </w:r>
      <w:r w:rsidRPr="00F80D77">
        <w:rPr>
          <w:rFonts w:ascii="Times New Roman" w:eastAsia="Calibri" w:hAnsi="Times New Roman" w:cs="Times New Roman"/>
          <w:i/>
          <w:sz w:val="24"/>
          <w:szCs w:val="24"/>
        </w:rPr>
        <w:t xml:space="preserve"> </w:t>
      </w:r>
      <w:r w:rsidRPr="00F80D77">
        <w:rPr>
          <w:rFonts w:ascii="Times New Roman" w:eastAsia="Calibri" w:hAnsi="Times New Roman" w:cs="Times New Roman"/>
          <w:i/>
          <w:sz w:val="24"/>
          <w:szCs w:val="24"/>
          <w:lang w:val="en-US"/>
        </w:rPr>
        <w:t>an</w:t>
      </w:r>
      <w:r w:rsidRPr="00F80D77">
        <w:rPr>
          <w:rFonts w:ascii="Times New Roman" w:eastAsia="Calibri" w:hAnsi="Times New Roman" w:cs="Times New Roman"/>
          <w:i/>
          <w:sz w:val="24"/>
          <w:szCs w:val="24"/>
        </w:rPr>
        <w:t xml:space="preserve"> </w:t>
      </w:r>
      <w:r w:rsidRPr="00F80D77">
        <w:rPr>
          <w:rFonts w:ascii="Times New Roman" w:eastAsia="Calibri" w:hAnsi="Times New Roman" w:cs="Times New Roman"/>
          <w:i/>
          <w:sz w:val="24"/>
          <w:szCs w:val="24"/>
          <w:lang w:val="en-US"/>
        </w:rPr>
        <w:t>artist</w:t>
      </w:r>
      <w:r w:rsidRPr="00F80D77">
        <w:rPr>
          <w:rFonts w:ascii="Times New Roman" w:eastAsia="Calibri" w:hAnsi="Times New Roman" w:cs="Times New Roman"/>
          <w:i/>
          <w:sz w:val="24"/>
          <w:szCs w:val="24"/>
        </w:rPr>
        <w:t xml:space="preserve"> </w:t>
      </w:r>
      <w:r w:rsidRPr="00F80D77">
        <w:rPr>
          <w:rFonts w:ascii="Times New Roman" w:eastAsia="Calibri" w:hAnsi="Times New Roman" w:cs="Times New Roman"/>
          <w:i/>
          <w:sz w:val="24"/>
          <w:szCs w:val="24"/>
          <w:lang w:val="en-US"/>
        </w:rPr>
        <w:t>who</w:t>
      </w:r>
      <w:r w:rsidRPr="00F80D77">
        <w:rPr>
          <w:rFonts w:ascii="Times New Roman" w:eastAsia="Calibri" w:hAnsi="Times New Roman" w:cs="Times New Roman"/>
          <w:i/>
          <w:sz w:val="24"/>
          <w:szCs w:val="24"/>
        </w:rPr>
        <w:t xml:space="preserve"> </w:t>
      </w:r>
      <w:r w:rsidRPr="00F80D77">
        <w:rPr>
          <w:rFonts w:ascii="Times New Roman" w:eastAsia="Calibri" w:hAnsi="Times New Roman" w:cs="Times New Roman"/>
          <w:i/>
          <w:sz w:val="24"/>
          <w:szCs w:val="24"/>
          <w:lang w:val="en-US"/>
        </w:rPr>
        <w:t>would</w:t>
      </w:r>
      <w:r w:rsidRPr="00F80D77">
        <w:rPr>
          <w:rFonts w:ascii="Times New Roman" w:eastAsia="Calibri" w:hAnsi="Times New Roman" w:cs="Times New Roman"/>
          <w:i/>
          <w:sz w:val="24"/>
          <w:szCs w:val="24"/>
        </w:rPr>
        <w:t xml:space="preserve"> </w:t>
      </w:r>
      <w:r w:rsidRPr="00F80D77">
        <w:rPr>
          <w:rFonts w:ascii="Times New Roman" w:eastAsia="Calibri" w:hAnsi="Times New Roman" w:cs="Times New Roman"/>
          <w:i/>
          <w:sz w:val="24"/>
          <w:szCs w:val="24"/>
          <w:lang w:val="en-US"/>
        </w:rPr>
        <w:t>never</w:t>
      </w:r>
      <w:r w:rsidRPr="00F80D77">
        <w:rPr>
          <w:rFonts w:ascii="Times New Roman" w:eastAsia="Calibri" w:hAnsi="Times New Roman" w:cs="Times New Roman"/>
          <w:i/>
          <w:sz w:val="24"/>
          <w:szCs w:val="24"/>
        </w:rPr>
        <w:t xml:space="preserve"> </w:t>
      </w:r>
      <w:r w:rsidRPr="00F80D77">
        <w:rPr>
          <w:rFonts w:ascii="Times New Roman" w:eastAsia="Calibri" w:hAnsi="Times New Roman" w:cs="Times New Roman"/>
          <w:i/>
          <w:sz w:val="24"/>
          <w:szCs w:val="24"/>
          <w:lang w:val="en-US"/>
        </w:rPr>
        <w:t>in</w:t>
      </w:r>
      <w:r w:rsidRPr="00F80D77">
        <w:rPr>
          <w:rFonts w:ascii="Times New Roman" w:eastAsia="Calibri" w:hAnsi="Times New Roman" w:cs="Times New Roman"/>
          <w:i/>
          <w:sz w:val="24"/>
          <w:szCs w:val="24"/>
        </w:rPr>
        <w:t xml:space="preserve"> </w:t>
      </w:r>
      <w:r w:rsidRPr="00F80D77">
        <w:rPr>
          <w:rFonts w:ascii="Times New Roman" w:eastAsia="Calibri" w:hAnsi="Times New Roman" w:cs="Times New Roman"/>
          <w:i/>
          <w:sz w:val="24"/>
          <w:szCs w:val="24"/>
          <w:lang w:val="en-US"/>
        </w:rPr>
        <w:t>my</w:t>
      </w:r>
      <w:r w:rsidRPr="00F80D77">
        <w:rPr>
          <w:rFonts w:ascii="Times New Roman" w:eastAsia="Calibri" w:hAnsi="Times New Roman" w:cs="Times New Roman"/>
          <w:i/>
          <w:sz w:val="24"/>
          <w:szCs w:val="24"/>
        </w:rPr>
        <w:t xml:space="preserve"> </w:t>
      </w:r>
      <w:r w:rsidRPr="00F80D77">
        <w:rPr>
          <w:rFonts w:ascii="Times New Roman" w:eastAsia="Calibri" w:hAnsi="Times New Roman" w:cs="Times New Roman"/>
          <w:i/>
          <w:sz w:val="24"/>
          <w:szCs w:val="24"/>
          <w:lang w:val="en-US"/>
        </w:rPr>
        <w:t>life</w:t>
      </w:r>
      <w:r w:rsidRPr="00F80D77">
        <w:rPr>
          <w:rFonts w:ascii="Times New Roman" w:eastAsia="Calibri" w:hAnsi="Times New Roman" w:cs="Times New Roman"/>
          <w:i/>
          <w:sz w:val="24"/>
          <w:szCs w:val="24"/>
        </w:rPr>
        <w:t xml:space="preserve"> </w:t>
      </w:r>
      <w:r w:rsidRPr="00F80D77">
        <w:rPr>
          <w:rFonts w:ascii="Times New Roman" w:eastAsia="Calibri" w:hAnsi="Times New Roman" w:cs="Times New Roman"/>
          <w:i/>
          <w:sz w:val="24"/>
          <w:szCs w:val="24"/>
          <w:lang w:val="en-US"/>
        </w:rPr>
        <w:t>did</w:t>
      </w:r>
      <w:r w:rsidRPr="00F80D77">
        <w:rPr>
          <w:rFonts w:ascii="Times New Roman" w:eastAsia="Calibri" w:hAnsi="Times New Roman" w:cs="Times New Roman"/>
          <w:i/>
          <w:sz w:val="24"/>
          <w:szCs w:val="24"/>
        </w:rPr>
        <w:t xml:space="preserve"> </w:t>
      </w:r>
      <w:r w:rsidRPr="00F80D77">
        <w:rPr>
          <w:rFonts w:ascii="Times New Roman" w:eastAsia="Calibri" w:hAnsi="Times New Roman" w:cs="Times New Roman"/>
          <w:i/>
          <w:sz w:val="24"/>
          <w:szCs w:val="24"/>
          <w:lang w:val="en-US"/>
        </w:rPr>
        <w:t>not</w:t>
      </w:r>
      <w:r w:rsidRPr="00F80D77">
        <w:rPr>
          <w:rFonts w:ascii="Times New Roman" w:eastAsia="Calibri" w:hAnsi="Times New Roman" w:cs="Times New Roman"/>
          <w:i/>
          <w:sz w:val="24"/>
          <w:szCs w:val="24"/>
        </w:rPr>
        <w:t xml:space="preserve"> </w:t>
      </w:r>
      <w:r w:rsidRPr="00F80D77">
        <w:rPr>
          <w:rFonts w:ascii="Times New Roman" w:eastAsia="Calibri" w:hAnsi="Times New Roman" w:cs="Times New Roman"/>
          <w:i/>
          <w:sz w:val="24"/>
          <w:szCs w:val="24"/>
          <w:lang w:val="en-US"/>
        </w:rPr>
        <w:t>come</w:t>
      </w:r>
      <w:r w:rsidRPr="00F80D77">
        <w:rPr>
          <w:rFonts w:ascii="Times New Roman" w:eastAsia="Calibri" w:hAnsi="Times New Roman" w:cs="Times New Roman"/>
          <w:i/>
          <w:sz w:val="24"/>
          <w:szCs w:val="24"/>
        </w:rPr>
        <w:t xml:space="preserve"> </w:t>
      </w:r>
      <w:r w:rsidRPr="00F80D77">
        <w:rPr>
          <w:rFonts w:ascii="Times New Roman" w:eastAsia="Calibri" w:hAnsi="Times New Roman" w:cs="Times New Roman"/>
          <w:i/>
          <w:sz w:val="24"/>
          <w:szCs w:val="24"/>
          <w:lang w:val="en-US"/>
        </w:rPr>
        <w:t>into</w:t>
      </w:r>
      <w:r w:rsidRPr="00F80D77">
        <w:rPr>
          <w:rFonts w:ascii="Times New Roman" w:eastAsia="Calibri" w:hAnsi="Times New Roman" w:cs="Times New Roman"/>
          <w:i/>
          <w:sz w:val="24"/>
          <w:szCs w:val="24"/>
        </w:rPr>
        <w:t xml:space="preserve"> </w:t>
      </w:r>
      <w:r w:rsidRPr="00F80D77">
        <w:rPr>
          <w:rFonts w:ascii="Times New Roman" w:eastAsia="Calibri" w:hAnsi="Times New Roman" w:cs="Times New Roman"/>
          <w:i/>
          <w:sz w:val="24"/>
          <w:szCs w:val="24"/>
          <w:lang w:val="en-US"/>
        </w:rPr>
        <w:t>conflict</w:t>
      </w:r>
      <w:r w:rsidRPr="00F80D77">
        <w:rPr>
          <w:rFonts w:ascii="Times New Roman" w:eastAsia="Calibri" w:hAnsi="Times New Roman" w:cs="Times New Roman"/>
          <w:i/>
          <w:sz w:val="24"/>
          <w:szCs w:val="24"/>
        </w:rPr>
        <w:t xml:space="preserve"> </w:t>
      </w:r>
      <w:r w:rsidRPr="00F80D77">
        <w:rPr>
          <w:rFonts w:ascii="Times New Roman" w:eastAsia="Calibri" w:hAnsi="Times New Roman" w:cs="Times New Roman"/>
          <w:i/>
          <w:sz w:val="24"/>
          <w:szCs w:val="24"/>
          <w:lang w:val="en-US"/>
        </w:rPr>
        <w:t>with</w:t>
      </w:r>
      <w:r w:rsidRPr="00F80D77">
        <w:rPr>
          <w:rFonts w:ascii="Times New Roman" w:eastAsia="Calibri" w:hAnsi="Times New Roman" w:cs="Times New Roman"/>
          <w:i/>
          <w:sz w:val="24"/>
          <w:szCs w:val="24"/>
        </w:rPr>
        <w:t xml:space="preserve"> </w:t>
      </w:r>
      <w:r w:rsidRPr="00F80D77">
        <w:rPr>
          <w:rFonts w:ascii="Times New Roman" w:eastAsia="Calibri" w:hAnsi="Times New Roman" w:cs="Times New Roman"/>
          <w:i/>
          <w:sz w:val="24"/>
          <w:szCs w:val="24"/>
          <w:lang w:val="en-US"/>
        </w:rPr>
        <w:t>evil</w:t>
      </w:r>
      <w:r w:rsidRPr="00F80D77">
        <w:rPr>
          <w:rFonts w:ascii="Times New Roman" w:eastAsia="Calibri" w:hAnsi="Times New Roman" w:cs="Times New Roman"/>
          <w:i/>
          <w:sz w:val="24"/>
          <w:szCs w:val="24"/>
        </w:rPr>
        <w:t xml:space="preserve">, </w:t>
      </w:r>
      <w:r w:rsidRPr="00F80D77">
        <w:rPr>
          <w:rFonts w:ascii="Times New Roman" w:eastAsia="Calibri" w:hAnsi="Times New Roman" w:cs="Times New Roman"/>
          <w:i/>
          <w:sz w:val="24"/>
          <w:szCs w:val="24"/>
          <w:lang w:val="en-US"/>
        </w:rPr>
        <w:t>whatever</w:t>
      </w:r>
      <w:r w:rsidRPr="00F80D77">
        <w:rPr>
          <w:rFonts w:ascii="Times New Roman" w:eastAsia="Calibri" w:hAnsi="Times New Roman" w:cs="Times New Roman"/>
          <w:i/>
          <w:sz w:val="24"/>
          <w:szCs w:val="24"/>
        </w:rPr>
        <w:t xml:space="preserve"> </w:t>
      </w:r>
      <w:r w:rsidRPr="00F80D77">
        <w:rPr>
          <w:rFonts w:ascii="Times New Roman" w:eastAsia="Calibri" w:hAnsi="Times New Roman" w:cs="Times New Roman"/>
          <w:i/>
          <w:sz w:val="24"/>
          <w:szCs w:val="24"/>
          <w:lang w:val="en-US"/>
        </w:rPr>
        <w:t>form</w:t>
      </w:r>
      <w:r w:rsidRPr="00F80D77">
        <w:rPr>
          <w:rFonts w:ascii="Times New Roman" w:eastAsia="Calibri" w:hAnsi="Times New Roman" w:cs="Times New Roman"/>
          <w:i/>
          <w:sz w:val="24"/>
          <w:szCs w:val="24"/>
        </w:rPr>
        <w:t xml:space="preserve"> </w:t>
      </w:r>
      <w:r w:rsidRPr="00F80D77">
        <w:rPr>
          <w:rFonts w:ascii="Times New Roman" w:eastAsia="Calibri" w:hAnsi="Times New Roman" w:cs="Times New Roman"/>
          <w:i/>
          <w:sz w:val="24"/>
          <w:szCs w:val="24"/>
          <w:lang w:val="en-US"/>
        </w:rPr>
        <w:t>it</w:t>
      </w:r>
      <w:r w:rsidRPr="00F80D77">
        <w:rPr>
          <w:rFonts w:ascii="Times New Roman" w:eastAsia="Calibri" w:hAnsi="Times New Roman" w:cs="Times New Roman"/>
          <w:i/>
          <w:sz w:val="24"/>
          <w:szCs w:val="24"/>
        </w:rPr>
        <w:t xml:space="preserve"> </w:t>
      </w:r>
      <w:r w:rsidRPr="00F80D77">
        <w:rPr>
          <w:rFonts w:ascii="Times New Roman" w:eastAsia="Calibri" w:hAnsi="Times New Roman" w:cs="Times New Roman"/>
          <w:i/>
          <w:sz w:val="24"/>
          <w:szCs w:val="24"/>
          <w:lang w:val="en-US"/>
        </w:rPr>
        <w:t>acquired</w:t>
      </w:r>
      <w:r w:rsidRPr="00F80D77">
        <w:rPr>
          <w:rFonts w:ascii="Times New Roman" w:eastAsia="Calibri" w:hAnsi="Times New Roman" w:cs="Times New Roman"/>
          <w:i/>
          <w:sz w:val="24"/>
          <w:szCs w:val="24"/>
        </w:rPr>
        <w:t xml:space="preserve"> − </w:t>
      </w:r>
      <w:r w:rsidRPr="00F80D77">
        <w:rPr>
          <w:rFonts w:ascii="Times New Roman" w:eastAsia="Calibri" w:hAnsi="Times New Roman" w:cs="Times New Roman"/>
          <w:i/>
          <w:sz w:val="24"/>
          <w:szCs w:val="24"/>
          <w:lang w:val="en-US"/>
        </w:rPr>
        <w:t>disease</w:t>
      </w:r>
      <w:r w:rsidRPr="00F80D77">
        <w:rPr>
          <w:rFonts w:ascii="Times New Roman" w:eastAsia="Calibri" w:hAnsi="Times New Roman" w:cs="Times New Roman"/>
          <w:i/>
          <w:sz w:val="24"/>
          <w:szCs w:val="24"/>
        </w:rPr>
        <w:t xml:space="preserve">, </w:t>
      </w:r>
      <w:r w:rsidRPr="00F80D77">
        <w:rPr>
          <w:rFonts w:ascii="Times New Roman" w:eastAsia="Calibri" w:hAnsi="Times New Roman" w:cs="Times New Roman"/>
          <w:i/>
          <w:sz w:val="24"/>
          <w:szCs w:val="24"/>
          <w:lang w:val="en-US"/>
        </w:rPr>
        <w:t>injustice</w:t>
      </w:r>
      <w:r w:rsidRPr="00F80D77">
        <w:rPr>
          <w:rFonts w:ascii="Times New Roman" w:eastAsia="Calibri" w:hAnsi="Times New Roman" w:cs="Times New Roman"/>
          <w:i/>
          <w:sz w:val="24"/>
          <w:szCs w:val="24"/>
        </w:rPr>
        <w:t xml:space="preserve">, </w:t>
      </w:r>
      <w:r w:rsidRPr="00F80D77">
        <w:rPr>
          <w:rFonts w:ascii="Times New Roman" w:eastAsia="Calibri" w:hAnsi="Times New Roman" w:cs="Times New Roman"/>
          <w:i/>
          <w:sz w:val="24"/>
          <w:szCs w:val="24"/>
          <w:lang w:val="en-US"/>
        </w:rPr>
        <w:t>fear</w:t>
      </w:r>
      <w:r w:rsidRPr="00F80D77">
        <w:rPr>
          <w:rFonts w:ascii="Times New Roman" w:eastAsia="Calibri" w:hAnsi="Times New Roman" w:cs="Times New Roman"/>
          <w:i/>
          <w:sz w:val="24"/>
          <w:szCs w:val="24"/>
        </w:rPr>
        <w:t xml:space="preserve">, </w:t>
      </w:r>
      <w:r w:rsidRPr="00F80D77">
        <w:rPr>
          <w:rFonts w:ascii="Times New Roman" w:eastAsia="Calibri" w:hAnsi="Times New Roman" w:cs="Times New Roman"/>
          <w:i/>
          <w:sz w:val="24"/>
          <w:szCs w:val="24"/>
          <w:lang w:val="en-US"/>
        </w:rPr>
        <w:t>violence</w:t>
      </w:r>
      <w:r w:rsidRPr="00F80D77">
        <w:rPr>
          <w:rFonts w:ascii="Times New Roman" w:eastAsia="Calibri" w:hAnsi="Times New Roman" w:cs="Times New Roman"/>
          <w:i/>
          <w:sz w:val="24"/>
          <w:szCs w:val="24"/>
        </w:rPr>
        <w:t xml:space="preserve"> </w:t>
      </w:r>
      <w:r w:rsidRPr="00F80D77">
        <w:rPr>
          <w:rFonts w:ascii="Times New Roman" w:eastAsia="Calibri" w:hAnsi="Times New Roman" w:cs="Times New Roman"/>
          <w:i/>
          <w:sz w:val="24"/>
          <w:szCs w:val="24"/>
          <w:lang w:val="en-US"/>
        </w:rPr>
        <w:t>or</w:t>
      </w:r>
      <w:r w:rsidRPr="00F80D77">
        <w:rPr>
          <w:rFonts w:ascii="Times New Roman" w:eastAsia="Calibri" w:hAnsi="Times New Roman" w:cs="Times New Roman"/>
          <w:i/>
          <w:sz w:val="24"/>
          <w:szCs w:val="24"/>
        </w:rPr>
        <w:t xml:space="preserve"> </w:t>
      </w:r>
      <w:r w:rsidRPr="00F80D77">
        <w:rPr>
          <w:rFonts w:ascii="Times New Roman" w:eastAsia="Calibri" w:hAnsi="Times New Roman" w:cs="Times New Roman"/>
          <w:i/>
          <w:sz w:val="24"/>
          <w:szCs w:val="24"/>
          <w:lang w:val="en-US"/>
        </w:rPr>
        <w:t>some</w:t>
      </w:r>
      <w:r w:rsidRPr="00F80D77">
        <w:rPr>
          <w:rFonts w:ascii="Times New Roman" w:eastAsia="Calibri" w:hAnsi="Times New Roman" w:cs="Times New Roman"/>
          <w:i/>
          <w:sz w:val="24"/>
          <w:szCs w:val="24"/>
        </w:rPr>
        <w:t xml:space="preserve"> </w:t>
      </w:r>
      <w:r w:rsidRPr="00F80D77">
        <w:rPr>
          <w:rFonts w:ascii="Times New Roman" w:eastAsia="Calibri" w:hAnsi="Times New Roman" w:cs="Times New Roman"/>
          <w:i/>
          <w:sz w:val="24"/>
          <w:szCs w:val="24"/>
          <w:lang w:val="en-US"/>
        </w:rPr>
        <w:t>other</w:t>
      </w:r>
      <w:r w:rsidRPr="00F80D77">
        <w:rPr>
          <w:rFonts w:ascii="Times New Roman" w:eastAsia="Calibri" w:hAnsi="Times New Roman" w:cs="Times New Roman"/>
          <w:i/>
          <w:sz w:val="24"/>
          <w:szCs w:val="24"/>
        </w:rPr>
        <w:t xml:space="preserve"> </w:t>
      </w:r>
      <w:r w:rsidRPr="00F80D77">
        <w:rPr>
          <w:rFonts w:ascii="Times New Roman" w:eastAsia="Calibri" w:hAnsi="Times New Roman" w:cs="Times New Roman"/>
          <w:i/>
          <w:sz w:val="24"/>
          <w:szCs w:val="24"/>
          <w:lang w:val="en-US"/>
        </w:rPr>
        <w:t>unhealthy</w:t>
      </w:r>
      <w:r w:rsidRPr="00F80D77">
        <w:rPr>
          <w:rFonts w:ascii="Times New Roman" w:eastAsia="Calibri" w:hAnsi="Times New Roman" w:cs="Times New Roman"/>
          <w:i/>
          <w:sz w:val="24"/>
          <w:szCs w:val="24"/>
        </w:rPr>
        <w:t xml:space="preserve"> </w:t>
      </w:r>
      <w:r w:rsidRPr="00F80D77">
        <w:rPr>
          <w:rFonts w:ascii="Times New Roman" w:eastAsia="Calibri" w:hAnsi="Times New Roman" w:cs="Times New Roman"/>
          <w:i/>
          <w:sz w:val="24"/>
          <w:szCs w:val="24"/>
          <w:lang w:val="en-US"/>
        </w:rPr>
        <w:t>phenomenon</w:t>
      </w:r>
      <w:r w:rsidRPr="00F80D77">
        <w:rPr>
          <w:rFonts w:ascii="Times New Roman" w:eastAsia="Calibri" w:hAnsi="Times New Roman" w:cs="Times New Roman"/>
          <w:i/>
          <w:sz w:val="24"/>
          <w:szCs w:val="24"/>
        </w:rPr>
        <w:t xml:space="preserve"> </w:t>
      </w:r>
      <w:r w:rsidRPr="00F80D77">
        <w:rPr>
          <w:rFonts w:ascii="Times New Roman" w:eastAsia="Calibri" w:hAnsi="Times New Roman" w:cs="Times New Roman"/>
          <w:i/>
          <w:sz w:val="24"/>
          <w:szCs w:val="24"/>
          <w:lang w:val="en-US"/>
        </w:rPr>
        <w:t>that</w:t>
      </w:r>
      <w:r w:rsidRPr="00F80D77">
        <w:rPr>
          <w:rFonts w:ascii="Times New Roman" w:eastAsia="Calibri" w:hAnsi="Times New Roman" w:cs="Times New Roman"/>
          <w:i/>
          <w:sz w:val="24"/>
          <w:szCs w:val="24"/>
        </w:rPr>
        <w:t xml:space="preserve"> </w:t>
      </w:r>
      <w:r w:rsidRPr="00F80D77">
        <w:rPr>
          <w:rFonts w:ascii="Times New Roman" w:eastAsia="Calibri" w:hAnsi="Times New Roman" w:cs="Times New Roman"/>
          <w:i/>
          <w:sz w:val="24"/>
          <w:szCs w:val="24"/>
          <w:lang w:val="en-US"/>
        </w:rPr>
        <w:t>is</w:t>
      </w:r>
      <w:r w:rsidRPr="00F80D77">
        <w:rPr>
          <w:rFonts w:ascii="Times New Roman" w:eastAsia="Calibri" w:hAnsi="Times New Roman" w:cs="Times New Roman"/>
          <w:i/>
          <w:sz w:val="24"/>
          <w:szCs w:val="24"/>
        </w:rPr>
        <w:t xml:space="preserve"> </w:t>
      </w:r>
      <w:r w:rsidRPr="00F80D77">
        <w:rPr>
          <w:rFonts w:ascii="Times New Roman" w:eastAsia="Calibri" w:hAnsi="Times New Roman" w:cs="Times New Roman"/>
          <w:i/>
          <w:sz w:val="24"/>
          <w:szCs w:val="24"/>
          <w:lang w:val="en-US"/>
        </w:rPr>
        <w:t>a</w:t>
      </w:r>
      <w:r w:rsidRPr="00F80D77">
        <w:rPr>
          <w:rFonts w:ascii="Times New Roman" w:eastAsia="Calibri" w:hAnsi="Times New Roman" w:cs="Times New Roman"/>
          <w:i/>
          <w:sz w:val="24"/>
          <w:szCs w:val="24"/>
        </w:rPr>
        <w:t xml:space="preserve"> </w:t>
      </w:r>
      <w:r w:rsidRPr="00F80D77">
        <w:rPr>
          <w:rFonts w:ascii="Times New Roman" w:eastAsia="Calibri" w:hAnsi="Times New Roman" w:cs="Times New Roman"/>
          <w:i/>
          <w:sz w:val="24"/>
          <w:szCs w:val="24"/>
          <w:lang w:val="en-US"/>
        </w:rPr>
        <w:t>pain</w:t>
      </w:r>
      <w:r w:rsidRPr="00F80D77">
        <w:rPr>
          <w:rFonts w:ascii="Times New Roman" w:eastAsia="Calibri" w:hAnsi="Times New Roman" w:cs="Times New Roman"/>
          <w:i/>
          <w:sz w:val="24"/>
          <w:szCs w:val="24"/>
        </w:rPr>
        <w:t xml:space="preserve"> </w:t>
      </w:r>
      <w:r w:rsidRPr="00F80D77">
        <w:rPr>
          <w:rFonts w:ascii="Times New Roman" w:eastAsia="Calibri" w:hAnsi="Times New Roman" w:cs="Times New Roman"/>
          <w:i/>
          <w:sz w:val="24"/>
          <w:szCs w:val="24"/>
          <w:lang w:val="en-US"/>
        </w:rPr>
        <w:t>to</w:t>
      </w:r>
      <w:r w:rsidRPr="00F80D77">
        <w:rPr>
          <w:rFonts w:ascii="Times New Roman" w:eastAsia="Calibri" w:hAnsi="Times New Roman" w:cs="Times New Roman"/>
          <w:i/>
          <w:sz w:val="24"/>
          <w:szCs w:val="24"/>
        </w:rPr>
        <w:t xml:space="preserve"> </w:t>
      </w:r>
      <w:r w:rsidRPr="00F80D77">
        <w:rPr>
          <w:rFonts w:ascii="Times New Roman" w:eastAsia="Calibri" w:hAnsi="Times New Roman" w:cs="Times New Roman"/>
          <w:i/>
          <w:sz w:val="24"/>
          <w:szCs w:val="24"/>
          <w:lang w:val="en-US"/>
        </w:rPr>
        <w:t>a</w:t>
      </w:r>
      <w:r w:rsidRPr="00F80D77">
        <w:rPr>
          <w:rFonts w:ascii="Times New Roman" w:eastAsia="Calibri" w:hAnsi="Times New Roman" w:cs="Times New Roman"/>
          <w:i/>
          <w:sz w:val="24"/>
          <w:szCs w:val="24"/>
        </w:rPr>
        <w:t xml:space="preserve"> </w:t>
      </w:r>
      <w:r w:rsidRPr="00F80D77">
        <w:rPr>
          <w:rFonts w:ascii="Times New Roman" w:eastAsia="Calibri" w:hAnsi="Times New Roman" w:cs="Times New Roman"/>
          <w:i/>
          <w:sz w:val="24"/>
          <w:szCs w:val="24"/>
          <w:lang w:val="en-US"/>
        </w:rPr>
        <w:t>living</w:t>
      </w:r>
      <w:r w:rsidRPr="00F80D77">
        <w:rPr>
          <w:rFonts w:ascii="Times New Roman" w:eastAsia="Calibri" w:hAnsi="Times New Roman" w:cs="Times New Roman"/>
          <w:i/>
          <w:sz w:val="24"/>
          <w:szCs w:val="24"/>
        </w:rPr>
        <w:t xml:space="preserve"> </w:t>
      </w:r>
      <w:r w:rsidRPr="00F80D77">
        <w:rPr>
          <w:rFonts w:ascii="Times New Roman" w:eastAsia="Calibri" w:hAnsi="Times New Roman" w:cs="Times New Roman"/>
          <w:i/>
          <w:sz w:val="24"/>
          <w:szCs w:val="24"/>
          <w:lang w:val="en-US"/>
        </w:rPr>
        <w:t>being</w:t>
      </w:r>
      <w:r w:rsidRPr="00F80D77">
        <w:rPr>
          <w:rFonts w:ascii="Times New Roman" w:eastAsia="Calibri" w:hAnsi="Times New Roman" w:cs="Times New Roman"/>
          <w:sz w:val="24"/>
          <w:szCs w:val="24"/>
        </w:rPr>
        <w:t xml:space="preserve">” [4, с. 57] – «Я не знала художника, который бы ни разу в жизни не вступил в конфликт со злом, какой бы формы оно ни принимало – болезни, несправедливости, страха, насилия или какого-то другого нездорового явления, несущего боль живому существу», говорит Флер </w:t>
      </w:r>
      <w:proofErr w:type="spellStart"/>
      <w:r w:rsidRPr="00F80D77">
        <w:rPr>
          <w:rFonts w:ascii="Times New Roman" w:eastAsia="Calibri" w:hAnsi="Times New Roman" w:cs="Times New Roman"/>
          <w:sz w:val="24"/>
          <w:szCs w:val="24"/>
        </w:rPr>
        <w:t>Талбот</w:t>
      </w:r>
      <w:proofErr w:type="spellEnd"/>
      <w:r w:rsidRPr="00F80D77">
        <w:rPr>
          <w:rFonts w:ascii="Times New Roman" w:eastAsia="Calibri" w:hAnsi="Times New Roman" w:cs="Times New Roman"/>
          <w:sz w:val="24"/>
          <w:szCs w:val="24"/>
        </w:rPr>
        <w:t xml:space="preserve">, авторское «я» в романе. Она хочет помочь людям освободиться от страха, одиночества, неуверенности, а также придать смысл их жизни, обращаясь к искусству как своеобразному лечебному средству. Первоначально ее работа в «Автобиографической ассоциации» заключалась в том, что она редактировала и отпечатывала исповеди ее членов. Флер подвергала эти исповеди основательной переработке, освобождала от болезненности, различных психологических проявлений, приближая их тем самым к художественным произведениям, в которых исповедовавшийся ощутимо менялся, становился деятельной личностью, свободной от болезненных комплексов. Таким путем писательница Флер </w:t>
      </w:r>
      <w:proofErr w:type="spellStart"/>
      <w:r w:rsidRPr="00F80D77">
        <w:rPr>
          <w:rFonts w:ascii="Times New Roman" w:eastAsia="Calibri" w:hAnsi="Times New Roman" w:cs="Times New Roman"/>
          <w:sz w:val="24"/>
          <w:szCs w:val="24"/>
        </w:rPr>
        <w:t>Талбот</w:t>
      </w:r>
      <w:proofErr w:type="spellEnd"/>
      <w:r w:rsidRPr="00F80D77">
        <w:rPr>
          <w:rFonts w:ascii="Times New Roman" w:eastAsia="Calibri" w:hAnsi="Times New Roman" w:cs="Times New Roman"/>
          <w:sz w:val="24"/>
          <w:szCs w:val="24"/>
        </w:rPr>
        <w:t xml:space="preserve"> боролась против зловещего влияния сэра Квентина и пыталась помочь его жертвам возродиться, прибегая к своеобразной «художественной терапии».</w:t>
      </w:r>
    </w:p>
    <w:p w14:paraId="70ADEE70" w14:textId="77777777" w:rsidR="00AE0F00" w:rsidRPr="00F80D77" w:rsidRDefault="00AE0F00" w:rsidP="00AE0F00">
      <w:pPr>
        <w:spacing w:after="0" w:line="240" w:lineRule="auto"/>
        <w:ind w:firstLine="709"/>
        <w:jc w:val="both"/>
        <w:rPr>
          <w:rFonts w:ascii="Times New Roman" w:eastAsia="Calibri" w:hAnsi="Times New Roman" w:cs="Times New Roman"/>
          <w:sz w:val="24"/>
          <w:szCs w:val="24"/>
        </w:rPr>
      </w:pPr>
      <w:r w:rsidRPr="00F80D77">
        <w:rPr>
          <w:rFonts w:ascii="Times New Roman" w:eastAsia="Calibri" w:hAnsi="Times New Roman" w:cs="Times New Roman"/>
          <w:sz w:val="24"/>
          <w:szCs w:val="24"/>
        </w:rPr>
        <w:t xml:space="preserve">Итак, </w:t>
      </w:r>
      <w:proofErr w:type="spellStart"/>
      <w:r w:rsidRPr="00F80D77">
        <w:rPr>
          <w:rFonts w:ascii="Times New Roman" w:eastAsia="Calibri" w:hAnsi="Times New Roman" w:cs="Times New Roman"/>
          <w:sz w:val="24"/>
          <w:szCs w:val="24"/>
        </w:rPr>
        <w:t>Мюриэл</w:t>
      </w:r>
      <w:proofErr w:type="spellEnd"/>
      <w:r w:rsidRPr="00F80D77">
        <w:rPr>
          <w:rFonts w:ascii="Times New Roman" w:eastAsia="Calibri" w:hAnsi="Times New Roman" w:cs="Times New Roman"/>
          <w:sz w:val="24"/>
          <w:szCs w:val="24"/>
        </w:rPr>
        <w:t xml:space="preserve"> </w:t>
      </w:r>
      <w:proofErr w:type="spellStart"/>
      <w:r w:rsidRPr="00F80D77">
        <w:rPr>
          <w:rFonts w:ascii="Times New Roman" w:eastAsia="Calibri" w:hAnsi="Times New Roman" w:cs="Times New Roman"/>
          <w:sz w:val="24"/>
          <w:szCs w:val="24"/>
        </w:rPr>
        <w:t>Спарк</w:t>
      </w:r>
      <w:proofErr w:type="spellEnd"/>
      <w:r w:rsidRPr="00F80D77">
        <w:rPr>
          <w:rFonts w:ascii="Times New Roman" w:eastAsia="Calibri" w:hAnsi="Times New Roman" w:cs="Times New Roman"/>
          <w:sz w:val="24"/>
          <w:szCs w:val="24"/>
        </w:rPr>
        <w:t xml:space="preserve"> видит в искусстве средство противодействия </w:t>
      </w:r>
      <w:proofErr w:type="spellStart"/>
      <w:r w:rsidRPr="00F80D77">
        <w:rPr>
          <w:rFonts w:ascii="Times New Roman" w:eastAsia="Calibri" w:hAnsi="Times New Roman" w:cs="Times New Roman"/>
          <w:sz w:val="24"/>
          <w:szCs w:val="24"/>
        </w:rPr>
        <w:t>гуманизированной</w:t>
      </w:r>
      <w:proofErr w:type="spellEnd"/>
      <w:r w:rsidRPr="00F80D77">
        <w:rPr>
          <w:rFonts w:ascii="Times New Roman" w:eastAsia="Calibri" w:hAnsi="Times New Roman" w:cs="Times New Roman"/>
          <w:sz w:val="24"/>
          <w:szCs w:val="24"/>
        </w:rPr>
        <w:t xml:space="preserve"> действительности. Настоящее искусство, полное гуманистического содержания, она считает деятельной силой, способной влиять на людей, способствовать их духовному и нравственному оздоровлению.</w:t>
      </w:r>
    </w:p>
    <w:p w14:paraId="5BA135BF" w14:textId="77777777" w:rsidR="00AE0F00" w:rsidRPr="00F80D77" w:rsidRDefault="00AE0F00" w:rsidP="00AE0F00">
      <w:pPr>
        <w:spacing w:after="0" w:line="240" w:lineRule="auto"/>
        <w:ind w:firstLine="709"/>
        <w:jc w:val="both"/>
        <w:rPr>
          <w:rFonts w:ascii="Times New Roman" w:eastAsia="Calibri" w:hAnsi="Times New Roman" w:cs="Times New Roman"/>
          <w:sz w:val="24"/>
          <w:szCs w:val="24"/>
        </w:rPr>
      </w:pPr>
      <w:r w:rsidRPr="00F80D77">
        <w:rPr>
          <w:rFonts w:ascii="Times New Roman" w:eastAsia="Calibri" w:hAnsi="Times New Roman" w:cs="Times New Roman"/>
          <w:sz w:val="24"/>
          <w:szCs w:val="24"/>
        </w:rPr>
        <w:t>Подводя итог, следует сказать, что в английской литературе конца ХХ века доминирующим становится «роман о художнике», в котором на первый план выходит тема искусства и гуманизма, переплетение социальной, этической и эстетической проблематики. Исходная ситуация типологической модели такого типа романов выглядит таким образом – герой находится в состоянии кризиса – мировоззренческого, нравственного, творческого. Глубинной причиной этого кризиса, постепенно проявляющегося в развертывании сюжета, является фальшивая шкала ценностей, прежде всего моральных, навязываемая художнику обществом. Герои этих романов, находясь в зените творческого пути, обнаруживают, что их искусство ненастоящее, а жизненные и нравственные ценности – фальшивые. На этой почве возникает глубокий кризис, который переживают герои-художники. Действие сводится к попыткам героев преодолеть кризис, в чем раскрывается основное содержание романов.</w:t>
      </w:r>
    </w:p>
    <w:p w14:paraId="5297D25A" w14:textId="77777777" w:rsidR="00AE0F00" w:rsidRPr="00F80D77" w:rsidRDefault="00AE0F00" w:rsidP="00AE0F00">
      <w:pPr>
        <w:spacing w:after="0" w:line="240" w:lineRule="auto"/>
        <w:ind w:firstLine="709"/>
        <w:jc w:val="both"/>
        <w:rPr>
          <w:rFonts w:ascii="Times New Roman" w:eastAsia="Calibri" w:hAnsi="Times New Roman" w:cs="Times New Roman"/>
          <w:sz w:val="24"/>
          <w:szCs w:val="24"/>
        </w:rPr>
      </w:pPr>
      <w:r w:rsidRPr="00F80D77">
        <w:rPr>
          <w:rFonts w:ascii="Times New Roman" w:eastAsia="Calibri" w:hAnsi="Times New Roman" w:cs="Times New Roman"/>
          <w:sz w:val="24"/>
          <w:szCs w:val="24"/>
        </w:rPr>
        <w:lastRenderedPageBreak/>
        <w:t>Одной из важнейших черт этих романов является то, что выход из кризиса для их героев возможен при обретении гуманистических ценностей жизни и искусства. Поэтому принципиально важен момент нравственного выбора, которым определяется судьба героя.</w:t>
      </w:r>
    </w:p>
    <w:p w14:paraId="256DAB1A" w14:textId="77777777" w:rsidR="00AE0F00" w:rsidRDefault="00AE0F00" w:rsidP="00AE0F00">
      <w:pPr>
        <w:spacing w:after="0" w:line="240" w:lineRule="auto"/>
        <w:rPr>
          <w:rFonts w:ascii="Times New Roman" w:eastAsia="Calibri" w:hAnsi="Times New Roman" w:cs="Times New Roman"/>
          <w:b/>
          <w:sz w:val="24"/>
          <w:szCs w:val="24"/>
        </w:rPr>
      </w:pPr>
    </w:p>
    <w:p w14:paraId="586C1006" w14:textId="77777777" w:rsidR="00AE0F00" w:rsidRDefault="00AE0F00" w:rsidP="00EC23E1">
      <w:pPr>
        <w:spacing w:after="0" w:line="240" w:lineRule="auto"/>
        <w:rPr>
          <w:rFonts w:ascii="Times New Roman" w:eastAsia="Calibri" w:hAnsi="Times New Roman" w:cs="Times New Roman"/>
          <w:b/>
          <w:sz w:val="24"/>
          <w:szCs w:val="24"/>
        </w:rPr>
      </w:pPr>
    </w:p>
    <w:p w14:paraId="44AF9304" w14:textId="77777777" w:rsidR="00AE0F00" w:rsidRDefault="00AE0F00" w:rsidP="00AE0F00">
      <w:pPr>
        <w:spacing w:after="0" w:line="240" w:lineRule="auto"/>
        <w:ind w:firstLine="709"/>
        <w:jc w:val="center"/>
        <w:rPr>
          <w:rFonts w:ascii="Times New Roman" w:eastAsia="Calibri" w:hAnsi="Times New Roman" w:cs="Times New Roman"/>
          <w:b/>
          <w:sz w:val="24"/>
          <w:szCs w:val="24"/>
        </w:rPr>
      </w:pPr>
      <w:r w:rsidRPr="00F80D77">
        <w:rPr>
          <w:rFonts w:ascii="Times New Roman" w:eastAsia="Calibri" w:hAnsi="Times New Roman" w:cs="Times New Roman"/>
          <w:b/>
          <w:sz w:val="24"/>
          <w:szCs w:val="24"/>
        </w:rPr>
        <w:t>ЛИТЕРАТУРА</w:t>
      </w:r>
    </w:p>
    <w:p w14:paraId="1EA7DC51" w14:textId="77777777" w:rsidR="00AE0F00" w:rsidRPr="00F80D77" w:rsidRDefault="00AE0F00" w:rsidP="00AE0F00">
      <w:pPr>
        <w:spacing w:after="0" w:line="240" w:lineRule="auto"/>
        <w:ind w:firstLine="709"/>
        <w:jc w:val="center"/>
        <w:rPr>
          <w:rFonts w:ascii="Times New Roman" w:eastAsia="Calibri" w:hAnsi="Times New Roman" w:cs="Times New Roman"/>
          <w:b/>
          <w:sz w:val="24"/>
          <w:szCs w:val="24"/>
        </w:rPr>
      </w:pPr>
    </w:p>
    <w:p w14:paraId="28BBDD6E" w14:textId="77777777" w:rsidR="00AE0F00" w:rsidRPr="00F80D77" w:rsidRDefault="00AE0F00" w:rsidP="00897176">
      <w:pPr>
        <w:numPr>
          <w:ilvl w:val="0"/>
          <w:numId w:val="1"/>
        </w:numPr>
        <w:spacing w:after="0" w:line="240" w:lineRule="auto"/>
        <w:contextualSpacing/>
        <w:jc w:val="both"/>
        <w:rPr>
          <w:rFonts w:ascii="Times New Roman" w:eastAsia="Calibri" w:hAnsi="Times New Roman" w:cs="Times New Roman"/>
          <w:sz w:val="24"/>
          <w:szCs w:val="24"/>
        </w:rPr>
      </w:pPr>
      <w:r w:rsidRPr="00F80D77">
        <w:rPr>
          <w:rFonts w:ascii="Times New Roman" w:eastAsia="Calibri" w:hAnsi="Times New Roman" w:cs="Times New Roman"/>
          <w:sz w:val="24"/>
          <w:szCs w:val="24"/>
        </w:rPr>
        <w:t xml:space="preserve">Зарубежные писатели: Библиографический словарь в 2-х т. Ч. 2. / Под ред. Н.П. </w:t>
      </w:r>
      <w:proofErr w:type="spellStart"/>
      <w:r w:rsidRPr="00F80D77">
        <w:rPr>
          <w:rFonts w:ascii="Times New Roman" w:eastAsia="Calibri" w:hAnsi="Times New Roman" w:cs="Times New Roman"/>
          <w:sz w:val="24"/>
          <w:szCs w:val="24"/>
        </w:rPr>
        <w:t>Михальской</w:t>
      </w:r>
      <w:proofErr w:type="spellEnd"/>
      <w:r w:rsidRPr="00F80D77">
        <w:rPr>
          <w:rFonts w:ascii="Times New Roman" w:eastAsia="Calibri" w:hAnsi="Times New Roman" w:cs="Times New Roman"/>
          <w:sz w:val="24"/>
          <w:szCs w:val="24"/>
        </w:rPr>
        <w:t>. – М.: Просвещение, 1997. – 448 с.</w:t>
      </w:r>
    </w:p>
    <w:p w14:paraId="4A2A7BCF" w14:textId="77777777" w:rsidR="00AE0F00" w:rsidRPr="00F80D77" w:rsidRDefault="00AE0F00" w:rsidP="00897176">
      <w:pPr>
        <w:numPr>
          <w:ilvl w:val="0"/>
          <w:numId w:val="1"/>
        </w:numPr>
        <w:spacing w:after="0" w:line="240" w:lineRule="auto"/>
        <w:contextualSpacing/>
        <w:jc w:val="both"/>
        <w:rPr>
          <w:rFonts w:ascii="Times New Roman" w:eastAsia="Calibri" w:hAnsi="Times New Roman" w:cs="Times New Roman"/>
          <w:sz w:val="24"/>
          <w:szCs w:val="24"/>
        </w:rPr>
      </w:pPr>
      <w:r w:rsidRPr="00F80D77">
        <w:rPr>
          <w:rFonts w:ascii="Times New Roman" w:eastAsia="Calibri" w:hAnsi="Times New Roman" w:cs="Times New Roman"/>
          <w:sz w:val="24"/>
          <w:szCs w:val="24"/>
        </w:rPr>
        <w:t xml:space="preserve">Киреева Н. В. Постмодернизм в зарубежной </w:t>
      </w:r>
      <w:proofErr w:type="gramStart"/>
      <w:r w:rsidRPr="00F80D77">
        <w:rPr>
          <w:rFonts w:ascii="Times New Roman" w:eastAsia="Calibri" w:hAnsi="Times New Roman" w:cs="Times New Roman"/>
          <w:sz w:val="24"/>
          <w:szCs w:val="24"/>
        </w:rPr>
        <w:t>литературе :</w:t>
      </w:r>
      <w:proofErr w:type="gramEnd"/>
      <w:r w:rsidRPr="00F80D77">
        <w:rPr>
          <w:rFonts w:ascii="Times New Roman" w:eastAsia="Calibri" w:hAnsi="Times New Roman" w:cs="Times New Roman"/>
          <w:sz w:val="24"/>
          <w:szCs w:val="24"/>
        </w:rPr>
        <w:t xml:space="preserve"> учебный комплекс для студентов-филологов / Н. В. Киреева. – </w:t>
      </w:r>
      <w:proofErr w:type="gramStart"/>
      <w:r w:rsidRPr="00F80D77">
        <w:rPr>
          <w:rFonts w:ascii="Times New Roman" w:eastAsia="Calibri" w:hAnsi="Times New Roman" w:cs="Times New Roman"/>
          <w:sz w:val="24"/>
          <w:szCs w:val="24"/>
        </w:rPr>
        <w:t>М. :</w:t>
      </w:r>
      <w:proofErr w:type="gramEnd"/>
      <w:r w:rsidRPr="00F80D77">
        <w:rPr>
          <w:rFonts w:ascii="Times New Roman" w:eastAsia="Calibri" w:hAnsi="Times New Roman" w:cs="Times New Roman"/>
          <w:sz w:val="24"/>
          <w:szCs w:val="24"/>
        </w:rPr>
        <w:t xml:space="preserve"> Флинта: Наука, 2004. – 216 с. </w:t>
      </w:r>
    </w:p>
    <w:p w14:paraId="5ADC8C8A" w14:textId="77777777" w:rsidR="00AE0F00" w:rsidRPr="00F80D77" w:rsidRDefault="00AE0F00" w:rsidP="00897176">
      <w:pPr>
        <w:numPr>
          <w:ilvl w:val="0"/>
          <w:numId w:val="1"/>
        </w:numPr>
        <w:spacing w:after="0" w:line="240" w:lineRule="auto"/>
        <w:contextualSpacing/>
        <w:jc w:val="both"/>
        <w:rPr>
          <w:rFonts w:ascii="Times New Roman" w:eastAsia="Calibri" w:hAnsi="Times New Roman" w:cs="Times New Roman"/>
          <w:sz w:val="24"/>
          <w:szCs w:val="24"/>
        </w:rPr>
      </w:pPr>
      <w:r w:rsidRPr="00F80D77">
        <w:rPr>
          <w:rFonts w:ascii="Times New Roman" w:eastAsia="Calibri" w:hAnsi="Times New Roman" w:cs="Times New Roman"/>
          <w:sz w:val="24"/>
          <w:szCs w:val="24"/>
        </w:rPr>
        <w:t xml:space="preserve">Литература Англии. ХХ столетие: Учебное пособие / под ред. К.А. Шаховой. – К.: </w:t>
      </w:r>
      <w:proofErr w:type="spellStart"/>
      <w:r w:rsidRPr="00F80D77">
        <w:rPr>
          <w:rFonts w:ascii="Times New Roman" w:eastAsia="Calibri" w:hAnsi="Times New Roman" w:cs="Times New Roman"/>
          <w:sz w:val="24"/>
          <w:szCs w:val="24"/>
        </w:rPr>
        <w:t>Лыбидь</w:t>
      </w:r>
      <w:proofErr w:type="spellEnd"/>
      <w:r w:rsidRPr="00F80D77">
        <w:rPr>
          <w:rFonts w:ascii="Times New Roman" w:eastAsia="Calibri" w:hAnsi="Times New Roman" w:cs="Times New Roman"/>
          <w:sz w:val="24"/>
          <w:szCs w:val="24"/>
        </w:rPr>
        <w:t>, 1993. – 400 с.</w:t>
      </w:r>
    </w:p>
    <w:p w14:paraId="5A0869E4" w14:textId="77777777" w:rsidR="00AE0F00" w:rsidRPr="00F80D77" w:rsidRDefault="00AE0F00" w:rsidP="00897176">
      <w:pPr>
        <w:numPr>
          <w:ilvl w:val="0"/>
          <w:numId w:val="1"/>
        </w:numPr>
        <w:spacing w:after="0" w:line="240" w:lineRule="auto"/>
        <w:contextualSpacing/>
        <w:jc w:val="both"/>
        <w:rPr>
          <w:rFonts w:ascii="Times New Roman" w:eastAsia="Calibri" w:hAnsi="Times New Roman" w:cs="Times New Roman"/>
          <w:sz w:val="24"/>
          <w:szCs w:val="24"/>
          <w:lang w:val="en-US"/>
        </w:rPr>
      </w:pPr>
      <w:r w:rsidRPr="00F80D77">
        <w:rPr>
          <w:rFonts w:ascii="Times New Roman" w:eastAsia="Calibri" w:hAnsi="Times New Roman" w:cs="Times New Roman"/>
          <w:sz w:val="24"/>
          <w:szCs w:val="24"/>
          <w:lang w:val="en-US"/>
        </w:rPr>
        <w:t>Spark M. Loitering with Intent / Muriel Spark. – London: VMC, 2007. – 390 p.</w:t>
      </w:r>
    </w:p>
    <w:p w14:paraId="0FD32EEA" w14:textId="77777777" w:rsidR="00AE0F00" w:rsidRPr="00F80D77" w:rsidRDefault="00AE0F00" w:rsidP="00AE0F00">
      <w:pPr>
        <w:spacing w:after="0" w:line="240" w:lineRule="auto"/>
        <w:contextualSpacing/>
        <w:jc w:val="both"/>
        <w:rPr>
          <w:rFonts w:ascii="Times New Roman" w:eastAsia="Calibri" w:hAnsi="Times New Roman" w:cs="Times New Roman"/>
          <w:sz w:val="28"/>
          <w:szCs w:val="28"/>
          <w:lang w:val="en-US"/>
        </w:rPr>
      </w:pPr>
    </w:p>
    <w:p w14:paraId="33BB8DBE" w14:textId="77777777" w:rsidR="00AE0F00" w:rsidRPr="009F34A2" w:rsidRDefault="00AE0F00" w:rsidP="00AE0F00">
      <w:pPr>
        <w:spacing w:after="0" w:line="240" w:lineRule="auto"/>
        <w:jc w:val="center"/>
        <w:rPr>
          <w:rFonts w:ascii="Times New Roman" w:hAnsi="Times New Roman" w:cs="Times New Roman"/>
          <w:b/>
          <w:bCs/>
          <w:i/>
          <w:iCs/>
          <w:sz w:val="24"/>
          <w:szCs w:val="24"/>
          <w:lang w:val="uk-UA"/>
        </w:rPr>
      </w:pPr>
      <w:r w:rsidRPr="009F34A2">
        <w:rPr>
          <w:rFonts w:ascii="Times New Roman" w:hAnsi="Times New Roman" w:cs="Times New Roman"/>
          <w:sz w:val="24"/>
          <w:szCs w:val="24"/>
          <w:lang w:val="uk-UA"/>
        </w:rPr>
        <w:t xml:space="preserve">                                                                                                            </w:t>
      </w:r>
      <w:proofErr w:type="spellStart"/>
      <w:r w:rsidRPr="009F34A2">
        <w:rPr>
          <w:rFonts w:ascii="Times New Roman" w:hAnsi="Times New Roman" w:cs="Times New Roman"/>
          <w:b/>
          <w:bCs/>
          <w:i/>
          <w:iCs/>
          <w:sz w:val="24"/>
          <w:szCs w:val="24"/>
          <w:lang w:val="uk-UA"/>
        </w:rPr>
        <w:t>Гутникова</w:t>
      </w:r>
      <w:proofErr w:type="spellEnd"/>
      <w:r w:rsidRPr="009F34A2">
        <w:rPr>
          <w:rFonts w:ascii="Times New Roman" w:hAnsi="Times New Roman" w:cs="Times New Roman"/>
          <w:b/>
          <w:bCs/>
          <w:i/>
          <w:iCs/>
          <w:sz w:val="24"/>
          <w:szCs w:val="24"/>
          <w:lang w:val="uk-UA"/>
        </w:rPr>
        <w:t xml:space="preserve"> А.В.</w:t>
      </w:r>
    </w:p>
    <w:p w14:paraId="3D39777C" w14:textId="77777777" w:rsidR="00AE0F00" w:rsidRDefault="00AE0F00" w:rsidP="00AE0F00">
      <w:pPr>
        <w:spacing w:after="0" w:line="240" w:lineRule="auto"/>
        <w:jc w:val="center"/>
        <w:rPr>
          <w:rFonts w:ascii="Times New Roman" w:hAnsi="Times New Roman" w:cs="Times New Roman"/>
          <w:i/>
          <w:iCs/>
          <w:sz w:val="24"/>
          <w:szCs w:val="24"/>
          <w:lang w:val="uk-UA"/>
        </w:rPr>
      </w:pPr>
      <w:r w:rsidRPr="009F34A2">
        <w:rPr>
          <w:rFonts w:ascii="Times New Roman" w:hAnsi="Times New Roman" w:cs="Times New Roman"/>
          <w:i/>
          <w:iCs/>
          <w:sz w:val="24"/>
          <w:szCs w:val="24"/>
          <w:lang w:val="uk-UA"/>
        </w:rPr>
        <w:t xml:space="preserve">                                                                                                                  (г. </w:t>
      </w:r>
      <w:proofErr w:type="spellStart"/>
      <w:r w:rsidRPr="009F34A2">
        <w:rPr>
          <w:rFonts w:ascii="Times New Roman" w:hAnsi="Times New Roman" w:cs="Times New Roman"/>
          <w:i/>
          <w:iCs/>
          <w:sz w:val="24"/>
          <w:szCs w:val="24"/>
          <w:lang w:val="uk-UA"/>
        </w:rPr>
        <w:t>Мариуполь</w:t>
      </w:r>
      <w:proofErr w:type="spellEnd"/>
      <w:r w:rsidRPr="009F34A2">
        <w:rPr>
          <w:rFonts w:ascii="Times New Roman" w:hAnsi="Times New Roman" w:cs="Times New Roman"/>
          <w:i/>
          <w:iCs/>
          <w:sz w:val="24"/>
          <w:szCs w:val="24"/>
          <w:lang w:val="uk-UA"/>
        </w:rPr>
        <w:t xml:space="preserve">, </w:t>
      </w:r>
      <w:proofErr w:type="spellStart"/>
      <w:r w:rsidRPr="009F34A2">
        <w:rPr>
          <w:rFonts w:ascii="Times New Roman" w:hAnsi="Times New Roman" w:cs="Times New Roman"/>
          <w:i/>
          <w:iCs/>
          <w:sz w:val="24"/>
          <w:szCs w:val="24"/>
          <w:lang w:val="uk-UA"/>
        </w:rPr>
        <w:t>Р</w:t>
      </w:r>
      <w:r>
        <w:rPr>
          <w:rFonts w:ascii="Times New Roman" w:hAnsi="Times New Roman" w:cs="Times New Roman"/>
          <w:i/>
          <w:iCs/>
          <w:sz w:val="24"/>
          <w:szCs w:val="24"/>
          <w:lang w:val="uk-UA"/>
        </w:rPr>
        <w:t>оссия</w:t>
      </w:r>
      <w:proofErr w:type="spellEnd"/>
      <w:r w:rsidRPr="009F34A2">
        <w:rPr>
          <w:rFonts w:ascii="Times New Roman" w:hAnsi="Times New Roman" w:cs="Times New Roman"/>
          <w:i/>
          <w:iCs/>
          <w:sz w:val="24"/>
          <w:szCs w:val="24"/>
          <w:lang w:val="uk-UA"/>
        </w:rPr>
        <w:t>)</w:t>
      </w:r>
    </w:p>
    <w:p w14:paraId="60A99222" w14:textId="77777777" w:rsidR="00AE0F00" w:rsidRPr="009F34A2" w:rsidRDefault="00AE0F00" w:rsidP="00AE0F00">
      <w:pPr>
        <w:spacing w:after="0" w:line="240" w:lineRule="auto"/>
        <w:jc w:val="center"/>
        <w:rPr>
          <w:rFonts w:ascii="Times New Roman" w:hAnsi="Times New Roman" w:cs="Times New Roman"/>
          <w:i/>
          <w:iCs/>
          <w:sz w:val="24"/>
          <w:szCs w:val="24"/>
          <w:lang w:val="uk-UA"/>
        </w:rPr>
      </w:pPr>
    </w:p>
    <w:p w14:paraId="64580422" w14:textId="77777777" w:rsidR="00AE0F00" w:rsidRDefault="00AE0F00" w:rsidP="00AE0F00">
      <w:pPr>
        <w:widowControl w:val="0"/>
        <w:autoSpaceDE w:val="0"/>
        <w:autoSpaceDN w:val="0"/>
        <w:spacing w:after="0" w:line="240" w:lineRule="auto"/>
        <w:ind w:firstLine="567"/>
        <w:jc w:val="center"/>
        <w:rPr>
          <w:rFonts w:ascii="Times New Roman" w:hAnsi="Times New Roman" w:cs="Times New Roman"/>
          <w:b/>
          <w:bCs/>
          <w:sz w:val="24"/>
          <w:szCs w:val="24"/>
          <w:lang w:val="uk-UA"/>
        </w:rPr>
      </w:pPr>
      <w:r w:rsidRPr="009F34A2">
        <w:rPr>
          <w:rFonts w:ascii="Times New Roman" w:hAnsi="Times New Roman" w:cs="Times New Roman"/>
          <w:b/>
          <w:bCs/>
          <w:sz w:val="24"/>
          <w:szCs w:val="24"/>
          <w:lang w:val="uk-UA"/>
        </w:rPr>
        <w:t>ОСОБЕННОСТИ ЛЕКСИКИ ИСКУССТВОВЕДЧЕСКОГО ТЕКСТА</w:t>
      </w:r>
    </w:p>
    <w:p w14:paraId="1FA367C4" w14:textId="77777777" w:rsidR="00AE0F00" w:rsidRPr="009F34A2" w:rsidRDefault="00AE0F00" w:rsidP="00AE0F00">
      <w:pPr>
        <w:widowControl w:val="0"/>
        <w:autoSpaceDE w:val="0"/>
        <w:autoSpaceDN w:val="0"/>
        <w:spacing w:after="0" w:line="240" w:lineRule="auto"/>
        <w:ind w:firstLine="567"/>
        <w:jc w:val="center"/>
        <w:rPr>
          <w:rFonts w:ascii="Times New Roman" w:hAnsi="Times New Roman" w:cs="Times New Roman"/>
          <w:b/>
          <w:bCs/>
          <w:sz w:val="24"/>
          <w:szCs w:val="24"/>
          <w:lang w:val="uk-UA"/>
        </w:rPr>
      </w:pPr>
      <w:r w:rsidRPr="009F34A2">
        <w:rPr>
          <w:rFonts w:ascii="Times New Roman" w:hAnsi="Times New Roman" w:cs="Times New Roman"/>
          <w:b/>
          <w:bCs/>
          <w:sz w:val="24"/>
          <w:szCs w:val="24"/>
          <w:lang w:val="uk-UA"/>
        </w:rPr>
        <w:t xml:space="preserve"> </w:t>
      </w:r>
    </w:p>
    <w:p w14:paraId="5AD094C1" w14:textId="77777777" w:rsidR="00AE0F00" w:rsidRPr="009F34A2" w:rsidRDefault="00AE0F00" w:rsidP="00AE0F00">
      <w:pPr>
        <w:tabs>
          <w:tab w:val="left" w:pos="1896"/>
        </w:tabs>
        <w:spacing w:after="0" w:line="240" w:lineRule="auto"/>
        <w:ind w:firstLine="709"/>
        <w:jc w:val="both"/>
        <w:rPr>
          <w:rFonts w:ascii="Times New Roman" w:eastAsia="Times New Roman" w:hAnsi="Times New Roman" w:cs="Times New Roman"/>
          <w:sz w:val="24"/>
          <w:szCs w:val="24"/>
        </w:rPr>
      </w:pPr>
      <w:r w:rsidRPr="009F34A2">
        <w:rPr>
          <w:rFonts w:ascii="Times New Roman" w:eastAsia="Times New Roman" w:hAnsi="Times New Roman" w:cs="Times New Roman"/>
          <w:sz w:val="24"/>
          <w:szCs w:val="24"/>
        </w:rPr>
        <w:t>Гуманитарные науки, в том числе искусствоведение и музыковедение, отличаются от точных и естественных наук большим разнообразием терминологии. В связи с неоднозначностью некоторых обозначаемых понятий, термины также могут быть использованы более свободно.</w:t>
      </w:r>
      <w:r w:rsidRPr="009F34A2">
        <w:rPr>
          <w:rFonts w:ascii="Times New Roman" w:eastAsia="Times New Roman" w:hAnsi="Times New Roman" w:cs="Times New Roman"/>
          <w:sz w:val="24"/>
          <w:szCs w:val="24"/>
          <w:lang w:val="uk-UA"/>
        </w:rPr>
        <w:t xml:space="preserve"> </w:t>
      </w:r>
      <w:r w:rsidRPr="009F34A2">
        <w:rPr>
          <w:rFonts w:ascii="Times New Roman" w:eastAsia="Times New Roman" w:hAnsi="Times New Roman" w:cs="Times New Roman"/>
          <w:sz w:val="24"/>
          <w:szCs w:val="24"/>
        </w:rPr>
        <w:t xml:space="preserve">Терминология искусствоведения полностью отвечает требованию формирования значения термина с помощью определений. При этом возможны несколько вариантов дефиниций: тождество слова и значения, сужение или расширения значения слова, используемого в качестве термина, а также особый характер </w:t>
      </w:r>
      <w:proofErr w:type="spellStart"/>
      <w:r w:rsidRPr="009F34A2">
        <w:rPr>
          <w:rFonts w:ascii="Times New Roman" w:eastAsia="Times New Roman" w:hAnsi="Times New Roman" w:cs="Times New Roman"/>
          <w:sz w:val="24"/>
          <w:szCs w:val="24"/>
        </w:rPr>
        <w:t>терминологич</w:t>
      </w:r>
      <w:r w:rsidRPr="009F34A2">
        <w:rPr>
          <w:rFonts w:ascii="Times New Roman" w:eastAsia="Times New Roman" w:hAnsi="Times New Roman" w:cs="Times New Roman"/>
          <w:sz w:val="24"/>
          <w:szCs w:val="24"/>
          <w:lang w:val="uk-UA"/>
        </w:rPr>
        <w:t>еск</w:t>
      </w:r>
      <w:proofErr w:type="spellEnd"/>
      <w:r w:rsidRPr="009F34A2">
        <w:rPr>
          <w:rFonts w:ascii="Times New Roman" w:eastAsia="Times New Roman" w:hAnsi="Times New Roman" w:cs="Times New Roman"/>
          <w:sz w:val="24"/>
          <w:szCs w:val="24"/>
        </w:rPr>
        <w:t xml:space="preserve">ого значения. </w:t>
      </w:r>
    </w:p>
    <w:p w14:paraId="0EE7A60E" w14:textId="77777777" w:rsidR="00AE0F00" w:rsidRPr="009F34A2" w:rsidRDefault="00AE0F00" w:rsidP="00AE0F00">
      <w:pPr>
        <w:tabs>
          <w:tab w:val="left" w:pos="1896"/>
        </w:tabs>
        <w:spacing w:after="0" w:line="240" w:lineRule="auto"/>
        <w:ind w:firstLine="709"/>
        <w:jc w:val="both"/>
        <w:rPr>
          <w:rFonts w:ascii="Times New Roman" w:eastAsia="Times New Roman" w:hAnsi="Times New Roman" w:cs="Times New Roman"/>
          <w:sz w:val="24"/>
          <w:szCs w:val="24"/>
        </w:rPr>
      </w:pPr>
      <w:r w:rsidRPr="009F34A2">
        <w:rPr>
          <w:rFonts w:ascii="Times New Roman" w:eastAsia="Times New Roman" w:hAnsi="Times New Roman" w:cs="Times New Roman"/>
          <w:sz w:val="24"/>
          <w:szCs w:val="24"/>
        </w:rPr>
        <w:t>Однако по причине того, что искусство и музыка</w:t>
      </w:r>
      <w:r w:rsidRPr="009F34A2">
        <w:rPr>
          <w:rFonts w:ascii="Times New Roman" w:eastAsia="Times New Roman" w:hAnsi="Times New Roman" w:cs="Times New Roman"/>
          <w:sz w:val="24"/>
          <w:szCs w:val="24"/>
          <w:lang w:val="uk-UA"/>
        </w:rPr>
        <w:t>,</w:t>
      </w:r>
      <w:r w:rsidRPr="009F34A2">
        <w:rPr>
          <w:rFonts w:ascii="Times New Roman" w:eastAsia="Times New Roman" w:hAnsi="Times New Roman" w:cs="Times New Roman"/>
          <w:sz w:val="24"/>
          <w:szCs w:val="24"/>
        </w:rPr>
        <w:t xml:space="preserve"> в частности</w:t>
      </w:r>
      <w:r w:rsidRPr="009F34A2">
        <w:rPr>
          <w:rFonts w:ascii="Times New Roman" w:eastAsia="Times New Roman" w:hAnsi="Times New Roman" w:cs="Times New Roman"/>
          <w:sz w:val="24"/>
          <w:szCs w:val="24"/>
          <w:lang w:val="uk-UA"/>
        </w:rPr>
        <w:t>,</w:t>
      </w:r>
      <w:r w:rsidRPr="009F34A2">
        <w:rPr>
          <w:rFonts w:ascii="Times New Roman" w:eastAsia="Times New Roman" w:hAnsi="Times New Roman" w:cs="Times New Roman"/>
          <w:sz w:val="24"/>
          <w:szCs w:val="24"/>
        </w:rPr>
        <w:t xml:space="preserve"> относятся к эмоциональным областям человеческой деятельности, язык, описывающий произведения искусства и музыку, может быть слишком эмоциональным, образным или поэтизированным. Кроме того, в терминологии искусствоведения и музыковедения нередки, в частности, случаи синонимии терминов. Одни и те же понятия могут иметь разные названия – это может быть связано, например, с появлением заимствованных терминов, а также образностью языка [</w:t>
      </w:r>
      <w:r w:rsidRPr="009F34A2">
        <w:rPr>
          <w:rFonts w:ascii="Times New Roman" w:eastAsia="Times New Roman" w:hAnsi="Times New Roman" w:cs="Times New Roman"/>
          <w:sz w:val="24"/>
          <w:szCs w:val="24"/>
          <w:lang w:val="uk-UA"/>
        </w:rPr>
        <w:t xml:space="preserve">3, с. </w:t>
      </w:r>
      <w:r w:rsidRPr="009F34A2">
        <w:rPr>
          <w:rFonts w:ascii="Times New Roman" w:eastAsia="Times New Roman" w:hAnsi="Times New Roman" w:cs="Times New Roman"/>
          <w:sz w:val="24"/>
          <w:szCs w:val="24"/>
        </w:rPr>
        <w:t xml:space="preserve"> 7-9].</w:t>
      </w:r>
    </w:p>
    <w:p w14:paraId="67DA16D0" w14:textId="77777777" w:rsidR="00AE0F00" w:rsidRPr="009F34A2" w:rsidRDefault="00AE0F00" w:rsidP="00AE0F00">
      <w:pPr>
        <w:tabs>
          <w:tab w:val="left" w:pos="1896"/>
        </w:tabs>
        <w:spacing w:after="0" w:line="240" w:lineRule="auto"/>
        <w:ind w:firstLine="709"/>
        <w:jc w:val="both"/>
        <w:rPr>
          <w:rFonts w:ascii="Times New Roman" w:eastAsia="Times New Roman" w:hAnsi="Times New Roman" w:cs="Times New Roman"/>
          <w:sz w:val="24"/>
          <w:szCs w:val="24"/>
        </w:rPr>
      </w:pPr>
      <w:r w:rsidRPr="009F34A2">
        <w:rPr>
          <w:rFonts w:ascii="Times New Roman" w:eastAsia="Times New Roman" w:hAnsi="Times New Roman" w:cs="Times New Roman"/>
          <w:sz w:val="24"/>
          <w:szCs w:val="24"/>
        </w:rPr>
        <w:t xml:space="preserve">Как утверждает С. П. Хижняк, понятие </w:t>
      </w:r>
      <w:proofErr w:type="spellStart"/>
      <w:r w:rsidRPr="009F34A2">
        <w:rPr>
          <w:rFonts w:ascii="Times New Roman" w:eastAsia="Times New Roman" w:hAnsi="Times New Roman" w:cs="Times New Roman"/>
          <w:sz w:val="24"/>
          <w:szCs w:val="24"/>
        </w:rPr>
        <w:t>терминологичности</w:t>
      </w:r>
      <w:proofErr w:type="spellEnd"/>
      <w:r w:rsidRPr="009F34A2">
        <w:rPr>
          <w:rFonts w:ascii="Times New Roman" w:eastAsia="Times New Roman" w:hAnsi="Times New Roman" w:cs="Times New Roman"/>
          <w:sz w:val="24"/>
          <w:szCs w:val="24"/>
        </w:rPr>
        <w:t xml:space="preserve"> в современной науке определено недостаточно. В особой степени это касается области искусствоведения, поскольку сам термин «искусствоведение» может употребляться в широком и узком смысле, а искусствоведческая терминосистема включает в себя терминосистемы других областей, таких как литературоведение, музыковедение, театроведение, киноведение, а также искусствоведение в узком смысле этого слова. Таким образом, терминология искусствоведения менее ограничена от общего языка, чем прочие. Внутри себя искусствоведческая терминосистема структурируется отдельными </w:t>
      </w:r>
      <w:proofErr w:type="spellStart"/>
      <w:r w:rsidRPr="009F34A2">
        <w:rPr>
          <w:rFonts w:ascii="Times New Roman" w:eastAsia="Times New Roman" w:hAnsi="Times New Roman" w:cs="Times New Roman"/>
          <w:sz w:val="24"/>
          <w:szCs w:val="24"/>
        </w:rPr>
        <w:t>терминополями</w:t>
      </w:r>
      <w:proofErr w:type="spellEnd"/>
      <w:r w:rsidRPr="009F34A2">
        <w:rPr>
          <w:rFonts w:ascii="Times New Roman" w:eastAsia="Times New Roman" w:hAnsi="Times New Roman" w:cs="Times New Roman"/>
          <w:sz w:val="24"/>
          <w:szCs w:val="24"/>
        </w:rPr>
        <w:t>, относящимся к той или иной области искусства [</w:t>
      </w:r>
      <w:r w:rsidRPr="009F34A2">
        <w:rPr>
          <w:rFonts w:ascii="Times New Roman" w:eastAsia="Times New Roman" w:hAnsi="Times New Roman" w:cs="Times New Roman"/>
          <w:sz w:val="24"/>
          <w:szCs w:val="24"/>
          <w:lang w:val="uk-UA"/>
        </w:rPr>
        <w:t>5, с.</w:t>
      </w:r>
      <w:r w:rsidRPr="009F34A2">
        <w:rPr>
          <w:rFonts w:ascii="Times New Roman" w:eastAsia="Times New Roman" w:hAnsi="Times New Roman" w:cs="Times New Roman"/>
          <w:sz w:val="24"/>
          <w:szCs w:val="24"/>
        </w:rPr>
        <w:t xml:space="preserve"> 145-146].</w:t>
      </w:r>
      <w:r w:rsidRPr="009F34A2">
        <w:rPr>
          <w:rFonts w:ascii="Times New Roman" w:eastAsia="Times New Roman" w:hAnsi="Times New Roman" w:cs="Times New Roman"/>
          <w:sz w:val="24"/>
          <w:szCs w:val="24"/>
          <w:lang w:val="uk-UA"/>
        </w:rPr>
        <w:t xml:space="preserve"> </w:t>
      </w:r>
      <w:r w:rsidRPr="009F34A2">
        <w:rPr>
          <w:rFonts w:ascii="Times New Roman" w:eastAsia="Times New Roman" w:hAnsi="Times New Roman" w:cs="Times New Roman"/>
          <w:sz w:val="24"/>
          <w:szCs w:val="24"/>
        </w:rPr>
        <w:t xml:space="preserve">Особенно четко проявляется специфика искусствоведческих терминов при сравнении их употребления в терминологическом и нетерминологическом значениях. Вариантов соотношения может быть три: тождество значений, расширение или сужение значения термина, а также специфичность терминологического </w:t>
      </w:r>
      <w:proofErr w:type="spellStart"/>
      <w:r w:rsidRPr="009F34A2">
        <w:rPr>
          <w:rFonts w:ascii="Times New Roman" w:eastAsia="Times New Roman" w:hAnsi="Times New Roman" w:cs="Times New Roman"/>
          <w:sz w:val="24"/>
          <w:szCs w:val="24"/>
        </w:rPr>
        <w:t>значени</w:t>
      </w:r>
      <w:proofErr w:type="spellEnd"/>
      <w:r w:rsidRPr="009F34A2">
        <w:rPr>
          <w:rFonts w:ascii="Times New Roman" w:eastAsia="Times New Roman" w:hAnsi="Times New Roman" w:cs="Times New Roman"/>
          <w:sz w:val="24"/>
          <w:szCs w:val="24"/>
          <w:lang w:val="uk-UA"/>
        </w:rPr>
        <w:t>я</w:t>
      </w:r>
      <w:r w:rsidRPr="009F34A2">
        <w:rPr>
          <w:rFonts w:ascii="Times New Roman" w:eastAsia="Times New Roman" w:hAnsi="Times New Roman" w:cs="Times New Roman"/>
          <w:sz w:val="24"/>
          <w:szCs w:val="24"/>
        </w:rPr>
        <w:t>.</w:t>
      </w:r>
    </w:p>
    <w:p w14:paraId="34AA1E74" w14:textId="77777777" w:rsidR="00AE0F00" w:rsidRPr="009F34A2" w:rsidRDefault="00AE0F00" w:rsidP="00AE0F00">
      <w:pPr>
        <w:tabs>
          <w:tab w:val="left" w:pos="1896"/>
        </w:tabs>
        <w:spacing w:after="0" w:line="240" w:lineRule="auto"/>
        <w:ind w:firstLine="709"/>
        <w:jc w:val="both"/>
        <w:rPr>
          <w:rFonts w:ascii="Times New Roman" w:eastAsia="Times New Roman" w:hAnsi="Times New Roman" w:cs="Times New Roman"/>
          <w:sz w:val="24"/>
          <w:szCs w:val="24"/>
        </w:rPr>
      </w:pPr>
      <w:r w:rsidRPr="009F34A2">
        <w:rPr>
          <w:rFonts w:ascii="Times New Roman" w:eastAsia="Times New Roman" w:hAnsi="Times New Roman" w:cs="Times New Roman"/>
          <w:sz w:val="24"/>
          <w:szCs w:val="24"/>
        </w:rPr>
        <w:t xml:space="preserve">Если рассматривать искусствоведческие термины в аспекте словообразования, можно отметить, что для их создания часто используются приставки и суффиксы греческого и латинского происхождения, а также слова и словосочетания, заимствованные из этих языков. Отсюда вытекает и интернациональный характер искусствоведческих </w:t>
      </w:r>
      <w:r w:rsidRPr="009F34A2">
        <w:rPr>
          <w:rFonts w:ascii="Times New Roman" w:eastAsia="Times New Roman" w:hAnsi="Times New Roman" w:cs="Times New Roman"/>
          <w:sz w:val="24"/>
          <w:szCs w:val="24"/>
        </w:rPr>
        <w:lastRenderedPageBreak/>
        <w:t>терминов. В статье «К истории возникновения искусствоведческих терминов» А. П. Миньяр-</w:t>
      </w:r>
      <w:proofErr w:type="spellStart"/>
      <w:r w:rsidRPr="009F34A2">
        <w:rPr>
          <w:rFonts w:ascii="Times New Roman" w:eastAsia="Times New Roman" w:hAnsi="Times New Roman" w:cs="Times New Roman"/>
          <w:sz w:val="24"/>
          <w:szCs w:val="24"/>
        </w:rPr>
        <w:t>Белоручева</w:t>
      </w:r>
      <w:proofErr w:type="spellEnd"/>
      <w:r w:rsidRPr="009F34A2">
        <w:rPr>
          <w:rFonts w:ascii="Times New Roman" w:eastAsia="Times New Roman" w:hAnsi="Times New Roman" w:cs="Times New Roman"/>
          <w:sz w:val="24"/>
          <w:szCs w:val="24"/>
        </w:rPr>
        <w:t xml:space="preserve"> и Н. А. Овчинникова отмечают, что термины искусствоведения не только создавались специально, но и во многом развивались из лексики естественного языка [</w:t>
      </w:r>
      <w:r w:rsidRPr="009F34A2">
        <w:rPr>
          <w:rFonts w:ascii="Times New Roman" w:eastAsia="Times New Roman" w:hAnsi="Times New Roman" w:cs="Times New Roman"/>
          <w:sz w:val="24"/>
          <w:szCs w:val="24"/>
          <w:lang w:val="uk-UA"/>
        </w:rPr>
        <w:t>4, с.</w:t>
      </w:r>
      <w:r w:rsidRPr="009F34A2">
        <w:rPr>
          <w:rFonts w:ascii="Times New Roman" w:eastAsia="Times New Roman" w:hAnsi="Times New Roman" w:cs="Times New Roman"/>
          <w:sz w:val="24"/>
          <w:szCs w:val="24"/>
        </w:rPr>
        <w:t xml:space="preserve"> 59]. В этом авторы спорят с концепцией Г. О. Винокура, который настаивал на искусственном пути появления терминов [</w:t>
      </w:r>
      <w:r w:rsidRPr="009F34A2">
        <w:rPr>
          <w:rFonts w:ascii="Times New Roman" w:eastAsia="Times New Roman" w:hAnsi="Times New Roman" w:cs="Times New Roman"/>
          <w:sz w:val="24"/>
          <w:szCs w:val="24"/>
          <w:lang w:val="uk-UA"/>
        </w:rPr>
        <w:t>2, с.</w:t>
      </w:r>
      <w:r w:rsidRPr="009F34A2">
        <w:rPr>
          <w:rFonts w:ascii="Times New Roman" w:eastAsia="Times New Roman" w:hAnsi="Times New Roman" w:cs="Times New Roman"/>
          <w:sz w:val="24"/>
          <w:szCs w:val="24"/>
        </w:rPr>
        <w:t xml:space="preserve"> 10]. Кроме того, термины искусствоведения отличаются тем, что некоторые из них имеют зафиксированное авторство.</w:t>
      </w:r>
    </w:p>
    <w:p w14:paraId="7D5F0966" w14:textId="77777777" w:rsidR="00AE0F00" w:rsidRPr="009F34A2" w:rsidRDefault="00AE0F00" w:rsidP="00AE0F00">
      <w:pPr>
        <w:tabs>
          <w:tab w:val="left" w:pos="1896"/>
        </w:tabs>
        <w:spacing w:after="0" w:line="240" w:lineRule="auto"/>
        <w:ind w:firstLine="709"/>
        <w:jc w:val="both"/>
        <w:rPr>
          <w:rFonts w:ascii="Times New Roman" w:eastAsia="Times New Roman" w:hAnsi="Times New Roman" w:cs="Times New Roman"/>
          <w:sz w:val="24"/>
          <w:szCs w:val="24"/>
        </w:rPr>
      </w:pPr>
      <w:r w:rsidRPr="009F34A2">
        <w:rPr>
          <w:rFonts w:ascii="Times New Roman" w:eastAsia="Times New Roman" w:hAnsi="Times New Roman" w:cs="Times New Roman"/>
          <w:sz w:val="24"/>
          <w:szCs w:val="24"/>
        </w:rPr>
        <w:t>Среди искусствоведческой специальной лексики особенно выделяется музыкальная лексика. Дело в том, что далеко не каждую такую лексему можно отнести к терминам в строгом смысле этого слова. Исполнительские указания, например, относятся к живой сфере музыкального исполнения, они наполнены экспрессией. Зачастую их смысловые нюансы меняются в зависимости от музыкального контекста. В частности, исполнительские указания в зависимости от контекста могут переводиться разными способами. Кроме того, музыкальные термины, как правило, сами по себе неоднозначны. Со временем также могут меняться их значение и употребление.</w:t>
      </w:r>
    </w:p>
    <w:p w14:paraId="41F89646" w14:textId="77777777" w:rsidR="00AE0F00" w:rsidRPr="009F34A2" w:rsidRDefault="00AE0F00" w:rsidP="00AE0F00">
      <w:pPr>
        <w:tabs>
          <w:tab w:val="left" w:pos="1896"/>
        </w:tabs>
        <w:spacing w:after="0" w:line="240" w:lineRule="auto"/>
        <w:ind w:firstLine="709"/>
        <w:jc w:val="both"/>
        <w:rPr>
          <w:rFonts w:ascii="Times New Roman" w:eastAsia="Times New Roman" w:hAnsi="Times New Roman" w:cs="Times New Roman"/>
          <w:sz w:val="24"/>
          <w:szCs w:val="24"/>
        </w:rPr>
      </w:pPr>
      <w:r w:rsidRPr="009F34A2">
        <w:rPr>
          <w:rFonts w:ascii="Times New Roman" w:eastAsia="Times New Roman" w:hAnsi="Times New Roman" w:cs="Times New Roman"/>
          <w:sz w:val="24"/>
          <w:szCs w:val="24"/>
        </w:rPr>
        <w:t>Среди особенностей искусствоведческих и музыковедческих текстов А. В. Бояркина отмечает большое количество эмоциональной лексики с некоторой степенью гиперболизации положительной оценки, метафорических эпитетов, развернутых сравнений, образных клише. Наличие эмоционально окрашенной лексики А. В. Бояркина рассматривает как вызывающее основные трудности при переводе подобных текстов. Терминосистему музыковедческих и искусствоведческих текстов автор считает трудными для перевода, поскольку узкоспециальная лексика не всегда понятна неспециалистам. Кроме того, такие термины нередко выступают в необычных контекстах, а также смешиваются с терминами общего употребления или лексикой из неискусствоведческих терминосистем. Нередко термины заменяются и заимствованными эквивалентами, а также профессионализмами [</w:t>
      </w:r>
      <w:r w:rsidRPr="009F34A2">
        <w:rPr>
          <w:rFonts w:ascii="Times New Roman" w:eastAsia="Times New Roman" w:hAnsi="Times New Roman" w:cs="Times New Roman"/>
          <w:sz w:val="24"/>
          <w:szCs w:val="24"/>
          <w:lang w:val="uk-UA"/>
        </w:rPr>
        <w:t>1, с.</w:t>
      </w:r>
      <w:r w:rsidRPr="009F34A2">
        <w:rPr>
          <w:rFonts w:ascii="Times New Roman" w:eastAsia="Times New Roman" w:hAnsi="Times New Roman" w:cs="Times New Roman"/>
          <w:sz w:val="24"/>
          <w:szCs w:val="24"/>
        </w:rPr>
        <w:t xml:space="preserve"> 226-227].</w:t>
      </w:r>
    </w:p>
    <w:p w14:paraId="78A9DDF5" w14:textId="77777777" w:rsidR="00AE0F00" w:rsidRPr="009F34A2" w:rsidRDefault="00AE0F00" w:rsidP="00AE0F00">
      <w:pPr>
        <w:tabs>
          <w:tab w:val="left" w:pos="1896"/>
        </w:tabs>
        <w:spacing w:after="0" w:line="240" w:lineRule="auto"/>
        <w:ind w:firstLine="709"/>
        <w:jc w:val="both"/>
        <w:rPr>
          <w:rFonts w:ascii="Times New Roman" w:eastAsia="Times New Roman" w:hAnsi="Times New Roman" w:cs="Times New Roman"/>
          <w:sz w:val="24"/>
          <w:szCs w:val="24"/>
        </w:rPr>
      </w:pPr>
      <w:r w:rsidRPr="009F34A2">
        <w:rPr>
          <w:rFonts w:ascii="Times New Roman" w:eastAsia="Times New Roman" w:hAnsi="Times New Roman" w:cs="Times New Roman"/>
          <w:sz w:val="24"/>
          <w:szCs w:val="24"/>
        </w:rPr>
        <w:t xml:space="preserve">Таким образом, искусствоведческая и музыкальная специальная лексика обладают определенным набором особенностей, в частности, ей присуща синонимия, эмоциональность и образность. </w:t>
      </w:r>
    </w:p>
    <w:p w14:paraId="27B4FABD" w14:textId="77777777" w:rsidR="00AE0F00" w:rsidRPr="009F34A2" w:rsidRDefault="00AE0F00" w:rsidP="00AE0F00">
      <w:pPr>
        <w:tabs>
          <w:tab w:val="left" w:pos="1896"/>
        </w:tabs>
        <w:spacing w:line="240" w:lineRule="auto"/>
        <w:ind w:firstLine="567"/>
        <w:jc w:val="center"/>
        <w:rPr>
          <w:rFonts w:ascii="Times New Roman" w:hAnsi="Times New Roman" w:cs="Times New Roman"/>
          <w:b/>
          <w:bCs/>
          <w:sz w:val="24"/>
          <w:szCs w:val="24"/>
          <w:lang w:val="uk-UA"/>
        </w:rPr>
      </w:pPr>
      <w:r w:rsidRPr="009F34A2">
        <w:rPr>
          <w:rFonts w:ascii="Times New Roman" w:hAnsi="Times New Roman" w:cs="Times New Roman"/>
          <w:b/>
          <w:bCs/>
          <w:sz w:val="24"/>
          <w:szCs w:val="24"/>
          <w:lang w:val="uk-UA"/>
        </w:rPr>
        <w:t>ЛИТЕРАТУРА</w:t>
      </w:r>
    </w:p>
    <w:p w14:paraId="6503EC84" w14:textId="77777777" w:rsidR="00AE0F00" w:rsidRPr="009F34A2" w:rsidRDefault="00AE0F00" w:rsidP="00897176">
      <w:pPr>
        <w:numPr>
          <w:ilvl w:val="0"/>
          <w:numId w:val="2"/>
        </w:numPr>
        <w:tabs>
          <w:tab w:val="left" w:pos="284"/>
          <w:tab w:val="left" w:pos="1896"/>
        </w:tabs>
        <w:spacing w:after="160" w:line="240" w:lineRule="auto"/>
        <w:jc w:val="both"/>
        <w:rPr>
          <w:rFonts w:ascii="Times New Roman" w:hAnsi="Times New Roman" w:cs="Times New Roman"/>
          <w:sz w:val="24"/>
          <w:szCs w:val="24"/>
          <w:lang w:val="uk-UA"/>
        </w:rPr>
      </w:pPr>
      <w:proofErr w:type="spellStart"/>
      <w:r w:rsidRPr="009F34A2">
        <w:rPr>
          <w:rFonts w:ascii="Times New Roman" w:hAnsi="Times New Roman" w:cs="Times New Roman"/>
          <w:sz w:val="24"/>
          <w:szCs w:val="24"/>
          <w:lang w:val="uk-UA"/>
        </w:rPr>
        <w:t>Бояркина</w:t>
      </w:r>
      <w:proofErr w:type="spellEnd"/>
      <w:r w:rsidRPr="009F34A2">
        <w:rPr>
          <w:rFonts w:ascii="Times New Roman" w:hAnsi="Times New Roman" w:cs="Times New Roman"/>
          <w:sz w:val="24"/>
          <w:szCs w:val="24"/>
          <w:lang w:val="uk-UA"/>
        </w:rPr>
        <w:t xml:space="preserve">, А. В. </w:t>
      </w:r>
      <w:proofErr w:type="spellStart"/>
      <w:r w:rsidRPr="009F34A2">
        <w:rPr>
          <w:rFonts w:ascii="Times New Roman" w:hAnsi="Times New Roman" w:cs="Times New Roman"/>
          <w:sz w:val="24"/>
          <w:szCs w:val="24"/>
          <w:lang w:val="uk-UA"/>
        </w:rPr>
        <w:t>Искусствоведческие</w:t>
      </w:r>
      <w:proofErr w:type="spellEnd"/>
      <w:r w:rsidRPr="009F34A2">
        <w:rPr>
          <w:rFonts w:ascii="Times New Roman" w:hAnsi="Times New Roman" w:cs="Times New Roman"/>
          <w:sz w:val="24"/>
          <w:szCs w:val="24"/>
          <w:lang w:val="uk-UA"/>
        </w:rPr>
        <w:t xml:space="preserve"> и </w:t>
      </w:r>
      <w:proofErr w:type="spellStart"/>
      <w:r w:rsidRPr="009F34A2">
        <w:rPr>
          <w:rFonts w:ascii="Times New Roman" w:hAnsi="Times New Roman" w:cs="Times New Roman"/>
          <w:sz w:val="24"/>
          <w:szCs w:val="24"/>
          <w:lang w:val="uk-UA"/>
        </w:rPr>
        <w:t>музыковедческие</w:t>
      </w:r>
      <w:proofErr w:type="spellEnd"/>
      <w:r w:rsidRPr="009F34A2">
        <w:rPr>
          <w:rFonts w:ascii="Times New Roman" w:hAnsi="Times New Roman" w:cs="Times New Roman"/>
          <w:sz w:val="24"/>
          <w:szCs w:val="24"/>
          <w:lang w:val="uk-UA"/>
        </w:rPr>
        <w:t xml:space="preserve"> </w:t>
      </w:r>
      <w:proofErr w:type="spellStart"/>
      <w:r w:rsidRPr="009F34A2">
        <w:rPr>
          <w:rFonts w:ascii="Times New Roman" w:hAnsi="Times New Roman" w:cs="Times New Roman"/>
          <w:sz w:val="24"/>
          <w:szCs w:val="24"/>
          <w:lang w:val="uk-UA"/>
        </w:rPr>
        <w:t>тексты</w:t>
      </w:r>
      <w:proofErr w:type="spellEnd"/>
      <w:r w:rsidRPr="009F34A2">
        <w:rPr>
          <w:rFonts w:ascii="Times New Roman" w:hAnsi="Times New Roman" w:cs="Times New Roman"/>
          <w:sz w:val="24"/>
          <w:szCs w:val="24"/>
          <w:lang w:val="uk-UA"/>
        </w:rPr>
        <w:t xml:space="preserve">: </w:t>
      </w:r>
      <w:proofErr w:type="spellStart"/>
      <w:r w:rsidRPr="009F34A2">
        <w:rPr>
          <w:rFonts w:ascii="Times New Roman" w:hAnsi="Times New Roman" w:cs="Times New Roman"/>
          <w:sz w:val="24"/>
          <w:szCs w:val="24"/>
          <w:lang w:val="uk-UA"/>
        </w:rPr>
        <w:t>проблемы</w:t>
      </w:r>
      <w:proofErr w:type="spellEnd"/>
      <w:r w:rsidRPr="009F34A2">
        <w:rPr>
          <w:rFonts w:ascii="Times New Roman" w:hAnsi="Times New Roman" w:cs="Times New Roman"/>
          <w:sz w:val="24"/>
          <w:szCs w:val="24"/>
          <w:lang w:val="uk-UA"/>
        </w:rPr>
        <w:t xml:space="preserve"> </w:t>
      </w:r>
      <w:proofErr w:type="spellStart"/>
      <w:r w:rsidRPr="009F34A2">
        <w:rPr>
          <w:rFonts w:ascii="Times New Roman" w:hAnsi="Times New Roman" w:cs="Times New Roman"/>
          <w:sz w:val="24"/>
          <w:szCs w:val="24"/>
          <w:lang w:val="uk-UA"/>
        </w:rPr>
        <w:t>перевода</w:t>
      </w:r>
      <w:proofErr w:type="spellEnd"/>
      <w:r w:rsidRPr="009F34A2">
        <w:rPr>
          <w:rFonts w:ascii="Times New Roman" w:hAnsi="Times New Roman" w:cs="Times New Roman"/>
          <w:sz w:val="24"/>
          <w:szCs w:val="24"/>
          <w:lang w:val="uk-UA"/>
        </w:rPr>
        <w:t xml:space="preserve"> /</w:t>
      </w:r>
      <w:r w:rsidRPr="009F34A2">
        <w:rPr>
          <w:rFonts w:ascii="Times New Roman" w:hAnsi="Times New Roman"/>
          <w:sz w:val="24"/>
          <w:szCs w:val="24"/>
        </w:rPr>
        <w:t xml:space="preserve"> </w:t>
      </w:r>
      <w:r w:rsidRPr="009F34A2">
        <w:rPr>
          <w:rFonts w:ascii="Times New Roman" w:hAnsi="Times New Roman" w:cs="Times New Roman"/>
          <w:sz w:val="24"/>
          <w:szCs w:val="24"/>
          <w:lang w:val="uk-UA"/>
        </w:rPr>
        <w:t xml:space="preserve">А. </w:t>
      </w:r>
      <w:proofErr w:type="spellStart"/>
      <w:r w:rsidRPr="009F34A2">
        <w:rPr>
          <w:rFonts w:ascii="Times New Roman" w:hAnsi="Times New Roman" w:cs="Times New Roman"/>
          <w:sz w:val="24"/>
          <w:szCs w:val="24"/>
          <w:lang w:val="uk-UA"/>
        </w:rPr>
        <w:t>Бояркина</w:t>
      </w:r>
      <w:proofErr w:type="spellEnd"/>
      <w:r w:rsidRPr="009F34A2">
        <w:rPr>
          <w:rFonts w:ascii="Times New Roman" w:hAnsi="Times New Roman" w:cs="Times New Roman"/>
          <w:sz w:val="24"/>
          <w:szCs w:val="24"/>
          <w:lang w:val="uk-UA"/>
        </w:rPr>
        <w:t xml:space="preserve">. </w:t>
      </w:r>
      <w:r w:rsidRPr="009F34A2">
        <w:rPr>
          <w:rFonts w:ascii="Times New Roman" w:hAnsi="Times New Roman"/>
          <w:sz w:val="24"/>
          <w:szCs w:val="24"/>
        </w:rPr>
        <w:t xml:space="preserve">// </w:t>
      </w:r>
      <w:proofErr w:type="spellStart"/>
      <w:r w:rsidRPr="009F34A2">
        <w:rPr>
          <w:rFonts w:ascii="Times New Roman" w:hAnsi="Times New Roman" w:cs="Times New Roman"/>
          <w:sz w:val="24"/>
          <w:szCs w:val="24"/>
          <w:lang w:val="uk-UA"/>
        </w:rPr>
        <w:t>Магия</w:t>
      </w:r>
      <w:proofErr w:type="spellEnd"/>
      <w:r w:rsidRPr="009F34A2">
        <w:rPr>
          <w:rFonts w:ascii="Times New Roman" w:hAnsi="Times New Roman" w:cs="Times New Roman"/>
          <w:sz w:val="24"/>
          <w:szCs w:val="24"/>
          <w:lang w:val="uk-UA"/>
        </w:rPr>
        <w:t xml:space="preserve"> ИННО: </w:t>
      </w:r>
      <w:proofErr w:type="spellStart"/>
      <w:r w:rsidRPr="009F34A2">
        <w:rPr>
          <w:rFonts w:ascii="Times New Roman" w:hAnsi="Times New Roman" w:cs="Times New Roman"/>
          <w:sz w:val="24"/>
          <w:szCs w:val="24"/>
          <w:lang w:val="uk-UA"/>
        </w:rPr>
        <w:t>новое</w:t>
      </w:r>
      <w:proofErr w:type="spellEnd"/>
      <w:r w:rsidRPr="009F34A2">
        <w:rPr>
          <w:rFonts w:ascii="Times New Roman" w:hAnsi="Times New Roman" w:cs="Times New Roman"/>
          <w:sz w:val="24"/>
          <w:szCs w:val="24"/>
          <w:lang w:val="uk-UA"/>
        </w:rPr>
        <w:t xml:space="preserve"> в </w:t>
      </w:r>
      <w:proofErr w:type="spellStart"/>
      <w:r w:rsidRPr="009F34A2">
        <w:rPr>
          <w:rFonts w:ascii="Times New Roman" w:hAnsi="Times New Roman" w:cs="Times New Roman"/>
          <w:sz w:val="24"/>
          <w:szCs w:val="24"/>
          <w:lang w:val="uk-UA"/>
        </w:rPr>
        <w:t>исследовании</w:t>
      </w:r>
      <w:proofErr w:type="spellEnd"/>
      <w:r w:rsidRPr="009F34A2">
        <w:rPr>
          <w:rFonts w:ascii="Times New Roman" w:hAnsi="Times New Roman" w:cs="Times New Roman"/>
          <w:sz w:val="24"/>
          <w:szCs w:val="24"/>
          <w:lang w:val="uk-UA"/>
        </w:rPr>
        <w:t xml:space="preserve"> </w:t>
      </w:r>
      <w:proofErr w:type="spellStart"/>
      <w:r w:rsidRPr="009F34A2">
        <w:rPr>
          <w:rFonts w:ascii="Times New Roman" w:hAnsi="Times New Roman" w:cs="Times New Roman"/>
          <w:sz w:val="24"/>
          <w:szCs w:val="24"/>
          <w:lang w:val="uk-UA"/>
        </w:rPr>
        <w:t>языка</w:t>
      </w:r>
      <w:proofErr w:type="spellEnd"/>
      <w:r w:rsidRPr="009F34A2">
        <w:rPr>
          <w:rFonts w:ascii="Times New Roman" w:hAnsi="Times New Roman" w:cs="Times New Roman"/>
          <w:sz w:val="24"/>
          <w:szCs w:val="24"/>
          <w:lang w:val="uk-UA"/>
        </w:rPr>
        <w:t xml:space="preserve"> и </w:t>
      </w:r>
      <w:proofErr w:type="spellStart"/>
      <w:r w:rsidRPr="009F34A2">
        <w:rPr>
          <w:rFonts w:ascii="Times New Roman" w:hAnsi="Times New Roman" w:cs="Times New Roman"/>
          <w:sz w:val="24"/>
          <w:szCs w:val="24"/>
          <w:lang w:val="uk-UA"/>
        </w:rPr>
        <w:t>методике</w:t>
      </w:r>
      <w:proofErr w:type="spellEnd"/>
      <w:r w:rsidRPr="009F34A2">
        <w:rPr>
          <w:rFonts w:ascii="Times New Roman" w:hAnsi="Times New Roman" w:cs="Times New Roman"/>
          <w:sz w:val="24"/>
          <w:szCs w:val="24"/>
          <w:lang w:val="uk-UA"/>
        </w:rPr>
        <w:t xml:space="preserve"> его </w:t>
      </w:r>
      <w:proofErr w:type="spellStart"/>
      <w:r w:rsidRPr="009F34A2">
        <w:rPr>
          <w:rFonts w:ascii="Times New Roman" w:hAnsi="Times New Roman" w:cs="Times New Roman"/>
          <w:sz w:val="24"/>
          <w:szCs w:val="24"/>
          <w:lang w:val="uk-UA"/>
        </w:rPr>
        <w:t>преподавания</w:t>
      </w:r>
      <w:proofErr w:type="spellEnd"/>
      <w:r w:rsidRPr="009F34A2">
        <w:rPr>
          <w:rFonts w:ascii="Times New Roman" w:hAnsi="Times New Roman" w:cs="Times New Roman"/>
          <w:sz w:val="24"/>
          <w:szCs w:val="24"/>
          <w:lang w:val="uk-UA"/>
        </w:rPr>
        <w:t xml:space="preserve">: </w:t>
      </w:r>
      <w:proofErr w:type="spellStart"/>
      <w:r w:rsidRPr="009F34A2">
        <w:rPr>
          <w:rFonts w:ascii="Times New Roman" w:hAnsi="Times New Roman" w:cs="Times New Roman"/>
          <w:sz w:val="24"/>
          <w:szCs w:val="24"/>
          <w:lang w:val="uk-UA"/>
        </w:rPr>
        <w:t>материалы</w:t>
      </w:r>
      <w:proofErr w:type="spellEnd"/>
      <w:r w:rsidRPr="009F34A2">
        <w:rPr>
          <w:rFonts w:ascii="Times New Roman" w:hAnsi="Times New Roman" w:cs="Times New Roman"/>
          <w:sz w:val="24"/>
          <w:szCs w:val="24"/>
          <w:lang w:val="uk-UA"/>
        </w:rPr>
        <w:t xml:space="preserve"> </w:t>
      </w:r>
      <w:proofErr w:type="spellStart"/>
      <w:r w:rsidRPr="009F34A2">
        <w:rPr>
          <w:rFonts w:ascii="Times New Roman" w:hAnsi="Times New Roman" w:cs="Times New Roman"/>
          <w:sz w:val="24"/>
          <w:szCs w:val="24"/>
          <w:lang w:val="uk-UA"/>
        </w:rPr>
        <w:t>Второй</w:t>
      </w:r>
      <w:proofErr w:type="spellEnd"/>
      <w:r w:rsidRPr="009F34A2">
        <w:rPr>
          <w:rFonts w:ascii="Times New Roman" w:hAnsi="Times New Roman" w:cs="Times New Roman"/>
          <w:sz w:val="24"/>
          <w:szCs w:val="24"/>
          <w:lang w:val="uk-UA"/>
        </w:rPr>
        <w:t xml:space="preserve"> </w:t>
      </w:r>
      <w:proofErr w:type="spellStart"/>
      <w:r w:rsidRPr="009F34A2">
        <w:rPr>
          <w:rFonts w:ascii="Times New Roman" w:hAnsi="Times New Roman" w:cs="Times New Roman"/>
          <w:sz w:val="24"/>
          <w:szCs w:val="24"/>
          <w:lang w:val="uk-UA"/>
        </w:rPr>
        <w:t>научно-практической</w:t>
      </w:r>
      <w:proofErr w:type="spellEnd"/>
      <w:r w:rsidRPr="009F34A2">
        <w:rPr>
          <w:rFonts w:ascii="Times New Roman" w:hAnsi="Times New Roman" w:cs="Times New Roman"/>
          <w:sz w:val="24"/>
          <w:szCs w:val="24"/>
          <w:lang w:val="uk-UA"/>
        </w:rPr>
        <w:t xml:space="preserve"> </w:t>
      </w:r>
      <w:proofErr w:type="spellStart"/>
      <w:r w:rsidRPr="009F34A2">
        <w:rPr>
          <w:rFonts w:ascii="Times New Roman" w:hAnsi="Times New Roman" w:cs="Times New Roman"/>
          <w:sz w:val="24"/>
          <w:szCs w:val="24"/>
          <w:lang w:val="uk-UA"/>
        </w:rPr>
        <w:t>конференции</w:t>
      </w:r>
      <w:proofErr w:type="spellEnd"/>
      <w:r w:rsidRPr="009F34A2">
        <w:rPr>
          <w:rFonts w:ascii="Times New Roman" w:hAnsi="Times New Roman" w:cs="Times New Roman"/>
          <w:sz w:val="24"/>
          <w:szCs w:val="24"/>
          <w:lang w:val="uk-UA"/>
        </w:rPr>
        <w:t xml:space="preserve"> Т. 2. – </w:t>
      </w:r>
      <w:proofErr w:type="gramStart"/>
      <w:r w:rsidRPr="009F34A2">
        <w:rPr>
          <w:rFonts w:ascii="Times New Roman" w:hAnsi="Times New Roman" w:cs="Times New Roman"/>
          <w:sz w:val="24"/>
          <w:szCs w:val="24"/>
          <w:lang w:val="uk-UA"/>
        </w:rPr>
        <w:t>М. :</w:t>
      </w:r>
      <w:proofErr w:type="gramEnd"/>
      <w:r w:rsidRPr="009F34A2">
        <w:rPr>
          <w:rFonts w:ascii="Times New Roman" w:hAnsi="Times New Roman" w:cs="Times New Roman"/>
          <w:sz w:val="24"/>
          <w:szCs w:val="24"/>
          <w:lang w:val="uk-UA"/>
        </w:rPr>
        <w:t xml:space="preserve"> МГИМО – </w:t>
      </w:r>
      <w:proofErr w:type="spellStart"/>
      <w:r w:rsidRPr="009F34A2">
        <w:rPr>
          <w:rFonts w:ascii="Times New Roman" w:hAnsi="Times New Roman" w:cs="Times New Roman"/>
          <w:sz w:val="24"/>
          <w:szCs w:val="24"/>
          <w:lang w:val="uk-UA"/>
        </w:rPr>
        <w:t>Университет</w:t>
      </w:r>
      <w:proofErr w:type="spellEnd"/>
      <w:r w:rsidRPr="009F34A2">
        <w:rPr>
          <w:rFonts w:ascii="Times New Roman" w:hAnsi="Times New Roman" w:cs="Times New Roman"/>
          <w:sz w:val="24"/>
          <w:szCs w:val="24"/>
          <w:lang w:val="uk-UA"/>
        </w:rPr>
        <w:t>, 2015. – с. 58-63.</w:t>
      </w:r>
    </w:p>
    <w:p w14:paraId="62956535" w14:textId="77777777" w:rsidR="00AE0F00" w:rsidRPr="009F34A2" w:rsidRDefault="00AE0F00" w:rsidP="00897176">
      <w:pPr>
        <w:numPr>
          <w:ilvl w:val="0"/>
          <w:numId w:val="2"/>
        </w:numPr>
        <w:tabs>
          <w:tab w:val="left" w:pos="284"/>
          <w:tab w:val="left" w:pos="1896"/>
        </w:tabs>
        <w:spacing w:after="160" w:line="240" w:lineRule="auto"/>
        <w:jc w:val="both"/>
        <w:rPr>
          <w:rFonts w:ascii="Times New Roman" w:hAnsi="Times New Roman" w:cs="Times New Roman"/>
          <w:sz w:val="24"/>
          <w:szCs w:val="24"/>
          <w:lang w:val="uk-UA"/>
        </w:rPr>
      </w:pPr>
      <w:r w:rsidRPr="009F34A2">
        <w:rPr>
          <w:rFonts w:ascii="Times New Roman" w:hAnsi="Times New Roman" w:cs="Times New Roman"/>
          <w:sz w:val="24"/>
          <w:szCs w:val="24"/>
          <w:lang w:val="uk-UA"/>
        </w:rPr>
        <w:t xml:space="preserve">Винокур, Г. О. О </w:t>
      </w:r>
      <w:proofErr w:type="spellStart"/>
      <w:r w:rsidRPr="009F34A2">
        <w:rPr>
          <w:rFonts w:ascii="Times New Roman" w:hAnsi="Times New Roman" w:cs="Times New Roman"/>
          <w:sz w:val="24"/>
          <w:szCs w:val="24"/>
          <w:lang w:val="uk-UA"/>
        </w:rPr>
        <w:t>некоторых</w:t>
      </w:r>
      <w:proofErr w:type="spellEnd"/>
      <w:r w:rsidRPr="009F34A2">
        <w:rPr>
          <w:rFonts w:ascii="Times New Roman" w:hAnsi="Times New Roman" w:cs="Times New Roman"/>
          <w:sz w:val="24"/>
          <w:szCs w:val="24"/>
          <w:lang w:val="uk-UA"/>
        </w:rPr>
        <w:t xml:space="preserve"> </w:t>
      </w:r>
      <w:proofErr w:type="spellStart"/>
      <w:r w:rsidRPr="009F34A2">
        <w:rPr>
          <w:rFonts w:ascii="Times New Roman" w:hAnsi="Times New Roman" w:cs="Times New Roman"/>
          <w:sz w:val="24"/>
          <w:szCs w:val="24"/>
          <w:lang w:val="uk-UA"/>
        </w:rPr>
        <w:t>явлениях</w:t>
      </w:r>
      <w:proofErr w:type="spellEnd"/>
      <w:r w:rsidRPr="009F34A2">
        <w:rPr>
          <w:rFonts w:ascii="Times New Roman" w:hAnsi="Times New Roman" w:cs="Times New Roman"/>
          <w:sz w:val="24"/>
          <w:szCs w:val="24"/>
          <w:lang w:val="uk-UA"/>
        </w:rPr>
        <w:t xml:space="preserve"> </w:t>
      </w:r>
      <w:proofErr w:type="spellStart"/>
      <w:r w:rsidRPr="009F34A2">
        <w:rPr>
          <w:rFonts w:ascii="Times New Roman" w:hAnsi="Times New Roman" w:cs="Times New Roman"/>
          <w:sz w:val="24"/>
          <w:szCs w:val="24"/>
          <w:lang w:val="uk-UA"/>
        </w:rPr>
        <w:t>словообразования</w:t>
      </w:r>
      <w:proofErr w:type="spellEnd"/>
      <w:r w:rsidRPr="009F34A2">
        <w:rPr>
          <w:rFonts w:ascii="Times New Roman" w:hAnsi="Times New Roman" w:cs="Times New Roman"/>
          <w:sz w:val="24"/>
          <w:szCs w:val="24"/>
          <w:lang w:val="uk-UA"/>
        </w:rPr>
        <w:t xml:space="preserve"> в </w:t>
      </w:r>
      <w:proofErr w:type="spellStart"/>
      <w:r w:rsidRPr="009F34A2">
        <w:rPr>
          <w:rFonts w:ascii="Times New Roman" w:hAnsi="Times New Roman" w:cs="Times New Roman"/>
          <w:sz w:val="24"/>
          <w:szCs w:val="24"/>
          <w:lang w:val="uk-UA"/>
        </w:rPr>
        <w:t>русской</w:t>
      </w:r>
      <w:proofErr w:type="spellEnd"/>
      <w:r w:rsidRPr="009F34A2">
        <w:rPr>
          <w:rFonts w:ascii="Times New Roman" w:hAnsi="Times New Roman" w:cs="Times New Roman"/>
          <w:sz w:val="24"/>
          <w:szCs w:val="24"/>
          <w:lang w:val="uk-UA"/>
        </w:rPr>
        <w:t xml:space="preserve"> </w:t>
      </w:r>
      <w:proofErr w:type="spellStart"/>
      <w:r w:rsidRPr="009F34A2">
        <w:rPr>
          <w:rFonts w:ascii="Times New Roman" w:hAnsi="Times New Roman" w:cs="Times New Roman"/>
          <w:sz w:val="24"/>
          <w:szCs w:val="24"/>
          <w:lang w:val="uk-UA"/>
        </w:rPr>
        <w:t>технической</w:t>
      </w:r>
      <w:proofErr w:type="spellEnd"/>
      <w:r w:rsidRPr="009F34A2">
        <w:rPr>
          <w:rFonts w:ascii="Times New Roman" w:hAnsi="Times New Roman" w:cs="Times New Roman"/>
          <w:sz w:val="24"/>
          <w:szCs w:val="24"/>
          <w:lang w:val="uk-UA"/>
        </w:rPr>
        <w:t xml:space="preserve"> </w:t>
      </w:r>
      <w:proofErr w:type="spellStart"/>
      <w:r w:rsidRPr="009F34A2">
        <w:rPr>
          <w:rFonts w:ascii="Times New Roman" w:hAnsi="Times New Roman" w:cs="Times New Roman"/>
          <w:sz w:val="24"/>
          <w:szCs w:val="24"/>
          <w:lang w:val="uk-UA"/>
        </w:rPr>
        <w:t>терминологии</w:t>
      </w:r>
      <w:proofErr w:type="spellEnd"/>
      <w:r w:rsidRPr="009F34A2">
        <w:rPr>
          <w:rFonts w:ascii="Times New Roman" w:hAnsi="Times New Roman" w:cs="Times New Roman"/>
          <w:sz w:val="24"/>
          <w:szCs w:val="24"/>
          <w:lang w:val="uk-UA"/>
        </w:rPr>
        <w:t xml:space="preserve"> / Г. Винокур</w:t>
      </w:r>
      <w:r w:rsidRPr="009F34A2">
        <w:rPr>
          <w:rFonts w:ascii="Times New Roman" w:hAnsi="Times New Roman"/>
          <w:sz w:val="24"/>
          <w:szCs w:val="24"/>
        </w:rPr>
        <w:t xml:space="preserve">. // </w:t>
      </w:r>
      <w:proofErr w:type="spellStart"/>
      <w:r w:rsidRPr="009F34A2">
        <w:rPr>
          <w:rFonts w:ascii="Times New Roman" w:hAnsi="Times New Roman" w:cs="Times New Roman"/>
          <w:sz w:val="24"/>
          <w:szCs w:val="24"/>
          <w:lang w:val="uk-UA"/>
        </w:rPr>
        <w:t>Сборник</w:t>
      </w:r>
      <w:proofErr w:type="spellEnd"/>
      <w:r w:rsidRPr="009F34A2">
        <w:rPr>
          <w:rFonts w:ascii="Times New Roman" w:hAnsi="Times New Roman" w:cs="Times New Roman"/>
          <w:sz w:val="24"/>
          <w:szCs w:val="24"/>
          <w:lang w:val="uk-UA"/>
        </w:rPr>
        <w:t xml:space="preserve"> статей по </w:t>
      </w:r>
      <w:proofErr w:type="spellStart"/>
      <w:r w:rsidRPr="009F34A2">
        <w:rPr>
          <w:rFonts w:ascii="Times New Roman" w:hAnsi="Times New Roman" w:cs="Times New Roman"/>
          <w:sz w:val="24"/>
          <w:szCs w:val="24"/>
          <w:lang w:val="uk-UA"/>
        </w:rPr>
        <w:t>языковедению</w:t>
      </w:r>
      <w:proofErr w:type="spellEnd"/>
      <w:r w:rsidRPr="009F34A2">
        <w:rPr>
          <w:rFonts w:ascii="Times New Roman" w:hAnsi="Times New Roman" w:cs="Times New Roman"/>
          <w:sz w:val="24"/>
          <w:szCs w:val="24"/>
          <w:lang w:val="uk-UA"/>
        </w:rPr>
        <w:t xml:space="preserve">. М.: </w:t>
      </w:r>
      <w:proofErr w:type="spellStart"/>
      <w:r w:rsidRPr="009F34A2">
        <w:rPr>
          <w:rFonts w:ascii="Times New Roman" w:hAnsi="Times New Roman" w:cs="Times New Roman"/>
          <w:sz w:val="24"/>
          <w:szCs w:val="24"/>
          <w:lang w:val="uk-UA"/>
        </w:rPr>
        <w:t>Тр</w:t>
      </w:r>
      <w:proofErr w:type="spellEnd"/>
      <w:r w:rsidRPr="009F34A2">
        <w:rPr>
          <w:rFonts w:ascii="Times New Roman" w:hAnsi="Times New Roman" w:cs="Times New Roman"/>
          <w:sz w:val="24"/>
          <w:szCs w:val="24"/>
          <w:lang w:val="uk-UA"/>
        </w:rPr>
        <w:t xml:space="preserve">. </w:t>
      </w:r>
      <w:proofErr w:type="spellStart"/>
      <w:r w:rsidRPr="009F34A2">
        <w:rPr>
          <w:rFonts w:ascii="Times New Roman" w:hAnsi="Times New Roman" w:cs="Times New Roman"/>
          <w:sz w:val="24"/>
          <w:szCs w:val="24"/>
          <w:lang w:val="uk-UA"/>
        </w:rPr>
        <w:t>Моск</w:t>
      </w:r>
      <w:proofErr w:type="spellEnd"/>
      <w:r w:rsidRPr="009F34A2">
        <w:rPr>
          <w:rFonts w:ascii="Times New Roman" w:hAnsi="Times New Roman" w:cs="Times New Roman"/>
          <w:sz w:val="24"/>
          <w:szCs w:val="24"/>
          <w:lang w:val="uk-UA"/>
        </w:rPr>
        <w:t xml:space="preserve">. </w:t>
      </w:r>
      <w:proofErr w:type="spellStart"/>
      <w:r w:rsidRPr="009F34A2">
        <w:rPr>
          <w:rFonts w:ascii="Times New Roman" w:hAnsi="Times New Roman" w:cs="Times New Roman"/>
          <w:sz w:val="24"/>
          <w:szCs w:val="24"/>
          <w:lang w:val="uk-UA"/>
        </w:rPr>
        <w:t>ин</w:t>
      </w:r>
      <w:proofErr w:type="spellEnd"/>
      <w:r w:rsidRPr="009F34A2">
        <w:rPr>
          <w:rFonts w:ascii="Times New Roman" w:hAnsi="Times New Roman" w:cs="Times New Roman"/>
          <w:sz w:val="24"/>
          <w:szCs w:val="24"/>
          <w:lang w:val="uk-UA"/>
        </w:rPr>
        <w:t xml:space="preserve">-та </w:t>
      </w:r>
      <w:proofErr w:type="spellStart"/>
      <w:r w:rsidRPr="009F34A2">
        <w:rPr>
          <w:rFonts w:ascii="Times New Roman" w:hAnsi="Times New Roman" w:cs="Times New Roman"/>
          <w:sz w:val="24"/>
          <w:szCs w:val="24"/>
          <w:lang w:val="uk-UA"/>
        </w:rPr>
        <w:t>истории</w:t>
      </w:r>
      <w:proofErr w:type="spellEnd"/>
      <w:r w:rsidRPr="009F34A2">
        <w:rPr>
          <w:rFonts w:ascii="Times New Roman" w:hAnsi="Times New Roman" w:cs="Times New Roman"/>
          <w:sz w:val="24"/>
          <w:szCs w:val="24"/>
          <w:lang w:val="uk-UA"/>
        </w:rPr>
        <w:t xml:space="preserve">, </w:t>
      </w:r>
      <w:proofErr w:type="spellStart"/>
      <w:r w:rsidRPr="009F34A2">
        <w:rPr>
          <w:rFonts w:ascii="Times New Roman" w:hAnsi="Times New Roman" w:cs="Times New Roman"/>
          <w:sz w:val="24"/>
          <w:szCs w:val="24"/>
          <w:lang w:val="uk-UA"/>
        </w:rPr>
        <w:t>философии</w:t>
      </w:r>
      <w:proofErr w:type="spellEnd"/>
      <w:r w:rsidRPr="009F34A2">
        <w:rPr>
          <w:rFonts w:ascii="Times New Roman" w:hAnsi="Times New Roman" w:cs="Times New Roman"/>
          <w:sz w:val="24"/>
          <w:szCs w:val="24"/>
          <w:lang w:val="uk-UA"/>
        </w:rPr>
        <w:t xml:space="preserve"> и </w:t>
      </w:r>
      <w:proofErr w:type="spellStart"/>
      <w:r w:rsidRPr="009F34A2">
        <w:rPr>
          <w:rFonts w:ascii="Times New Roman" w:hAnsi="Times New Roman" w:cs="Times New Roman"/>
          <w:sz w:val="24"/>
          <w:szCs w:val="24"/>
          <w:lang w:val="uk-UA"/>
        </w:rPr>
        <w:t>лит</w:t>
      </w:r>
      <w:proofErr w:type="spellEnd"/>
      <w:r w:rsidRPr="009F34A2">
        <w:rPr>
          <w:rFonts w:ascii="Times New Roman" w:hAnsi="Times New Roman" w:cs="Times New Roman"/>
          <w:sz w:val="24"/>
          <w:szCs w:val="24"/>
          <w:lang w:val="uk-UA"/>
        </w:rPr>
        <w:t>. Т. V. – 1939. – с. 3-54.</w:t>
      </w:r>
    </w:p>
    <w:p w14:paraId="1858999E" w14:textId="77777777" w:rsidR="00AE0F00" w:rsidRPr="009F34A2" w:rsidRDefault="00AE0F00" w:rsidP="00897176">
      <w:pPr>
        <w:numPr>
          <w:ilvl w:val="0"/>
          <w:numId w:val="2"/>
        </w:numPr>
        <w:tabs>
          <w:tab w:val="left" w:pos="284"/>
        </w:tabs>
        <w:autoSpaceDN w:val="0"/>
        <w:spacing w:after="160" w:line="240" w:lineRule="auto"/>
        <w:contextualSpacing/>
        <w:jc w:val="both"/>
        <w:rPr>
          <w:rFonts w:ascii="Times New Roman" w:hAnsi="Times New Roman" w:cs="Times New Roman"/>
          <w:color w:val="000000"/>
          <w:sz w:val="24"/>
          <w:szCs w:val="24"/>
        </w:rPr>
      </w:pPr>
      <w:proofErr w:type="spellStart"/>
      <w:r w:rsidRPr="009F34A2">
        <w:rPr>
          <w:rFonts w:ascii="Times New Roman" w:hAnsi="Times New Roman" w:cs="Times New Roman"/>
          <w:color w:val="000000"/>
          <w:sz w:val="24"/>
          <w:szCs w:val="24"/>
        </w:rPr>
        <w:t>Кулапина</w:t>
      </w:r>
      <w:proofErr w:type="spellEnd"/>
      <w:r w:rsidRPr="009F34A2">
        <w:rPr>
          <w:rFonts w:ascii="Times New Roman" w:hAnsi="Times New Roman" w:cs="Times New Roman"/>
          <w:color w:val="000000"/>
          <w:sz w:val="24"/>
          <w:szCs w:val="24"/>
        </w:rPr>
        <w:t xml:space="preserve">, О. И. Проблемные вопросы современной музыковедческой терминологии / </w:t>
      </w:r>
      <w:r w:rsidRPr="009F34A2">
        <w:rPr>
          <w:rFonts w:ascii="Times New Roman" w:hAnsi="Times New Roman" w:cs="Times New Roman"/>
          <w:sz w:val="24"/>
          <w:szCs w:val="24"/>
          <w:lang w:val="uk-UA"/>
        </w:rPr>
        <w:t xml:space="preserve">О. </w:t>
      </w:r>
      <w:proofErr w:type="spellStart"/>
      <w:r w:rsidRPr="009F34A2">
        <w:rPr>
          <w:rFonts w:ascii="Times New Roman" w:hAnsi="Times New Roman" w:cs="Times New Roman"/>
          <w:color w:val="000000"/>
          <w:sz w:val="24"/>
          <w:szCs w:val="24"/>
        </w:rPr>
        <w:t>Кулапина</w:t>
      </w:r>
      <w:proofErr w:type="spellEnd"/>
      <w:r w:rsidRPr="009F34A2">
        <w:rPr>
          <w:rFonts w:ascii="Times New Roman" w:hAnsi="Times New Roman"/>
          <w:sz w:val="24"/>
          <w:szCs w:val="24"/>
        </w:rPr>
        <w:t xml:space="preserve">. // </w:t>
      </w:r>
      <w:r w:rsidRPr="009F34A2">
        <w:rPr>
          <w:rFonts w:ascii="Times New Roman" w:hAnsi="Times New Roman" w:cs="Times New Roman"/>
          <w:color w:val="000000"/>
          <w:sz w:val="24"/>
          <w:szCs w:val="24"/>
        </w:rPr>
        <w:t xml:space="preserve">Проблемы музыкальной науки, № 2, 2017. </w:t>
      </w:r>
      <w:r w:rsidRPr="009F34A2">
        <w:rPr>
          <w:rFonts w:ascii="Times New Roman" w:hAnsi="Times New Roman" w:cs="Times New Roman"/>
          <w:sz w:val="24"/>
          <w:szCs w:val="24"/>
          <w:lang w:val="uk-UA"/>
        </w:rPr>
        <w:t xml:space="preserve">– </w:t>
      </w:r>
      <w:r w:rsidRPr="009F34A2">
        <w:rPr>
          <w:rFonts w:ascii="Times New Roman" w:hAnsi="Times New Roman" w:cs="Times New Roman"/>
          <w:color w:val="000000"/>
          <w:sz w:val="24"/>
          <w:szCs w:val="24"/>
        </w:rPr>
        <w:t>с. 6-13.</w:t>
      </w:r>
    </w:p>
    <w:p w14:paraId="1A0A0370" w14:textId="77777777" w:rsidR="00AE0F00" w:rsidRPr="009F34A2" w:rsidRDefault="00AE0F00" w:rsidP="00897176">
      <w:pPr>
        <w:numPr>
          <w:ilvl w:val="0"/>
          <w:numId w:val="2"/>
        </w:numPr>
        <w:tabs>
          <w:tab w:val="left" w:pos="284"/>
        </w:tabs>
        <w:autoSpaceDN w:val="0"/>
        <w:spacing w:after="160" w:line="240" w:lineRule="auto"/>
        <w:contextualSpacing/>
        <w:jc w:val="both"/>
        <w:rPr>
          <w:rFonts w:ascii="Times New Roman" w:hAnsi="Times New Roman" w:cs="Times New Roman"/>
          <w:color w:val="000000"/>
          <w:sz w:val="24"/>
          <w:szCs w:val="24"/>
        </w:rPr>
      </w:pPr>
      <w:r w:rsidRPr="009F34A2">
        <w:rPr>
          <w:rFonts w:ascii="Times New Roman" w:hAnsi="Times New Roman" w:cs="Times New Roman"/>
          <w:color w:val="000000"/>
          <w:sz w:val="24"/>
          <w:szCs w:val="24"/>
        </w:rPr>
        <w:t>Миньяр-</w:t>
      </w:r>
      <w:proofErr w:type="spellStart"/>
      <w:r w:rsidRPr="009F34A2">
        <w:rPr>
          <w:rFonts w:ascii="Times New Roman" w:hAnsi="Times New Roman" w:cs="Times New Roman"/>
          <w:color w:val="000000"/>
          <w:sz w:val="24"/>
          <w:szCs w:val="24"/>
        </w:rPr>
        <w:t>Белоручева</w:t>
      </w:r>
      <w:proofErr w:type="spellEnd"/>
      <w:r w:rsidRPr="009F34A2">
        <w:rPr>
          <w:rFonts w:ascii="Times New Roman" w:hAnsi="Times New Roman" w:cs="Times New Roman"/>
          <w:color w:val="000000"/>
          <w:sz w:val="24"/>
          <w:szCs w:val="24"/>
        </w:rPr>
        <w:t>, А. П. К истории возникновения и развития искусствоведческих терминов / А. Миньяр-</w:t>
      </w:r>
      <w:proofErr w:type="spellStart"/>
      <w:r w:rsidRPr="009F34A2">
        <w:rPr>
          <w:rFonts w:ascii="Times New Roman" w:hAnsi="Times New Roman" w:cs="Times New Roman"/>
          <w:color w:val="000000"/>
          <w:sz w:val="24"/>
          <w:szCs w:val="24"/>
        </w:rPr>
        <w:t>Белоручева</w:t>
      </w:r>
      <w:proofErr w:type="spellEnd"/>
      <w:r w:rsidRPr="009F34A2">
        <w:rPr>
          <w:rFonts w:ascii="Times New Roman" w:hAnsi="Times New Roman"/>
          <w:sz w:val="24"/>
          <w:szCs w:val="24"/>
        </w:rPr>
        <w:t xml:space="preserve">. // </w:t>
      </w:r>
      <w:r w:rsidRPr="009F34A2">
        <w:rPr>
          <w:rFonts w:ascii="Times New Roman" w:hAnsi="Times New Roman" w:cs="Times New Roman"/>
          <w:color w:val="000000"/>
          <w:sz w:val="24"/>
          <w:szCs w:val="24"/>
        </w:rPr>
        <w:t xml:space="preserve">Вестник </w:t>
      </w:r>
      <w:proofErr w:type="spellStart"/>
      <w:r w:rsidRPr="009F34A2">
        <w:rPr>
          <w:rFonts w:ascii="Times New Roman" w:hAnsi="Times New Roman" w:cs="Times New Roman"/>
          <w:color w:val="000000"/>
          <w:sz w:val="24"/>
          <w:szCs w:val="24"/>
        </w:rPr>
        <w:t>ЮУрГУ</w:t>
      </w:r>
      <w:proofErr w:type="spellEnd"/>
      <w:r w:rsidRPr="009F34A2">
        <w:rPr>
          <w:rFonts w:ascii="Times New Roman" w:hAnsi="Times New Roman" w:cs="Times New Roman"/>
          <w:color w:val="000000"/>
          <w:sz w:val="24"/>
          <w:szCs w:val="24"/>
        </w:rPr>
        <w:t xml:space="preserve">. 2011. №3. </w:t>
      </w:r>
      <w:r w:rsidRPr="009F34A2">
        <w:rPr>
          <w:rFonts w:ascii="Times New Roman" w:hAnsi="Times New Roman" w:cs="Times New Roman"/>
          <w:sz w:val="24"/>
          <w:szCs w:val="24"/>
          <w:lang w:val="uk-UA"/>
        </w:rPr>
        <w:t xml:space="preserve">– </w:t>
      </w:r>
      <w:r w:rsidRPr="009F34A2">
        <w:rPr>
          <w:rFonts w:ascii="Times New Roman" w:hAnsi="Times New Roman" w:cs="Times New Roman"/>
          <w:color w:val="000000"/>
          <w:sz w:val="24"/>
          <w:szCs w:val="24"/>
        </w:rPr>
        <w:t>с. 58 – 62.</w:t>
      </w:r>
    </w:p>
    <w:p w14:paraId="0D32ACA4" w14:textId="77777777" w:rsidR="00AE0F00" w:rsidRPr="009F34A2" w:rsidRDefault="00AE0F00" w:rsidP="00897176">
      <w:pPr>
        <w:numPr>
          <w:ilvl w:val="0"/>
          <w:numId w:val="2"/>
        </w:numPr>
        <w:tabs>
          <w:tab w:val="left" w:pos="284"/>
        </w:tabs>
        <w:autoSpaceDN w:val="0"/>
        <w:spacing w:after="160" w:line="240" w:lineRule="auto"/>
        <w:contextualSpacing/>
        <w:jc w:val="both"/>
        <w:rPr>
          <w:rFonts w:ascii="Times New Roman" w:hAnsi="Times New Roman" w:cs="Times New Roman"/>
          <w:color w:val="000000"/>
          <w:sz w:val="24"/>
          <w:szCs w:val="24"/>
        </w:rPr>
      </w:pPr>
      <w:r w:rsidRPr="009F34A2">
        <w:rPr>
          <w:rFonts w:ascii="Times New Roman" w:hAnsi="Times New Roman" w:cs="Times New Roman"/>
          <w:color w:val="000000"/>
          <w:sz w:val="24"/>
          <w:szCs w:val="24"/>
        </w:rPr>
        <w:t>Хижняк С. П. Терминология искусствоведения как особый тип терминосистем / С. Хижняк</w:t>
      </w:r>
      <w:r w:rsidRPr="009F34A2">
        <w:rPr>
          <w:rFonts w:ascii="Times New Roman" w:hAnsi="Times New Roman"/>
          <w:sz w:val="24"/>
          <w:szCs w:val="24"/>
        </w:rPr>
        <w:t xml:space="preserve">. // </w:t>
      </w:r>
      <w:r w:rsidRPr="009F34A2">
        <w:rPr>
          <w:rFonts w:ascii="Times New Roman" w:hAnsi="Times New Roman" w:cs="Times New Roman"/>
          <w:color w:val="000000"/>
          <w:sz w:val="24"/>
          <w:szCs w:val="24"/>
        </w:rPr>
        <w:t>Известия высших учебных заведений. Поволжский регион. Гуманитарные науки. 2014. № 3 (31).</w:t>
      </w:r>
      <w:r w:rsidRPr="009F34A2">
        <w:rPr>
          <w:rFonts w:ascii="Times New Roman" w:hAnsi="Times New Roman" w:cs="Times New Roman"/>
          <w:sz w:val="24"/>
          <w:szCs w:val="24"/>
          <w:lang w:val="uk-UA"/>
        </w:rPr>
        <w:t xml:space="preserve"> – </w:t>
      </w:r>
      <w:r w:rsidRPr="009F34A2">
        <w:rPr>
          <w:rFonts w:ascii="Times New Roman" w:hAnsi="Times New Roman" w:cs="Times New Roman"/>
          <w:color w:val="000000"/>
          <w:sz w:val="24"/>
          <w:szCs w:val="24"/>
        </w:rPr>
        <w:t xml:space="preserve"> </w:t>
      </w:r>
      <w:r w:rsidRPr="009F34A2">
        <w:rPr>
          <w:rFonts w:ascii="Times New Roman" w:hAnsi="Times New Roman" w:cs="Times New Roman"/>
          <w:color w:val="000000"/>
          <w:sz w:val="24"/>
          <w:szCs w:val="24"/>
          <w:lang w:val="uk-UA"/>
        </w:rPr>
        <w:t>с</w:t>
      </w:r>
      <w:r w:rsidRPr="009F34A2">
        <w:rPr>
          <w:rFonts w:ascii="Times New Roman" w:hAnsi="Times New Roman" w:cs="Times New Roman"/>
          <w:color w:val="000000"/>
          <w:sz w:val="24"/>
          <w:szCs w:val="24"/>
        </w:rPr>
        <w:t>. 144-150.</w:t>
      </w:r>
    </w:p>
    <w:p w14:paraId="45F42D8A" w14:textId="4383D043" w:rsidR="00EC23E1" w:rsidRDefault="00EC23E1" w:rsidP="00AE0F00">
      <w:pPr>
        <w:spacing w:after="0" w:line="240" w:lineRule="auto"/>
        <w:jc w:val="right"/>
        <w:rPr>
          <w:rFonts w:ascii="Times New Roman" w:hAnsi="Times New Roman" w:cs="Times New Roman"/>
          <w:b/>
          <w:bCs/>
          <w:i/>
          <w:sz w:val="24"/>
          <w:szCs w:val="24"/>
        </w:rPr>
      </w:pPr>
    </w:p>
    <w:p w14:paraId="32D97EF8" w14:textId="5CE8C7C2" w:rsidR="00EC23E1" w:rsidRDefault="00EC23E1" w:rsidP="00AE0F00">
      <w:pPr>
        <w:spacing w:after="0" w:line="240" w:lineRule="auto"/>
        <w:jc w:val="right"/>
        <w:rPr>
          <w:rFonts w:ascii="Times New Roman" w:hAnsi="Times New Roman" w:cs="Times New Roman"/>
          <w:b/>
          <w:bCs/>
          <w:i/>
          <w:sz w:val="24"/>
          <w:szCs w:val="24"/>
        </w:rPr>
      </w:pPr>
    </w:p>
    <w:p w14:paraId="69444B3F" w14:textId="7C078DB2" w:rsidR="00EC23E1" w:rsidRDefault="00EC23E1" w:rsidP="00AE0F00">
      <w:pPr>
        <w:spacing w:after="0" w:line="240" w:lineRule="auto"/>
        <w:jc w:val="right"/>
        <w:rPr>
          <w:rFonts w:ascii="Times New Roman" w:hAnsi="Times New Roman" w:cs="Times New Roman"/>
          <w:b/>
          <w:bCs/>
          <w:i/>
          <w:sz w:val="24"/>
          <w:szCs w:val="24"/>
        </w:rPr>
      </w:pPr>
    </w:p>
    <w:p w14:paraId="48D3CF63" w14:textId="00C7EE32" w:rsidR="00EC23E1" w:rsidRDefault="00EC23E1" w:rsidP="00AE0F00">
      <w:pPr>
        <w:spacing w:after="0" w:line="240" w:lineRule="auto"/>
        <w:jc w:val="right"/>
        <w:rPr>
          <w:rFonts w:ascii="Times New Roman" w:hAnsi="Times New Roman" w:cs="Times New Roman"/>
          <w:b/>
          <w:bCs/>
          <w:i/>
          <w:sz w:val="24"/>
          <w:szCs w:val="24"/>
        </w:rPr>
      </w:pPr>
    </w:p>
    <w:p w14:paraId="1109B6DA" w14:textId="3CB89600" w:rsidR="00EC23E1" w:rsidRDefault="00EC23E1" w:rsidP="00AE0F00">
      <w:pPr>
        <w:spacing w:after="0" w:line="240" w:lineRule="auto"/>
        <w:jc w:val="right"/>
        <w:rPr>
          <w:rFonts w:ascii="Times New Roman" w:hAnsi="Times New Roman" w:cs="Times New Roman"/>
          <w:b/>
          <w:bCs/>
          <w:i/>
          <w:sz w:val="24"/>
          <w:szCs w:val="24"/>
        </w:rPr>
      </w:pPr>
    </w:p>
    <w:p w14:paraId="105F43F3" w14:textId="31BE7714" w:rsidR="00EC23E1" w:rsidRDefault="00EC23E1" w:rsidP="00AE0F00">
      <w:pPr>
        <w:spacing w:after="0" w:line="240" w:lineRule="auto"/>
        <w:jc w:val="right"/>
        <w:rPr>
          <w:rFonts w:ascii="Times New Roman" w:hAnsi="Times New Roman" w:cs="Times New Roman"/>
          <w:b/>
          <w:bCs/>
          <w:i/>
          <w:sz w:val="24"/>
          <w:szCs w:val="24"/>
        </w:rPr>
      </w:pPr>
    </w:p>
    <w:p w14:paraId="72EAFDC6" w14:textId="77777777" w:rsidR="00EC23E1" w:rsidRDefault="00EC23E1" w:rsidP="00AE0F00">
      <w:pPr>
        <w:spacing w:after="0" w:line="240" w:lineRule="auto"/>
        <w:jc w:val="right"/>
        <w:rPr>
          <w:rFonts w:ascii="Times New Roman" w:hAnsi="Times New Roman" w:cs="Times New Roman"/>
          <w:b/>
          <w:bCs/>
          <w:i/>
          <w:sz w:val="24"/>
          <w:szCs w:val="24"/>
        </w:rPr>
      </w:pPr>
    </w:p>
    <w:p w14:paraId="1D0ABDAE" w14:textId="77777777" w:rsidR="00AE0F00" w:rsidRPr="00492851" w:rsidRDefault="00AE0F00" w:rsidP="00AE0F00">
      <w:pPr>
        <w:spacing w:after="0" w:line="240" w:lineRule="auto"/>
        <w:jc w:val="right"/>
        <w:rPr>
          <w:rFonts w:ascii="Times New Roman" w:hAnsi="Times New Roman" w:cs="Times New Roman"/>
          <w:b/>
          <w:bCs/>
          <w:i/>
          <w:iCs/>
          <w:sz w:val="24"/>
          <w:szCs w:val="24"/>
        </w:rPr>
      </w:pPr>
      <w:proofErr w:type="spellStart"/>
      <w:r w:rsidRPr="00492851">
        <w:rPr>
          <w:rFonts w:ascii="Times New Roman" w:hAnsi="Times New Roman" w:cs="Times New Roman"/>
          <w:b/>
          <w:bCs/>
          <w:i/>
          <w:iCs/>
          <w:sz w:val="24"/>
          <w:szCs w:val="24"/>
        </w:rPr>
        <w:lastRenderedPageBreak/>
        <w:t>Дандык</w:t>
      </w:r>
      <w:proofErr w:type="spellEnd"/>
      <w:r w:rsidRPr="00492851">
        <w:rPr>
          <w:rFonts w:ascii="Times New Roman" w:hAnsi="Times New Roman" w:cs="Times New Roman"/>
          <w:b/>
          <w:bCs/>
          <w:i/>
          <w:iCs/>
          <w:sz w:val="24"/>
          <w:szCs w:val="24"/>
        </w:rPr>
        <w:t xml:space="preserve"> А.А.</w:t>
      </w:r>
    </w:p>
    <w:p w14:paraId="401B7070" w14:textId="77777777" w:rsidR="00AE0F00" w:rsidRPr="00492851" w:rsidRDefault="00AE0F00" w:rsidP="00AE0F00">
      <w:pPr>
        <w:spacing w:after="0" w:line="240" w:lineRule="auto"/>
        <w:jc w:val="right"/>
        <w:rPr>
          <w:rFonts w:ascii="Times New Roman" w:hAnsi="Times New Roman" w:cs="Times New Roman"/>
          <w:i/>
          <w:iCs/>
          <w:sz w:val="24"/>
          <w:szCs w:val="24"/>
        </w:rPr>
      </w:pPr>
      <w:r w:rsidRPr="00492851">
        <w:rPr>
          <w:rFonts w:ascii="Times New Roman" w:hAnsi="Times New Roman" w:cs="Times New Roman"/>
          <w:i/>
          <w:iCs/>
          <w:sz w:val="24"/>
          <w:szCs w:val="24"/>
        </w:rPr>
        <w:t>Научный руководитель: Федорова Ю.Г., к. филол. н., доц.</w:t>
      </w:r>
    </w:p>
    <w:p w14:paraId="77B54350" w14:textId="77777777" w:rsidR="00AE0F00" w:rsidRDefault="00AE0F00" w:rsidP="00AE0F00">
      <w:pPr>
        <w:spacing w:after="0" w:line="240" w:lineRule="auto"/>
        <w:jc w:val="right"/>
        <w:rPr>
          <w:rFonts w:ascii="Times New Roman" w:hAnsi="Times New Roman" w:cs="Times New Roman"/>
          <w:i/>
          <w:iCs/>
          <w:sz w:val="24"/>
          <w:szCs w:val="24"/>
        </w:rPr>
      </w:pPr>
      <w:r w:rsidRPr="00492851">
        <w:rPr>
          <w:rFonts w:ascii="Times New Roman" w:hAnsi="Times New Roman" w:cs="Times New Roman"/>
          <w:i/>
          <w:iCs/>
          <w:sz w:val="24"/>
          <w:szCs w:val="24"/>
        </w:rPr>
        <w:t>(г. Мариуполь, Россия)</w:t>
      </w:r>
    </w:p>
    <w:p w14:paraId="7FE450F7" w14:textId="77777777" w:rsidR="00AE0F00" w:rsidRDefault="00AE0F00" w:rsidP="00AE0F00">
      <w:pPr>
        <w:tabs>
          <w:tab w:val="left" w:pos="1110"/>
          <w:tab w:val="center" w:pos="4677"/>
        </w:tabs>
        <w:rPr>
          <w:rFonts w:ascii="Times New Roman" w:hAnsi="Times New Roman" w:cs="Times New Roman"/>
          <w:sz w:val="24"/>
          <w:szCs w:val="24"/>
        </w:rPr>
      </w:pPr>
    </w:p>
    <w:p w14:paraId="75030C23" w14:textId="77777777" w:rsidR="00AE0F00" w:rsidRDefault="00AE0F00" w:rsidP="00AE0F00">
      <w:pPr>
        <w:tabs>
          <w:tab w:val="left" w:pos="1110"/>
          <w:tab w:val="center" w:pos="4677"/>
        </w:tabs>
        <w:rPr>
          <w:rFonts w:ascii="Times New Roman" w:hAnsi="Times New Roman" w:cs="Times New Roman"/>
          <w:b/>
          <w:bCs/>
          <w:sz w:val="24"/>
          <w:szCs w:val="24"/>
        </w:rPr>
      </w:pPr>
      <w:r>
        <w:rPr>
          <w:rFonts w:ascii="Times New Roman" w:hAnsi="Times New Roman" w:cs="Times New Roman"/>
          <w:sz w:val="24"/>
          <w:szCs w:val="24"/>
        </w:rPr>
        <w:tab/>
      </w:r>
      <w:r w:rsidRPr="00492851">
        <w:rPr>
          <w:rFonts w:ascii="Times New Roman" w:hAnsi="Times New Roman" w:cs="Times New Roman"/>
          <w:b/>
          <w:bCs/>
          <w:sz w:val="24"/>
          <w:szCs w:val="24"/>
        </w:rPr>
        <w:t xml:space="preserve">ИНОЯЗЫЧНЫЕ ЗАИМСТВОВАНИЯ В АНГЛИЙСКОМ ЯЗЫКЕ </w:t>
      </w:r>
    </w:p>
    <w:p w14:paraId="10F59706" w14:textId="77777777" w:rsidR="00AE0F00" w:rsidRDefault="00AE0F00" w:rsidP="00AE0F00">
      <w:pPr>
        <w:tabs>
          <w:tab w:val="left" w:pos="1110"/>
          <w:tab w:val="center" w:pos="46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92851">
        <w:rPr>
          <w:rFonts w:ascii="Times New Roman" w:hAnsi="Times New Roman" w:cs="Times New Roman"/>
          <w:sz w:val="24"/>
          <w:szCs w:val="24"/>
        </w:rPr>
        <w:t>Как известно, на протяжении своей многовековой истории английский язык претерпел значительные изменения во всех его аспектах. Словарный состав, т.е. совокупность слов того или иного языка, является наиболее динамичной и быстро развивающейся его частью. Именно лексика языка особенно чувствительна ко всем изменениям в истории народа - носителя этого языка, и не только к изменениям экономического уклада, но и ко всему тому, что происходит в производстве, культуре, науке, быту и т.п.</w:t>
      </w:r>
    </w:p>
    <w:p w14:paraId="38AF81D8" w14:textId="77777777" w:rsidR="00AE0F00" w:rsidRDefault="00AE0F00" w:rsidP="00AE0F00">
      <w:pPr>
        <w:tabs>
          <w:tab w:val="left" w:pos="1110"/>
          <w:tab w:val="center" w:pos="46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Словарный запас</w:t>
      </w:r>
      <w:r w:rsidRPr="00492851">
        <w:rPr>
          <w:rFonts w:ascii="Times New Roman" w:hAnsi="Times New Roman" w:cs="Times New Roman"/>
          <w:sz w:val="24"/>
          <w:szCs w:val="24"/>
        </w:rPr>
        <w:t xml:space="preserve"> английского языка подверг</w:t>
      </w:r>
      <w:r>
        <w:rPr>
          <w:rFonts w:ascii="Times New Roman" w:hAnsi="Times New Roman" w:cs="Times New Roman"/>
          <w:sz w:val="24"/>
          <w:szCs w:val="24"/>
        </w:rPr>
        <w:t>а</w:t>
      </w:r>
      <w:r w:rsidRPr="00492851">
        <w:rPr>
          <w:rFonts w:ascii="Times New Roman" w:hAnsi="Times New Roman" w:cs="Times New Roman"/>
          <w:sz w:val="24"/>
          <w:szCs w:val="24"/>
        </w:rPr>
        <w:t>л</w:t>
      </w:r>
      <w:r>
        <w:rPr>
          <w:rFonts w:ascii="Times New Roman" w:hAnsi="Times New Roman" w:cs="Times New Roman"/>
          <w:sz w:val="24"/>
          <w:szCs w:val="24"/>
        </w:rPr>
        <w:t>ся</w:t>
      </w:r>
      <w:r w:rsidRPr="00492851">
        <w:rPr>
          <w:rFonts w:ascii="Times New Roman" w:hAnsi="Times New Roman" w:cs="Times New Roman"/>
          <w:sz w:val="24"/>
          <w:szCs w:val="24"/>
        </w:rPr>
        <w:t xml:space="preserve"> внедрению в </w:t>
      </w:r>
      <w:r>
        <w:rPr>
          <w:rFonts w:ascii="Times New Roman" w:hAnsi="Times New Roman" w:cs="Times New Roman"/>
          <w:sz w:val="24"/>
          <w:szCs w:val="24"/>
        </w:rPr>
        <w:t>него</w:t>
      </w:r>
      <w:r w:rsidRPr="00492851">
        <w:rPr>
          <w:rFonts w:ascii="Times New Roman" w:hAnsi="Times New Roman" w:cs="Times New Roman"/>
          <w:sz w:val="24"/>
          <w:szCs w:val="24"/>
        </w:rPr>
        <w:t xml:space="preserve"> большого количества слов из многих мировых развитых языков, включая и русский язык</w:t>
      </w:r>
      <w:r>
        <w:rPr>
          <w:rFonts w:ascii="Times New Roman" w:hAnsi="Times New Roman" w:cs="Times New Roman"/>
          <w:sz w:val="24"/>
          <w:szCs w:val="24"/>
        </w:rPr>
        <w:t xml:space="preserve">. </w:t>
      </w:r>
      <w:r w:rsidRPr="00C2684B">
        <w:rPr>
          <w:rFonts w:ascii="Times New Roman" w:hAnsi="Times New Roman" w:cs="Times New Roman"/>
          <w:sz w:val="24"/>
          <w:szCs w:val="24"/>
        </w:rPr>
        <w:t xml:space="preserve">Современная английская лексика представляет собой продукт целого ряда эпох. В силу того, что развитие языка, всех его сторон, в том числе и словарного состава, происходит постепенно, следует отметить, что в словарном составе современного английского языка можно обнаружить слова, сложившиеся в разные исторические эпохи, в результате различных способов его пополнения, с помощью различных словообразовательных средств, заимствований из других языков и т.п. Анализ материала показывает, что наиболее эффективным процессом в развитии словарного состава английского языка на всех этапах было словообразование, т.е. образование слов из наличествующего словарного материала. Несмотря на приоритетность этого средства обогащения словарного состава, тем не менее, ни один язык никогда не обходился одними только собственными лексическими средствами. Среди процессов, связанных с пополнением словаря английского языка, определенное место занимает заимствование иноязычной лексики, как один из способов номинации новых явлений, а также замены существующих наименований. Подобные элементы не сразу получают общее признание и прочно входят в язык. Заимствование из других языков может быть вызвано разными причинами и по-разному проявляется в развитии словарного состава отдельных языков. Таких языков, которые никогда ничего не заимствовали бы у других языков, не бывает. Заимствованная лексика в английском языке уже давно стала объектом исследований многих советских и зарубежных языковедов, в которых приводится систематическое изложение заимствований, пополнявших английский язык на протяжении истории его развития. Однако системное изучение заимствованной русской лексики в английском языке, развитие словообразовательной продуктивности и многозначности заимствований, а также особенности их употребления в рассматриваемом языке еще </w:t>
      </w:r>
      <w:proofErr w:type="gramStart"/>
      <w:r w:rsidRPr="00C2684B">
        <w:rPr>
          <w:rFonts w:ascii="Times New Roman" w:hAnsi="Times New Roman" w:cs="Times New Roman"/>
          <w:sz w:val="24"/>
          <w:szCs w:val="24"/>
        </w:rPr>
        <w:t>не достаточно</w:t>
      </w:r>
      <w:proofErr w:type="gramEnd"/>
      <w:r w:rsidRPr="00C2684B">
        <w:rPr>
          <w:rFonts w:ascii="Times New Roman" w:hAnsi="Times New Roman" w:cs="Times New Roman"/>
          <w:sz w:val="24"/>
          <w:szCs w:val="24"/>
        </w:rPr>
        <w:t xml:space="preserve"> освещены. В большинстве научных трудов вопрос заимствования рассматривается, в основном, описательно, что проявляется в простом перечислении различных слов и отсутствии анализа их употребительности в языке. Мы в данной работе предпримем попытку проанализировать данный лексический пласт с учетом произошедших в английском языке изменений. Заимствование как процесс использования лексических элементов одного языка в другом, обусловлено лингвистически и диалектически противоречивой природой языкового знака: его произвольностью, как разрешающей заимствование силой и непроизвольностью, как препятствующим этому процессу фактором. Этим, по-видимому, и объясняется то обстоятельство, что процесс заимствования в современном английском языке, как, впрочем, и в русском языке, по имеющимся данным, весьма непродуктивен и в количественном отношении значительно уступает таким описанным выше процессам номинации, как словообразование и семантическая деривация. Сказанное не означает, однако, что доля заимствований в современном английском языке непредставительна. Заимствованные приблизительно из 50 </w:t>
      </w:r>
      <w:r w:rsidRPr="00C2684B">
        <w:rPr>
          <w:rFonts w:ascii="Times New Roman" w:hAnsi="Times New Roman" w:cs="Times New Roman"/>
          <w:sz w:val="24"/>
          <w:szCs w:val="24"/>
        </w:rPr>
        <w:lastRenderedPageBreak/>
        <w:t>языков мира лексические единицы составляют почти 70% словарного состава английского языка и включают пласты лексики, перешедшие в различные исторические эпохи и под влиянием различных - исторических, географических, социальных, экономических, культурных и т.д. - условий развития и существования английского языка. На основании этих данных в зарубежном языкознании наблюдается тенденция переоценивать заимствование как способ пополнения английской лексики. Будучи результатом длительного исторического взаимодействия языков, заимствование как процесс и как результат этого процесса представляет собой значительный интерес для истории языка, в рамках которой получают детальное освещение причины и языки-доноры, пути, формы и типы заимствований, а также те преобразования, которые претерпевает заимствованное слово в языке-реципиенте</w:t>
      </w:r>
      <w:r>
        <w:rPr>
          <w:rFonts w:ascii="Times New Roman" w:hAnsi="Times New Roman" w:cs="Times New Roman"/>
          <w:sz w:val="24"/>
          <w:szCs w:val="24"/>
        </w:rPr>
        <w:t xml:space="preserve"> </w:t>
      </w:r>
      <w:r w:rsidRPr="00C2684B">
        <w:rPr>
          <w:rFonts w:ascii="Times New Roman" w:hAnsi="Times New Roman" w:cs="Times New Roman"/>
          <w:sz w:val="24"/>
          <w:szCs w:val="24"/>
        </w:rPr>
        <w:t>[</w:t>
      </w:r>
      <w:r>
        <w:rPr>
          <w:rFonts w:ascii="Times New Roman" w:hAnsi="Times New Roman" w:cs="Times New Roman"/>
          <w:sz w:val="24"/>
          <w:szCs w:val="24"/>
        </w:rPr>
        <w:t>1</w:t>
      </w:r>
      <w:r w:rsidRPr="00C2684B">
        <w:rPr>
          <w:rFonts w:ascii="Times New Roman" w:hAnsi="Times New Roman" w:cs="Times New Roman"/>
          <w:sz w:val="24"/>
          <w:szCs w:val="24"/>
        </w:rPr>
        <w:t>]</w:t>
      </w:r>
      <w:r>
        <w:rPr>
          <w:rFonts w:ascii="Times New Roman" w:hAnsi="Times New Roman" w:cs="Times New Roman"/>
          <w:sz w:val="24"/>
          <w:szCs w:val="24"/>
        </w:rPr>
        <w:t>.</w:t>
      </w:r>
    </w:p>
    <w:p w14:paraId="40150BF1" w14:textId="77777777" w:rsidR="00AE0F00" w:rsidRDefault="00AE0F00" w:rsidP="00AE0F00">
      <w:pPr>
        <w:tabs>
          <w:tab w:val="left" w:pos="1110"/>
          <w:tab w:val="center" w:pos="46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2684B">
        <w:rPr>
          <w:rFonts w:ascii="Times New Roman" w:hAnsi="Times New Roman" w:cs="Times New Roman"/>
          <w:sz w:val="24"/>
          <w:szCs w:val="24"/>
        </w:rPr>
        <w:t xml:space="preserve">Заимствование </w:t>
      </w:r>
      <w:r>
        <w:rPr>
          <w:rFonts w:ascii="Times New Roman" w:hAnsi="Times New Roman" w:cs="Times New Roman"/>
          <w:sz w:val="24"/>
          <w:szCs w:val="24"/>
        </w:rPr>
        <w:t>–</w:t>
      </w:r>
      <w:r w:rsidRPr="00C2684B">
        <w:rPr>
          <w:rFonts w:ascii="Times New Roman" w:hAnsi="Times New Roman" w:cs="Times New Roman"/>
          <w:sz w:val="24"/>
          <w:szCs w:val="24"/>
        </w:rPr>
        <w:t xml:space="preserve"> это процесс, в результате которого в языке появляется определенный элемент иностранного языка (прежде всего слово или полнозначная морфема). Внешние заимствования являются результатом взаимодействия разных национальностей в аспекте экономических, военных, социальных и научных связей. Как правило, заимствование принимается как средство обозначения новых явлений и выражений, которые не имеют аналогов в принимающем языке до определенного момента. Также заимствованные слова могут быть наложены на уже существующие лексические единицы, обозначающие определенные явления. Причиной этого, как правило, является другая семантика, связанная с этим словом путем заимствования, а также международный термин или принудительное введение слов в язык (под военной оккупацией или при принятии новой религии). Заимствования представляют собой специальную категорию словарного запаса определенного языка как с точки зрения процессов номинации, так и в аспекте мотивации. Этот метод принятия новой лексики, пожалуй, является одним из решений проблем языковой номинации. Заимствования, возникающие в результате языковых контактов и расширения под влиянием других языков, представляют собой определенную экономию языковых усилий в генерации речи, поскольку готовые единицы иностранного языка используются для заполнения номинальных разрывов, возникших в данном языке. В то же время потеря прежних ассоциативных связей, которые существовали в языке, из которого они были заимствованы, влечет за собой потерю, возможно, присущую заимствованным словам, источника мотивации. Это вызывает значительные трудности в распознавании их значения в процессе восприятия речи</w:t>
      </w:r>
      <w:r>
        <w:rPr>
          <w:rFonts w:ascii="Times New Roman" w:hAnsi="Times New Roman" w:cs="Times New Roman"/>
          <w:sz w:val="24"/>
          <w:szCs w:val="24"/>
        </w:rPr>
        <w:t xml:space="preserve"> </w:t>
      </w:r>
      <w:r w:rsidRPr="00C2684B">
        <w:rPr>
          <w:rFonts w:ascii="Times New Roman" w:hAnsi="Times New Roman" w:cs="Times New Roman"/>
          <w:sz w:val="24"/>
          <w:szCs w:val="24"/>
        </w:rPr>
        <w:t>[</w:t>
      </w:r>
      <w:r>
        <w:rPr>
          <w:rFonts w:ascii="Times New Roman" w:hAnsi="Times New Roman" w:cs="Times New Roman"/>
          <w:sz w:val="24"/>
          <w:szCs w:val="24"/>
        </w:rPr>
        <w:t>2</w:t>
      </w:r>
      <w:r w:rsidRPr="00C2684B">
        <w:rPr>
          <w:rFonts w:ascii="Times New Roman" w:hAnsi="Times New Roman" w:cs="Times New Roman"/>
          <w:sz w:val="24"/>
          <w:szCs w:val="24"/>
        </w:rPr>
        <w:t>]</w:t>
      </w:r>
      <w:r>
        <w:rPr>
          <w:rFonts w:ascii="Times New Roman" w:hAnsi="Times New Roman" w:cs="Times New Roman"/>
          <w:sz w:val="24"/>
          <w:szCs w:val="24"/>
        </w:rPr>
        <w:t>.</w:t>
      </w:r>
    </w:p>
    <w:p w14:paraId="0277F98A" w14:textId="77777777" w:rsidR="00AE0F00" w:rsidRDefault="00AE0F00" w:rsidP="00AE0F00">
      <w:pPr>
        <w:tabs>
          <w:tab w:val="left" w:pos="1110"/>
          <w:tab w:val="center" w:pos="4677"/>
        </w:tabs>
        <w:spacing w:after="0" w:line="240" w:lineRule="auto"/>
        <w:jc w:val="both"/>
        <w:rPr>
          <w:rFonts w:ascii="Times New Roman" w:hAnsi="Times New Roman" w:cs="Times New Roman"/>
          <w:sz w:val="24"/>
          <w:szCs w:val="24"/>
        </w:rPr>
      </w:pPr>
    </w:p>
    <w:p w14:paraId="4FACE691" w14:textId="77777777" w:rsidR="00AE0F00" w:rsidRDefault="00AE0F00" w:rsidP="00AE0F00">
      <w:pPr>
        <w:tabs>
          <w:tab w:val="left" w:pos="1110"/>
          <w:tab w:val="center" w:pos="4677"/>
        </w:tabs>
        <w:spacing w:after="0" w:line="240" w:lineRule="auto"/>
        <w:jc w:val="center"/>
        <w:rPr>
          <w:rFonts w:ascii="Times New Roman" w:hAnsi="Times New Roman" w:cs="Times New Roman"/>
          <w:b/>
          <w:bCs/>
          <w:sz w:val="24"/>
          <w:szCs w:val="24"/>
        </w:rPr>
      </w:pPr>
      <w:r w:rsidRPr="00C2684B">
        <w:rPr>
          <w:rFonts w:ascii="Times New Roman" w:hAnsi="Times New Roman" w:cs="Times New Roman"/>
          <w:b/>
          <w:bCs/>
          <w:sz w:val="24"/>
          <w:szCs w:val="24"/>
        </w:rPr>
        <w:t>ЛИТЕРАТУРА</w:t>
      </w:r>
    </w:p>
    <w:p w14:paraId="371634CD" w14:textId="77777777" w:rsidR="00AE0F00" w:rsidRPr="00C2684B" w:rsidRDefault="00AE0F00" w:rsidP="00AE0F00">
      <w:pPr>
        <w:tabs>
          <w:tab w:val="left" w:pos="1110"/>
          <w:tab w:val="center" w:pos="4677"/>
        </w:tabs>
        <w:spacing w:after="0" w:line="240" w:lineRule="auto"/>
        <w:jc w:val="center"/>
        <w:rPr>
          <w:rFonts w:ascii="Times New Roman" w:hAnsi="Times New Roman" w:cs="Times New Roman"/>
          <w:b/>
          <w:bCs/>
          <w:sz w:val="24"/>
          <w:szCs w:val="24"/>
        </w:rPr>
      </w:pPr>
    </w:p>
    <w:p w14:paraId="69F46B12" w14:textId="77777777" w:rsidR="00AE0F00" w:rsidRPr="00AA58F4" w:rsidRDefault="00AE0F00" w:rsidP="00AE0F00">
      <w:pPr>
        <w:tabs>
          <w:tab w:val="left" w:pos="1110"/>
          <w:tab w:val="center" w:pos="46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Каримова Г.Ф. Структурно-семантические особенности русских заимствований в английском языке: </w:t>
      </w:r>
      <w:r w:rsidRPr="00936556">
        <w:rPr>
          <w:rFonts w:ascii="Times New Roman" w:hAnsi="Times New Roman" w:cs="Times New Roman"/>
          <w:caps/>
          <w:sz w:val="24"/>
          <w:szCs w:val="24"/>
        </w:rPr>
        <w:t>сравнительно</w:t>
      </w:r>
      <w:r>
        <w:rPr>
          <w:rFonts w:ascii="Times New Roman" w:hAnsi="Times New Roman" w:cs="Times New Roman"/>
          <w:sz w:val="24"/>
          <w:szCs w:val="24"/>
        </w:rPr>
        <w:t xml:space="preserve">-сопоставительный аспект. – </w:t>
      </w:r>
      <w:proofErr w:type="spellStart"/>
      <w:r>
        <w:rPr>
          <w:rFonts w:ascii="Times New Roman" w:hAnsi="Times New Roman" w:cs="Times New Roman"/>
          <w:sz w:val="24"/>
          <w:szCs w:val="24"/>
        </w:rPr>
        <w:t>автореф</w:t>
      </w:r>
      <w:proofErr w:type="spellEnd"/>
      <w:r>
        <w:rPr>
          <w:rFonts w:ascii="Times New Roman" w:hAnsi="Times New Roman" w:cs="Times New Roman"/>
          <w:sz w:val="24"/>
          <w:szCs w:val="24"/>
        </w:rPr>
        <w:t xml:space="preserve">…на </w:t>
      </w:r>
      <w:proofErr w:type="spellStart"/>
      <w:r>
        <w:rPr>
          <w:rFonts w:ascii="Times New Roman" w:hAnsi="Times New Roman" w:cs="Times New Roman"/>
          <w:sz w:val="24"/>
          <w:szCs w:val="24"/>
        </w:rPr>
        <w:t>соиск</w:t>
      </w:r>
      <w:proofErr w:type="spellEnd"/>
      <w:r>
        <w:rPr>
          <w:rFonts w:ascii="Times New Roman" w:hAnsi="Times New Roman" w:cs="Times New Roman"/>
          <w:sz w:val="24"/>
          <w:szCs w:val="24"/>
        </w:rPr>
        <w:t xml:space="preserve">. Ученой степени канд. филол. наук. – Душанбе. – 2013. – 28с. </w:t>
      </w:r>
    </w:p>
    <w:p w14:paraId="60BC8022" w14:textId="77777777" w:rsidR="00AE0F00" w:rsidRPr="00C2684B" w:rsidRDefault="00AE0F00" w:rsidP="00AE0F00">
      <w:pPr>
        <w:tabs>
          <w:tab w:val="left" w:pos="1110"/>
          <w:tab w:val="center" w:pos="46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C2684B">
        <w:rPr>
          <w:rFonts w:ascii="Times New Roman" w:hAnsi="Times New Roman" w:cs="Times New Roman"/>
          <w:sz w:val="24"/>
          <w:szCs w:val="24"/>
        </w:rPr>
        <w:t xml:space="preserve">Митчелл </w:t>
      </w:r>
      <w:proofErr w:type="spellStart"/>
      <w:r w:rsidRPr="00C2684B">
        <w:rPr>
          <w:rFonts w:ascii="Times New Roman" w:hAnsi="Times New Roman" w:cs="Times New Roman"/>
          <w:sz w:val="24"/>
          <w:szCs w:val="24"/>
        </w:rPr>
        <w:t>П.Дж</w:t>
      </w:r>
      <w:proofErr w:type="spellEnd"/>
      <w:r w:rsidRPr="00C2684B">
        <w:rPr>
          <w:rFonts w:ascii="Times New Roman" w:hAnsi="Times New Roman" w:cs="Times New Roman"/>
          <w:sz w:val="24"/>
          <w:szCs w:val="24"/>
        </w:rPr>
        <w:t xml:space="preserve">., </w:t>
      </w:r>
      <w:proofErr w:type="spellStart"/>
      <w:r w:rsidRPr="00C2684B">
        <w:rPr>
          <w:rFonts w:ascii="Times New Roman" w:hAnsi="Times New Roman" w:cs="Times New Roman"/>
          <w:sz w:val="24"/>
          <w:szCs w:val="24"/>
        </w:rPr>
        <w:t>Ахтамбаев</w:t>
      </w:r>
      <w:proofErr w:type="spellEnd"/>
      <w:r w:rsidRPr="00C2684B">
        <w:rPr>
          <w:rFonts w:ascii="Times New Roman" w:hAnsi="Times New Roman" w:cs="Times New Roman"/>
          <w:sz w:val="24"/>
          <w:szCs w:val="24"/>
        </w:rPr>
        <w:t xml:space="preserve"> Р.П., Игнатов А.А. Влияние военных контактов на французские заимствования в английский язык</w:t>
      </w:r>
      <w:r>
        <w:rPr>
          <w:rFonts w:ascii="Times New Roman" w:hAnsi="Times New Roman" w:cs="Times New Roman"/>
          <w:sz w:val="24"/>
          <w:szCs w:val="24"/>
        </w:rPr>
        <w:t xml:space="preserve"> </w:t>
      </w:r>
      <w:r w:rsidRPr="00C2684B">
        <w:rPr>
          <w:rFonts w:ascii="Times New Roman" w:hAnsi="Times New Roman" w:cs="Times New Roman"/>
          <w:sz w:val="24"/>
          <w:szCs w:val="24"/>
        </w:rPr>
        <w:t>/</w:t>
      </w:r>
      <w:r>
        <w:rPr>
          <w:rFonts w:ascii="Times New Roman" w:hAnsi="Times New Roman" w:cs="Times New Roman"/>
          <w:sz w:val="24"/>
          <w:szCs w:val="24"/>
        </w:rPr>
        <w:t xml:space="preserve"> </w:t>
      </w:r>
      <w:r w:rsidRPr="00C2684B">
        <w:rPr>
          <w:rFonts w:ascii="Times New Roman" w:hAnsi="Times New Roman" w:cs="Times New Roman"/>
          <w:sz w:val="24"/>
          <w:szCs w:val="24"/>
        </w:rPr>
        <w:t>Язык и культура, №2(26). - Национальный исследовательский Томский государственный университет. – Томск, 2014. – С.69-73.</w:t>
      </w:r>
    </w:p>
    <w:p w14:paraId="3A8C7616" w14:textId="77777777" w:rsidR="00AE0F00" w:rsidRDefault="00AE0F00" w:rsidP="00AE0F00">
      <w:pPr>
        <w:spacing w:after="0" w:line="240" w:lineRule="auto"/>
        <w:jc w:val="right"/>
        <w:rPr>
          <w:rFonts w:ascii="Times New Roman" w:hAnsi="Times New Roman" w:cs="Times New Roman"/>
          <w:b/>
          <w:bCs/>
          <w:i/>
          <w:sz w:val="24"/>
          <w:szCs w:val="24"/>
        </w:rPr>
      </w:pPr>
    </w:p>
    <w:p w14:paraId="399B0CC0" w14:textId="77777777" w:rsidR="00AE0F00" w:rsidRDefault="00AE0F00" w:rsidP="00AE0F00">
      <w:pPr>
        <w:spacing w:after="0" w:line="240" w:lineRule="auto"/>
        <w:jc w:val="right"/>
        <w:rPr>
          <w:rFonts w:ascii="Times New Roman" w:hAnsi="Times New Roman" w:cs="Times New Roman"/>
          <w:b/>
          <w:bCs/>
          <w:i/>
          <w:sz w:val="24"/>
          <w:szCs w:val="24"/>
        </w:rPr>
      </w:pPr>
    </w:p>
    <w:p w14:paraId="0C44E4AA" w14:textId="77777777" w:rsidR="00AE0F00" w:rsidRPr="00D67A2B" w:rsidRDefault="00AE0F00" w:rsidP="00AE0F00">
      <w:pPr>
        <w:spacing w:after="0" w:line="240" w:lineRule="auto"/>
        <w:jc w:val="right"/>
        <w:rPr>
          <w:rFonts w:ascii="Times New Roman" w:hAnsi="Times New Roman" w:cs="Times New Roman"/>
          <w:b/>
          <w:bCs/>
          <w:i/>
          <w:sz w:val="24"/>
          <w:szCs w:val="24"/>
        </w:rPr>
      </w:pPr>
      <w:r w:rsidRPr="00D67A2B">
        <w:rPr>
          <w:rFonts w:ascii="Times New Roman" w:hAnsi="Times New Roman" w:cs="Times New Roman"/>
          <w:b/>
          <w:bCs/>
          <w:i/>
          <w:sz w:val="24"/>
          <w:szCs w:val="24"/>
        </w:rPr>
        <w:t>Кальченко Е.О.</w:t>
      </w:r>
    </w:p>
    <w:p w14:paraId="4A05091A" w14:textId="77777777" w:rsidR="00AE0F00" w:rsidRPr="00D67A2B" w:rsidRDefault="00AE0F00" w:rsidP="00AE0F00">
      <w:pPr>
        <w:spacing w:after="0" w:line="240" w:lineRule="auto"/>
        <w:jc w:val="right"/>
        <w:rPr>
          <w:rFonts w:ascii="Times New Roman" w:hAnsi="Times New Roman" w:cs="Times New Roman"/>
          <w:i/>
          <w:sz w:val="24"/>
          <w:szCs w:val="24"/>
        </w:rPr>
      </w:pPr>
      <w:r w:rsidRPr="00D67A2B">
        <w:rPr>
          <w:rFonts w:ascii="Times New Roman" w:hAnsi="Times New Roman" w:cs="Times New Roman"/>
          <w:i/>
          <w:sz w:val="24"/>
          <w:szCs w:val="24"/>
        </w:rPr>
        <w:t xml:space="preserve">Научный руководитель: </w:t>
      </w:r>
    </w:p>
    <w:p w14:paraId="3E3AFEE4" w14:textId="77777777" w:rsidR="00AE0F00" w:rsidRPr="00D67A2B" w:rsidRDefault="00AE0F00" w:rsidP="00AE0F00">
      <w:pPr>
        <w:spacing w:after="0" w:line="240" w:lineRule="auto"/>
        <w:jc w:val="right"/>
        <w:rPr>
          <w:rFonts w:ascii="Times New Roman" w:hAnsi="Times New Roman" w:cs="Times New Roman"/>
          <w:i/>
          <w:sz w:val="24"/>
          <w:szCs w:val="24"/>
        </w:rPr>
      </w:pPr>
      <w:r w:rsidRPr="00D67A2B">
        <w:rPr>
          <w:rFonts w:ascii="Times New Roman" w:hAnsi="Times New Roman" w:cs="Times New Roman"/>
          <w:i/>
          <w:sz w:val="24"/>
          <w:szCs w:val="24"/>
        </w:rPr>
        <w:t>канд. филол. наук, доц. Назаренко Н.И.</w:t>
      </w:r>
    </w:p>
    <w:p w14:paraId="78513F80" w14:textId="77777777" w:rsidR="00AE0F00" w:rsidRPr="00D67A2B" w:rsidRDefault="00AE0F00" w:rsidP="00AE0F00">
      <w:pPr>
        <w:spacing w:after="0" w:line="240" w:lineRule="auto"/>
        <w:jc w:val="right"/>
        <w:rPr>
          <w:rFonts w:ascii="Times New Roman" w:hAnsi="Times New Roman" w:cs="Times New Roman"/>
          <w:i/>
          <w:sz w:val="24"/>
          <w:szCs w:val="24"/>
        </w:rPr>
      </w:pPr>
      <w:r w:rsidRPr="00D67A2B">
        <w:rPr>
          <w:rFonts w:ascii="Times New Roman" w:hAnsi="Times New Roman" w:cs="Times New Roman"/>
          <w:i/>
          <w:sz w:val="24"/>
          <w:szCs w:val="24"/>
        </w:rPr>
        <w:t>(г. Мариуполь, РФ)</w:t>
      </w:r>
    </w:p>
    <w:p w14:paraId="5FFE0710" w14:textId="77777777" w:rsidR="00AE0F00" w:rsidRDefault="00AE0F00" w:rsidP="00AE0F00">
      <w:pPr>
        <w:spacing w:after="0" w:line="240" w:lineRule="auto"/>
        <w:ind w:firstLine="709"/>
        <w:jc w:val="both"/>
        <w:rPr>
          <w:rFonts w:ascii="Times New Roman" w:hAnsi="Times New Roman" w:cs="Times New Roman"/>
          <w:sz w:val="28"/>
          <w:szCs w:val="28"/>
        </w:rPr>
      </w:pPr>
    </w:p>
    <w:p w14:paraId="2F61CA81" w14:textId="77777777" w:rsidR="00AE0F00" w:rsidRPr="00D67A2B" w:rsidRDefault="00AE0F00" w:rsidP="00AE0F00">
      <w:pPr>
        <w:spacing w:after="0" w:line="240" w:lineRule="auto"/>
        <w:jc w:val="center"/>
        <w:rPr>
          <w:rFonts w:ascii="Times New Roman" w:hAnsi="Times New Roman" w:cs="Times New Roman"/>
          <w:b/>
          <w:sz w:val="24"/>
          <w:szCs w:val="24"/>
        </w:rPr>
      </w:pPr>
      <w:r w:rsidRPr="00D67A2B">
        <w:rPr>
          <w:rFonts w:ascii="Times New Roman" w:hAnsi="Times New Roman" w:cs="Times New Roman"/>
          <w:b/>
          <w:sz w:val="24"/>
          <w:szCs w:val="24"/>
        </w:rPr>
        <w:t>РУССКОЯЗЫЧНЫЕ ПЕРЕВОДЫ РОМАНА «ДЖЕН ЭЙР» Ш. БРОНТЕ</w:t>
      </w:r>
    </w:p>
    <w:p w14:paraId="55A27A99" w14:textId="77777777" w:rsidR="00AE0F00" w:rsidRPr="00D67A2B" w:rsidRDefault="00AE0F00" w:rsidP="00AE0F00">
      <w:pPr>
        <w:spacing w:after="0" w:line="240" w:lineRule="auto"/>
        <w:ind w:firstLine="709"/>
        <w:jc w:val="both"/>
        <w:rPr>
          <w:rFonts w:ascii="Times New Roman" w:hAnsi="Times New Roman" w:cs="Times New Roman"/>
          <w:sz w:val="24"/>
          <w:szCs w:val="24"/>
        </w:rPr>
      </w:pPr>
    </w:p>
    <w:p w14:paraId="55462136" w14:textId="77777777" w:rsidR="00AE0F00" w:rsidRPr="00D67A2B" w:rsidRDefault="00AE0F00" w:rsidP="00AE0F00">
      <w:pPr>
        <w:spacing w:after="0" w:line="240" w:lineRule="auto"/>
        <w:ind w:firstLine="709"/>
        <w:jc w:val="both"/>
        <w:rPr>
          <w:rFonts w:ascii="Times New Roman" w:hAnsi="Times New Roman" w:cs="Times New Roman"/>
          <w:sz w:val="24"/>
          <w:szCs w:val="24"/>
        </w:rPr>
      </w:pPr>
      <w:r w:rsidRPr="00D67A2B">
        <w:rPr>
          <w:rFonts w:ascii="Times New Roman" w:hAnsi="Times New Roman" w:cs="Times New Roman"/>
          <w:sz w:val="24"/>
          <w:szCs w:val="24"/>
        </w:rPr>
        <w:t xml:space="preserve">В процессе межкультурной коммуникации перевод рассматривается как самостоятельное явление литературного процесса, имеющее определенное место в системе </w:t>
      </w:r>
      <w:r w:rsidRPr="00D67A2B">
        <w:rPr>
          <w:rFonts w:ascii="Times New Roman" w:hAnsi="Times New Roman" w:cs="Times New Roman"/>
          <w:sz w:val="24"/>
          <w:szCs w:val="24"/>
        </w:rPr>
        <w:lastRenderedPageBreak/>
        <w:t>литературных взаимосвязей, со своими характеристиками, типологическими свойствами, законами функционирования, обусловленными возникновением на пересечении культур. При выяснении роли переводов в межъязыковых литературных связях плодотворным кажется мнение о создании новых эстетических ценностей на родной почве. Итак, перевод – значительная и многоаспектная проблема сравнительного литературоведения – рассматривается прежде всего с точки зрения функциональности в воспринимающей литературе, что дает возможность выявить художественную соразмерность двух литератур.</w:t>
      </w:r>
    </w:p>
    <w:p w14:paraId="7E750874" w14:textId="77777777" w:rsidR="00AE0F00" w:rsidRPr="00D67A2B" w:rsidRDefault="00AE0F00" w:rsidP="00AE0F00">
      <w:pPr>
        <w:spacing w:after="0" w:line="240" w:lineRule="auto"/>
        <w:ind w:firstLine="709"/>
        <w:jc w:val="both"/>
        <w:rPr>
          <w:rFonts w:ascii="Times New Roman" w:hAnsi="Times New Roman" w:cs="Times New Roman"/>
          <w:sz w:val="24"/>
          <w:szCs w:val="24"/>
        </w:rPr>
      </w:pPr>
      <w:r w:rsidRPr="00D67A2B">
        <w:rPr>
          <w:rFonts w:ascii="Times New Roman" w:hAnsi="Times New Roman" w:cs="Times New Roman"/>
          <w:sz w:val="24"/>
          <w:szCs w:val="24"/>
        </w:rPr>
        <w:t>Содержание произведения не поддается однозначному толкованию, оно может приобретать разное значение для разных читателей. Но те, кто прислушивается к высказанному мнению автора, предстают в роли адресата, которого автор произведения ищет и предполагает. Как и каждое высказывание, произведение в бесконечном диалоге имеет своего адресата. Он может быть разного характера, разных степеней близости, понимания и т.д. По мнению М. Бахтина, «</w:t>
      </w:r>
      <w:r w:rsidRPr="00D67A2B">
        <w:rPr>
          <w:rFonts w:ascii="Times New Roman" w:hAnsi="Times New Roman" w:cs="Times New Roman"/>
          <w:i/>
          <w:sz w:val="24"/>
          <w:szCs w:val="24"/>
        </w:rPr>
        <w:t>вопрос о концепции адресата речи (как чувствует и представляет его себе говорящий, или пишущий) имеет огромное значение в истории литературы. Для каждой эпохи, для каждого литературного направления и литературно-художественного стиля, для каждого литературного жанра в пределах эпохи и направления характерны свои особенности концепции адресата литературного произведения, особое чувство и понимание своего читателя, слушателя, публики, народа</w:t>
      </w:r>
      <w:r w:rsidRPr="00D67A2B">
        <w:rPr>
          <w:rFonts w:ascii="Times New Roman" w:hAnsi="Times New Roman" w:cs="Times New Roman"/>
          <w:sz w:val="24"/>
          <w:szCs w:val="24"/>
        </w:rPr>
        <w:t>» [1, с. 414 – 415]. А в переводоведении имеем дело с адресатом, с которым автор общается через переводчика. Привлечение перевода удваивает герменевтический процесс, то есть разговор: он превращается в диалог переводчика со вторым участником и в диалог читателя с переводчиком.</w:t>
      </w:r>
    </w:p>
    <w:p w14:paraId="6AD2434C" w14:textId="77777777" w:rsidR="00AE0F00" w:rsidRPr="00D67A2B" w:rsidRDefault="00AE0F00" w:rsidP="00AE0F00">
      <w:pPr>
        <w:spacing w:after="0" w:line="240" w:lineRule="auto"/>
        <w:ind w:firstLine="709"/>
        <w:jc w:val="both"/>
        <w:rPr>
          <w:rFonts w:ascii="Times New Roman" w:hAnsi="Times New Roman" w:cs="Times New Roman"/>
          <w:sz w:val="24"/>
          <w:szCs w:val="24"/>
        </w:rPr>
      </w:pPr>
      <w:r w:rsidRPr="00D67A2B">
        <w:rPr>
          <w:rFonts w:ascii="Times New Roman" w:hAnsi="Times New Roman" w:cs="Times New Roman"/>
          <w:sz w:val="24"/>
          <w:szCs w:val="24"/>
        </w:rPr>
        <w:t xml:space="preserve">Во второй половине ХХ ст. проблемы рецепции художественных текстов и диалогизма перешли в высшую плоскость </w:t>
      </w:r>
      <w:r w:rsidRPr="00D67A2B">
        <w:rPr>
          <w:rFonts w:ascii="Times New Roman" w:hAnsi="Times New Roman" w:cs="Times New Roman"/>
          <w:sz w:val="24"/>
          <w:szCs w:val="24"/>
        </w:rPr>
        <w:sym w:font="Symbol" w:char="F02D"/>
      </w:r>
      <w:r w:rsidRPr="00D67A2B">
        <w:rPr>
          <w:rFonts w:ascii="Times New Roman" w:hAnsi="Times New Roman" w:cs="Times New Roman"/>
          <w:sz w:val="24"/>
          <w:szCs w:val="24"/>
        </w:rPr>
        <w:t xml:space="preserve"> их рассматривают не только с позиций того, как их воспринимают индивидуумы, а с точки зрения абсорбирования произведений, творчества отдельных писателей, стилей и направлений на уровне национальных литератур, то есть диалога между нациями, их культурами.</w:t>
      </w:r>
    </w:p>
    <w:p w14:paraId="1F6CAFE0" w14:textId="77777777" w:rsidR="00AE0F00" w:rsidRPr="00D67A2B" w:rsidRDefault="00AE0F00" w:rsidP="00AE0F00">
      <w:pPr>
        <w:spacing w:after="0" w:line="240" w:lineRule="auto"/>
        <w:ind w:firstLine="709"/>
        <w:jc w:val="both"/>
        <w:rPr>
          <w:rFonts w:ascii="Times New Roman" w:hAnsi="Times New Roman" w:cs="Times New Roman"/>
          <w:sz w:val="24"/>
          <w:szCs w:val="24"/>
        </w:rPr>
      </w:pPr>
      <w:r w:rsidRPr="00D67A2B">
        <w:rPr>
          <w:rFonts w:ascii="Times New Roman" w:hAnsi="Times New Roman" w:cs="Times New Roman"/>
          <w:sz w:val="24"/>
          <w:szCs w:val="24"/>
        </w:rPr>
        <w:t>Несколько переводов помогают лучше понять оригинал, поскольку освещают его разные стороны. Перевод говорит с читателем на его родном языке – не только вербальным, но и языком культуры, который всегда будет отличным от других. Поэтому множественность переводов рассматривается как субъективное явление, связанное с индивидуальными особенностями переводчика, и как объективное, предопределяющее диалог культур. Объективность нескольких переводов состоит также в том, что художественное произведение – динамическое явление, оно существует в разных историко-культурных плоскостях, имеет свою судьбу во времени и пространстве.</w:t>
      </w:r>
    </w:p>
    <w:p w14:paraId="27A3E231" w14:textId="77777777" w:rsidR="00AE0F00" w:rsidRPr="00D67A2B" w:rsidRDefault="00AE0F00" w:rsidP="00AE0F00">
      <w:pPr>
        <w:spacing w:after="0" w:line="240" w:lineRule="auto"/>
        <w:ind w:firstLine="709"/>
        <w:jc w:val="both"/>
        <w:rPr>
          <w:rFonts w:ascii="Times New Roman" w:hAnsi="Times New Roman" w:cs="Times New Roman"/>
          <w:sz w:val="24"/>
          <w:szCs w:val="24"/>
        </w:rPr>
      </w:pPr>
      <w:r w:rsidRPr="00D67A2B">
        <w:rPr>
          <w:rFonts w:ascii="Times New Roman" w:hAnsi="Times New Roman" w:cs="Times New Roman"/>
          <w:sz w:val="24"/>
          <w:szCs w:val="24"/>
        </w:rPr>
        <w:t>Прозаические произведения имеют значительный социальный резонанс. Известные романы экранизируются и увеличивает их аудиторию. Например, по мотивам романа «Джен Эйр» Ш. Бронте было поставлено несколько фильмов и создан 5-серийный телефильм, пользующийся и в наши дни большим успехом.</w:t>
      </w:r>
    </w:p>
    <w:p w14:paraId="55294605" w14:textId="77777777" w:rsidR="00AE0F00" w:rsidRPr="00D67A2B" w:rsidRDefault="00AE0F00" w:rsidP="00AE0F00">
      <w:pPr>
        <w:spacing w:after="0" w:line="240" w:lineRule="auto"/>
        <w:ind w:firstLine="709"/>
        <w:jc w:val="both"/>
        <w:rPr>
          <w:rFonts w:ascii="Times New Roman" w:hAnsi="Times New Roman" w:cs="Times New Roman"/>
          <w:sz w:val="24"/>
          <w:szCs w:val="24"/>
        </w:rPr>
      </w:pPr>
      <w:r w:rsidRPr="00D67A2B">
        <w:rPr>
          <w:rFonts w:ascii="Times New Roman" w:hAnsi="Times New Roman" w:cs="Times New Roman"/>
          <w:sz w:val="24"/>
          <w:szCs w:val="24"/>
        </w:rPr>
        <w:t xml:space="preserve">Оригинал и его переводы (одним языком) – типологически схожие явления, и разница между двумя (или более) </w:t>
      </w:r>
      <w:proofErr w:type="spellStart"/>
      <w:r w:rsidRPr="00D67A2B">
        <w:rPr>
          <w:rFonts w:ascii="Times New Roman" w:hAnsi="Times New Roman" w:cs="Times New Roman"/>
          <w:sz w:val="24"/>
          <w:szCs w:val="24"/>
        </w:rPr>
        <w:t>единоязычными</w:t>
      </w:r>
      <w:proofErr w:type="spellEnd"/>
      <w:r w:rsidRPr="00D67A2B">
        <w:rPr>
          <w:rFonts w:ascii="Times New Roman" w:hAnsi="Times New Roman" w:cs="Times New Roman"/>
          <w:sz w:val="24"/>
          <w:szCs w:val="24"/>
        </w:rPr>
        <w:t xml:space="preserve"> переводами объективно обусловлена языковыми особенностями, средой, временем, читательской рецепцией, литературными традициями и индивидуальностью переводчика, справедливо отмечает П. </w:t>
      </w:r>
      <w:proofErr w:type="spellStart"/>
      <w:r w:rsidRPr="00D67A2B">
        <w:rPr>
          <w:rFonts w:ascii="Times New Roman" w:hAnsi="Times New Roman" w:cs="Times New Roman"/>
          <w:sz w:val="24"/>
          <w:szCs w:val="24"/>
        </w:rPr>
        <w:t>Топер</w:t>
      </w:r>
      <w:proofErr w:type="spellEnd"/>
      <w:r w:rsidRPr="00D67A2B">
        <w:rPr>
          <w:rFonts w:ascii="Times New Roman" w:hAnsi="Times New Roman" w:cs="Times New Roman"/>
          <w:sz w:val="24"/>
          <w:szCs w:val="24"/>
        </w:rPr>
        <w:t xml:space="preserve"> [2, </w:t>
      </w:r>
      <w:r w:rsidRPr="00D67A2B">
        <w:rPr>
          <w:rFonts w:ascii="Times New Roman" w:hAnsi="Times New Roman" w:cs="Times New Roman"/>
          <w:sz w:val="24"/>
          <w:szCs w:val="24"/>
          <w:lang w:val="en-US"/>
        </w:rPr>
        <w:t>c</w:t>
      </w:r>
      <w:r w:rsidRPr="00D67A2B">
        <w:rPr>
          <w:rFonts w:ascii="Times New Roman" w:hAnsi="Times New Roman" w:cs="Times New Roman"/>
          <w:sz w:val="24"/>
          <w:szCs w:val="24"/>
        </w:rPr>
        <w:t>. 219].</w:t>
      </w:r>
    </w:p>
    <w:p w14:paraId="2B700DF3" w14:textId="77777777" w:rsidR="00AE0F00" w:rsidRPr="00D67A2B" w:rsidRDefault="00AE0F00" w:rsidP="00AE0F00">
      <w:pPr>
        <w:spacing w:after="0" w:line="240" w:lineRule="auto"/>
        <w:ind w:firstLine="709"/>
        <w:jc w:val="both"/>
        <w:rPr>
          <w:rFonts w:ascii="Times New Roman" w:hAnsi="Times New Roman" w:cs="Times New Roman"/>
          <w:sz w:val="24"/>
          <w:szCs w:val="24"/>
        </w:rPr>
      </w:pPr>
      <w:r w:rsidRPr="00D67A2B">
        <w:rPr>
          <w:rFonts w:ascii="Times New Roman" w:hAnsi="Times New Roman" w:cs="Times New Roman"/>
          <w:sz w:val="24"/>
          <w:szCs w:val="24"/>
        </w:rPr>
        <w:t xml:space="preserve">В XIX в. роман Ш. Бронте «Джейн Эйр» существует в русской культуре в пяти переложениях: двух переводах и трех пересказах с элементами перевода. В XX </w:t>
      </w:r>
      <w:proofErr w:type="spellStart"/>
      <w:proofErr w:type="gramStart"/>
      <w:r w:rsidRPr="00D67A2B">
        <w:rPr>
          <w:rFonts w:ascii="Times New Roman" w:hAnsi="Times New Roman" w:cs="Times New Roman"/>
          <w:sz w:val="24"/>
          <w:szCs w:val="24"/>
        </w:rPr>
        <w:t>в.появляются</w:t>
      </w:r>
      <w:proofErr w:type="spellEnd"/>
      <w:proofErr w:type="gramEnd"/>
      <w:r w:rsidRPr="00D67A2B">
        <w:rPr>
          <w:rFonts w:ascii="Times New Roman" w:hAnsi="Times New Roman" w:cs="Times New Roman"/>
          <w:sz w:val="24"/>
          <w:szCs w:val="24"/>
        </w:rPr>
        <w:t xml:space="preserve"> еще четыре перевода. Поэтому история переводов романа «Джейн Эйр» на русский язык представляет богатейший материал для исследования.</w:t>
      </w:r>
    </w:p>
    <w:p w14:paraId="04D3FED8" w14:textId="77777777" w:rsidR="00AE0F00" w:rsidRPr="00D67A2B" w:rsidRDefault="00AE0F00" w:rsidP="00AE0F00">
      <w:pPr>
        <w:spacing w:after="0" w:line="240" w:lineRule="auto"/>
        <w:ind w:firstLine="709"/>
        <w:jc w:val="both"/>
        <w:rPr>
          <w:rFonts w:ascii="Times New Roman" w:hAnsi="Times New Roman" w:cs="Times New Roman"/>
          <w:sz w:val="24"/>
          <w:szCs w:val="24"/>
        </w:rPr>
      </w:pPr>
      <w:r w:rsidRPr="00D67A2B">
        <w:rPr>
          <w:rFonts w:ascii="Times New Roman" w:hAnsi="Times New Roman" w:cs="Times New Roman"/>
          <w:sz w:val="24"/>
          <w:szCs w:val="24"/>
        </w:rPr>
        <w:t xml:space="preserve">Начиная с середины XX в. интерес к творчеству сестер Бронте в России приобретает качественно новый характер: переводится целый ряд произведений романисток, которые до этого времени были неизвестны русскому читателю, и публикуются новые варианты переводов произведений, уже представленных на русском языке. В этом новом культурном контексте роман Шарлотты Бронте «Джейн Эйр» переводится в 1950 г. В.О. </w:t>
      </w:r>
      <w:proofErr w:type="spellStart"/>
      <w:r w:rsidRPr="00D67A2B">
        <w:rPr>
          <w:rFonts w:ascii="Times New Roman" w:hAnsi="Times New Roman" w:cs="Times New Roman"/>
          <w:sz w:val="24"/>
          <w:szCs w:val="24"/>
        </w:rPr>
        <w:t>Станевич</w:t>
      </w:r>
      <w:proofErr w:type="spellEnd"/>
      <w:r w:rsidRPr="00D67A2B">
        <w:rPr>
          <w:rFonts w:ascii="Times New Roman" w:hAnsi="Times New Roman" w:cs="Times New Roman"/>
          <w:sz w:val="24"/>
          <w:szCs w:val="24"/>
        </w:rPr>
        <w:t xml:space="preserve">. </w:t>
      </w:r>
      <w:r w:rsidRPr="00D67A2B">
        <w:rPr>
          <w:rFonts w:ascii="Times New Roman" w:hAnsi="Times New Roman" w:cs="Times New Roman"/>
          <w:sz w:val="24"/>
          <w:szCs w:val="24"/>
        </w:rPr>
        <w:lastRenderedPageBreak/>
        <w:t xml:space="preserve">Данный перевод романа до сих пор остается самым популярным. Количество глав переводного текста соответствует оригиналу. Рамочная конструкция глав не нарушена, переводчик точно следует за автором. В данном переводе романа на русский язык сохранен индивидуальный стиль автора, нет сокращений описания природы, диалогов и монологов героев, сохраняются все сюжетные линии оригинального произведения. Но, как замечает Ю. </w:t>
      </w:r>
      <w:proofErr w:type="spellStart"/>
      <w:r w:rsidRPr="00D67A2B">
        <w:rPr>
          <w:rFonts w:ascii="Times New Roman" w:hAnsi="Times New Roman" w:cs="Times New Roman"/>
          <w:sz w:val="24"/>
          <w:szCs w:val="24"/>
        </w:rPr>
        <w:t>Ямалова</w:t>
      </w:r>
      <w:proofErr w:type="spellEnd"/>
      <w:r w:rsidRPr="00D67A2B">
        <w:rPr>
          <w:rFonts w:ascii="Times New Roman" w:hAnsi="Times New Roman" w:cs="Times New Roman"/>
          <w:sz w:val="24"/>
          <w:szCs w:val="24"/>
        </w:rPr>
        <w:t>, в переводе все же имеют место сокращения, и касаются они в основном темы религии [3, c. 40].</w:t>
      </w:r>
    </w:p>
    <w:p w14:paraId="53E45698" w14:textId="77777777" w:rsidR="00AE0F00" w:rsidRDefault="00AE0F00" w:rsidP="00AE0F00">
      <w:pPr>
        <w:spacing w:after="0" w:line="240" w:lineRule="auto"/>
        <w:ind w:firstLine="709"/>
        <w:jc w:val="both"/>
        <w:rPr>
          <w:rFonts w:ascii="Times New Roman" w:hAnsi="Times New Roman" w:cs="Times New Roman"/>
          <w:sz w:val="24"/>
          <w:szCs w:val="24"/>
        </w:rPr>
      </w:pPr>
      <w:r w:rsidRPr="00D67A2B">
        <w:rPr>
          <w:rFonts w:ascii="Times New Roman" w:hAnsi="Times New Roman" w:cs="Times New Roman"/>
          <w:sz w:val="24"/>
          <w:szCs w:val="24"/>
        </w:rPr>
        <w:t xml:space="preserve">В 1990 г. появляется перевод романа в исполнении В. </w:t>
      </w:r>
      <w:proofErr w:type="spellStart"/>
      <w:r w:rsidRPr="00D67A2B">
        <w:rPr>
          <w:rFonts w:ascii="Times New Roman" w:hAnsi="Times New Roman" w:cs="Times New Roman"/>
          <w:sz w:val="24"/>
          <w:szCs w:val="24"/>
        </w:rPr>
        <w:t>Станевич</w:t>
      </w:r>
      <w:proofErr w:type="spellEnd"/>
      <w:r w:rsidRPr="00D67A2B">
        <w:rPr>
          <w:rFonts w:ascii="Times New Roman" w:hAnsi="Times New Roman" w:cs="Times New Roman"/>
          <w:sz w:val="24"/>
          <w:szCs w:val="24"/>
        </w:rPr>
        <w:t xml:space="preserve">, где пропуски текста восстановлены И. Гуровой. Данный вариант перевода можно охарактеризовать как переходный – перед появлением полного перевода произведения И. Гуровой. Он также выходит в 1990 г. Этот последний перевод романа Шарлотты Бронте «Джейн Эйр» является самой полной версией без пропусков и сокращений, оригинальный текст переведен наиболее точно, по сравнению со всеми предыдущими вариантами переложений. </w:t>
      </w:r>
      <w:r w:rsidRPr="00D67A2B">
        <w:rPr>
          <w:rFonts w:ascii="Times New Roman" w:hAnsi="Times New Roman" w:cs="Times New Roman"/>
          <w:sz w:val="24"/>
          <w:szCs w:val="24"/>
        </w:rPr>
        <w:cr/>
        <w:t xml:space="preserve">          Таким образом, роман </w:t>
      </w:r>
      <w:proofErr w:type="spellStart"/>
      <w:r w:rsidRPr="00D67A2B">
        <w:rPr>
          <w:rFonts w:ascii="Times New Roman" w:hAnsi="Times New Roman" w:cs="Times New Roman"/>
          <w:sz w:val="24"/>
          <w:szCs w:val="24"/>
        </w:rPr>
        <w:t>Шалотты</w:t>
      </w:r>
      <w:proofErr w:type="spellEnd"/>
      <w:r w:rsidRPr="00D67A2B">
        <w:rPr>
          <w:rFonts w:ascii="Times New Roman" w:hAnsi="Times New Roman" w:cs="Times New Roman"/>
          <w:sz w:val="24"/>
          <w:szCs w:val="24"/>
        </w:rPr>
        <w:t xml:space="preserve"> Бронте «Джейн Эйр» существует на русском языке в девяти вариантах переложения: это шесть переводов и три пересказа с элементами перевода. Наличие такого количества переводов свидетельствует о том, что роман Шарлотты Бронте уже на протяжении двух столетий эстетически соответствует художественным исканиям русской литературы.</w:t>
      </w:r>
    </w:p>
    <w:p w14:paraId="79DAF2E9" w14:textId="77777777" w:rsidR="00AE0F00" w:rsidRPr="00D67A2B" w:rsidRDefault="00AE0F00" w:rsidP="00AE0F00">
      <w:pPr>
        <w:spacing w:after="0" w:line="240" w:lineRule="auto"/>
        <w:ind w:firstLine="709"/>
        <w:jc w:val="both"/>
        <w:rPr>
          <w:rFonts w:ascii="Times New Roman" w:hAnsi="Times New Roman" w:cs="Times New Roman"/>
          <w:sz w:val="24"/>
          <w:szCs w:val="24"/>
        </w:rPr>
      </w:pPr>
    </w:p>
    <w:p w14:paraId="5FA5D1D9" w14:textId="77777777" w:rsidR="00AE0F00" w:rsidRDefault="00AE0F00" w:rsidP="00AE0F00">
      <w:pPr>
        <w:spacing w:after="0" w:line="240" w:lineRule="auto"/>
        <w:ind w:firstLine="709"/>
        <w:jc w:val="center"/>
        <w:rPr>
          <w:rFonts w:ascii="Times New Roman" w:hAnsi="Times New Roman" w:cs="Times New Roman"/>
          <w:b/>
          <w:sz w:val="24"/>
          <w:szCs w:val="24"/>
        </w:rPr>
      </w:pPr>
      <w:r w:rsidRPr="00D67A2B">
        <w:rPr>
          <w:rFonts w:ascii="Times New Roman" w:hAnsi="Times New Roman" w:cs="Times New Roman"/>
          <w:b/>
          <w:sz w:val="24"/>
          <w:szCs w:val="24"/>
        </w:rPr>
        <w:t>ЛИТЕРАТУРА</w:t>
      </w:r>
    </w:p>
    <w:p w14:paraId="77705FC0" w14:textId="77777777" w:rsidR="00AE0F00" w:rsidRPr="00D67A2B" w:rsidRDefault="00AE0F00" w:rsidP="00AE0F00">
      <w:pPr>
        <w:spacing w:after="0" w:line="240" w:lineRule="auto"/>
        <w:ind w:firstLine="709"/>
        <w:jc w:val="center"/>
        <w:rPr>
          <w:rFonts w:ascii="Times New Roman" w:hAnsi="Times New Roman" w:cs="Times New Roman"/>
          <w:sz w:val="24"/>
          <w:szCs w:val="24"/>
        </w:rPr>
      </w:pPr>
    </w:p>
    <w:p w14:paraId="2D163480" w14:textId="77777777" w:rsidR="00AE0F00" w:rsidRPr="00D67A2B" w:rsidRDefault="00AE0F00" w:rsidP="00897176">
      <w:pPr>
        <w:pStyle w:val="a8"/>
        <w:numPr>
          <w:ilvl w:val="0"/>
          <w:numId w:val="3"/>
        </w:numPr>
        <w:spacing w:after="0" w:line="240" w:lineRule="auto"/>
        <w:rPr>
          <w:rFonts w:ascii="Times New Roman" w:hAnsi="Times New Roman" w:cs="Times New Roman"/>
          <w:sz w:val="24"/>
          <w:szCs w:val="24"/>
        </w:rPr>
      </w:pPr>
      <w:r w:rsidRPr="00D67A2B">
        <w:rPr>
          <w:rFonts w:ascii="Times New Roman" w:hAnsi="Times New Roman" w:cs="Times New Roman"/>
          <w:sz w:val="24"/>
          <w:szCs w:val="24"/>
        </w:rPr>
        <w:t xml:space="preserve">Бахтин М.М. Литературно-критические статьи / М.М. Бахтин. – М.: Художественная литература, 1986. </w:t>
      </w:r>
      <w:r w:rsidRPr="00D67A2B">
        <w:rPr>
          <w:rFonts w:ascii="Times New Roman" w:hAnsi="Times New Roman" w:cs="Times New Roman"/>
          <w:sz w:val="24"/>
          <w:szCs w:val="24"/>
        </w:rPr>
        <w:sym w:font="Symbol" w:char="F02D"/>
      </w:r>
      <w:r w:rsidRPr="00D67A2B">
        <w:rPr>
          <w:rFonts w:ascii="Times New Roman" w:hAnsi="Times New Roman" w:cs="Times New Roman"/>
          <w:sz w:val="24"/>
          <w:szCs w:val="24"/>
        </w:rPr>
        <w:t xml:space="preserve"> 543 с.</w:t>
      </w:r>
    </w:p>
    <w:p w14:paraId="47E8CDC5" w14:textId="77777777" w:rsidR="00AE0F00" w:rsidRPr="00D67A2B" w:rsidRDefault="00AE0F00" w:rsidP="00897176">
      <w:pPr>
        <w:pStyle w:val="a8"/>
        <w:numPr>
          <w:ilvl w:val="0"/>
          <w:numId w:val="3"/>
        </w:numPr>
        <w:rPr>
          <w:rFonts w:ascii="Times New Roman" w:hAnsi="Times New Roman" w:cs="Times New Roman"/>
          <w:sz w:val="24"/>
          <w:szCs w:val="24"/>
        </w:rPr>
      </w:pPr>
      <w:proofErr w:type="spellStart"/>
      <w:r w:rsidRPr="00D67A2B">
        <w:rPr>
          <w:rFonts w:ascii="Times New Roman" w:hAnsi="Times New Roman" w:cs="Times New Roman"/>
          <w:sz w:val="24"/>
          <w:szCs w:val="24"/>
        </w:rPr>
        <w:t>Топер</w:t>
      </w:r>
      <w:proofErr w:type="spellEnd"/>
      <w:r w:rsidRPr="00D67A2B">
        <w:rPr>
          <w:rFonts w:ascii="Times New Roman" w:hAnsi="Times New Roman" w:cs="Times New Roman"/>
          <w:sz w:val="24"/>
          <w:szCs w:val="24"/>
        </w:rPr>
        <w:t xml:space="preserve"> П.М. Перевод в системе сравнительного литературоведения / П. М. </w:t>
      </w:r>
      <w:proofErr w:type="spellStart"/>
      <w:r w:rsidRPr="00D67A2B">
        <w:rPr>
          <w:rFonts w:ascii="Times New Roman" w:hAnsi="Times New Roman" w:cs="Times New Roman"/>
          <w:sz w:val="24"/>
          <w:szCs w:val="24"/>
        </w:rPr>
        <w:t>Топер</w:t>
      </w:r>
      <w:proofErr w:type="spellEnd"/>
      <w:r w:rsidRPr="00D67A2B">
        <w:rPr>
          <w:rFonts w:ascii="Times New Roman" w:hAnsi="Times New Roman" w:cs="Times New Roman"/>
          <w:sz w:val="24"/>
          <w:szCs w:val="24"/>
        </w:rPr>
        <w:t>. – М.: Наследие, 2000. – 254 с.</w:t>
      </w:r>
    </w:p>
    <w:p w14:paraId="492ACC0B" w14:textId="77777777" w:rsidR="00AE0F00" w:rsidRPr="00D67A2B" w:rsidRDefault="00AE0F00" w:rsidP="00897176">
      <w:pPr>
        <w:pStyle w:val="a8"/>
        <w:numPr>
          <w:ilvl w:val="0"/>
          <w:numId w:val="3"/>
        </w:numPr>
        <w:spacing w:after="0" w:line="240" w:lineRule="auto"/>
        <w:rPr>
          <w:rFonts w:ascii="Times New Roman" w:hAnsi="Times New Roman" w:cs="Times New Roman"/>
          <w:sz w:val="24"/>
          <w:szCs w:val="24"/>
        </w:rPr>
      </w:pPr>
      <w:proofErr w:type="spellStart"/>
      <w:r w:rsidRPr="00D67A2B">
        <w:rPr>
          <w:rFonts w:ascii="Times New Roman" w:hAnsi="Times New Roman" w:cs="Times New Roman"/>
          <w:sz w:val="24"/>
          <w:szCs w:val="24"/>
        </w:rPr>
        <w:t>Ямалова</w:t>
      </w:r>
      <w:proofErr w:type="spellEnd"/>
      <w:r w:rsidRPr="00D67A2B">
        <w:rPr>
          <w:rFonts w:ascii="Times New Roman" w:hAnsi="Times New Roman" w:cs="Times New Roman"/>
          <w:sz w:val="24"/>
          <w:szCs w:val="24"/>
        </w:rPr>
        <w:t xml:space="preserve"> Ю.В. История переводов романа Шарлотты Бронте «Джейн Эйр» в России [Электронный ресурс] / Ю.В. </w:t>
      </w:r>
      <w:proofErr w:type="spellStart"/>
      <w:r w:rsidRPr="00D67A2B">
        <w:rPr>
          <w:rFonts w:ascii="Times New Roman" w:hAnsi="Times New Roman" w:cs="Times New Roman"/>
          <w:sz w:val="24"/>
          <w:szCs w:val="24"/>
        </w:rPr>
        <w:t>Ямалова</w:t>
      </w:r>
      <w:proofErr w:type="spellEnd"/>
      <w:r w:rsidRPr="00D67A2B">
        <w:rPr>
          <w:rFonts w:ascii="Times New Roman" w:hAnsi="Times New Roman" w:cs="Times New Roman"/>
          <w:sz w:val="24"/>
          <w:szCs w:val="24"/>
        </w:rPr>
        <w:t xml:space="preserve">. – Режим доступа: </w:t>
      </w:r>
      <w:hyperlink r:id="rId8" w:history="1">
        <w:r w:rsidRPr="00D67A2B">
          <w:rPr>
            <w:rStyle w:val="a4"/>
            <w:rFonts w:ascii="Times New Roman" w:hAnsi="Times New Roman" w:cs="Times New Roman"/>
            <w:sz w:val="24"/>
            <w:szCs w:val="24"/>
          </w:rPr>
          <w:t>https://cyberleninka.ru/article/n/istoriya-perevodov-romana-sharlotty-bronte-dzheyn-eyr-v-rossii</w:t>
        </w:r>
      </w:hyperlink>
      <w:r w:rsidRPr="00D67A2B">
        <w:rPr>
          <w:rFonts w:ascii="Times New Roman" w:hAnsi="Times New Roman" w:cs="Times New Roman"/>
          <w:sz w:val="24"/>
          <w:szCs w:val="24"/>
        </w:rPr>
        <w:t xml:space="preserve"> (дата обращения: 07.11.2023).</w:t>
      </w:r>
    </w:p>
    <w:p w14:paraId="09E294CC" w14:textId="77777777" w:rsidR="00AE0F00" w:rsidRDefault="00AE0F00" w:rsidP="00AE0F00">
      <w:pPr>
        <w:spacing w:after="0" w:line="240" w:lineRule="auto"/>
        <w:jc w:val="right"/>
        <w:rPr>
          <w:rFonts w:ascii="Times New Roman" w:hAnsi="Times New Roman" w:cs="Times New Roman"/>
          <w:b/>
          <w:bCs/>
          <w:i/>
          <w:iCs/>
          <w:sz w:val="24"/>
          <w:szCs w:val="24"/>
        </w:rPr>
      </w:pPr>
    </w:p>
    <w:p w14:paraId="5472FE92" w14:textId="77777777" w:rsidR="00AE0F00" w:rsidRDefault="00AE0F00" w:rsidP="00AE0F00">
      <w:pPr>
        <w:spacing w:after="0" w:line="240" w:lineRule="auto"/>
        <w:rPr>
          <w:rFonts w:ascii="Times New Roman" w:hAnsi="Times New Roman" w:cs="Times New Roman"/>
          <w:b/>
          <w:bCs/>
          <w:i/>
          <w:iCs/>
          <w:sz w:val="24"/>
          <w:szCs w:val="24"/>
        </w:rPr>
      </w:pPr>
    </w:p>
    <w:p w14:paraId="5A9D042C" w14:textId="77777777" w:rsidR="00AE0F00" w:rsidRPr="009B7E7C" w:rsidRDefault="00AE0F00" w:rsidP="00AE0F00">
      <w:pPr>
        <w:spacing w:after="0" w:line="240" w:lineRule="auto"/>
        <w:jc w:val="right"/>
        <w:rPr>
          <w:rFonts w:ascii="Times New Roman" w:hAnsi="Times New Roman" w:cs="Times New Roman"/>
          <w:b/>
          <w:bCs/>
          <w:i/>
          <w:iCs/>
          <w:sz w:val="24"/>
          <w:szCs w:val="24"/>
        </w:rPr>
      </w:pPr>
      <w:r w:rsidRPr="009B7E7C">
        <w:rPr>
          <w:rFonts w:ascii="Times New Roman" w:hAnsi="Times New Roman" w:cs="Times New Roman"/>
          <w:b/>
          <w:bCs/>
          <w:i/>
          <w:iCs/>
          <w:sz w:val="24"/>
          <w:szCs w:val="24"/>
        </w:rPr>
        <w:t>Малыгина К.А.</w:t>
      </w:r>
    </w:p>
    <w:p w14:paraId="54B603B8" w14:textId="77777777" w:rsidR="00AE0F00" w:rsidRPr="009B7E7C" w:rsidRDefault="00AE0F00" w:rsidP="00AE0F00">
      <w:pPr>
        <w:spacing w:after="0" w:line="240" w:lineRule="auto"/>
        <w:jc w:val="right"/>
        <w:rPr>
          <w:rFonts w:ascii="Times New Roman" w:hAnsi="Times New Roman" w:cs="Times New Roman"/>
          <w:i/>
          <w:iCs/>
          <w:sz w:val="24"/>
          <w:szCs w:val="24"/>
        </w:rPr>
      </w:pPr>
      <w:bookmarkStart w:id="1" w:name="_Hlk151453492"/>
      <w:r w:rsidRPr="009B7E7C">
        <w:rPr>
          <w:rFonts w:ascii="Times New Roman" w:hAnsi="Times New Roman" w:cs="Times New Roman"/>
          <w:i/>
          <w:iCs/>
          <w:sz w:val="24"/>
          <w:szCs w:val="24"/>
        </w:rPr>
        <w:t>(г.</w:t>
      </w:r>
      <w:r>
        <w:rPr>
          <w:rFonts w:ascii="Times New Roman" w:hAnsi="Times New Roman" w:cs="Times New Roman"/>
          <w:i/>
          <w:iCs/>
          <w:sz w:val="24"/>
          <w:szCs w:val="24"/>
        </w:rPr>
        <w:t xml:space="preserve"> </w:t>
      </w:r>
      <w:r w:rsidRPr="009B7E7C">
        <w:rPr>
          <w:rFonts w:ascii="Times New Roman" w:hAnsi="Times New Roman" w:cs="Times New Roman"/>
          <w:i/>
          <w:iCs/>
          <w:sz w:val="24"/>
          <w:szCs w:val="24"/>
        </w:rPr>
        <w:t>Севастополь, РФ)</w:t>
      </w:r>
    </w:p>
    <w:bookmarkEnd w:id="1"/>
    <w:p w14:paraId="65B98DB9" w14:textId="77777777" w:rsidR="00AE0F00" w:rsidRPr="009B7E7C" w:rsidRDefault="00AE0F00" w:rsidP="00AE0F00">
      <w:pPr>
        <w:spacing w:after="0" w:line="240" w:lineRule="auto"/>
        <w:rPr>
          <w:rFonts w:ascii="Times New Roman" w:hAnsi="Times New Roman" w:cs="Times New Roman"/>
          <w:i/>
          <w:iCs/>
          <w:sz w:val="24"/>
          <w:szCs w:val="24"/>
        </w:rPr>
      </w:pPr>
    </w:p>
    <w:p w14:paraId="1A7ED0EB" w14:textId="77777777" w:rsidR="00AE0F00" w:rsidRPr="009B7E7C" w:rsidRDefault="00AE0F00" w:rsidP="00AE0F00">
      <w:pPr>
        <w:spacing w:after="0" w:line="240" w:lineRule="auto"/>
        <w:jc w:val="center"/>
        <w:rPr>
          <w:rFonts w:ascii="Times New Roman" w:hAnsi="Times New Roman" w:cs="Times New Roman"/>
          <w:b/>
          <w:bCs/>
          <w:sz w:val="24"/>
          <w:szCs w:val="24"/>
        </w:rPr>
      </w:pPr>
      <w:r w:rsidRPr="009B7E7C">
        <w:rPr>
          <w:rFonts w:ascii="Times New Roman" w:hAnsi="Times New Roman" w:cs="Times New Roman"/>
          <w:b/>
          <w:bCs/>
          <w:sz w:val="24"/>
          <w:szCs w:val="24"/>
        </w:rPr>
        <w:t>МЕТЕОЛЕКСИКА В ПОСЛОВИЦАХ И ПОГОВОРКАХ: ЛИНГВОКУЛЬТУРНЫЙ И ПЕРЕВОДЧЕСКИЙ АСПЕКТЫ</w:t>
      </w:r>
    </w:p>
    <w:p w14:paraId="0E2191A1" w14:textId="77777777" w:rsidR="00AE0F00" w:rsidRPr="009B7E7C" w:rsidRDefault="00AE0F00" w:rsidP="00AE0F00">
      <w:pPr>
        <w:spacing w:after="0" w:line="240" w:lineRule="auto"/>
        <w:jc w:val="center"/>
        <w:rPr>
          <w:rFonts w:ascii="Times New Roman" w:hAnsi="Times New Roman" w:cs="Times New Roman"/>
          <w:b/>
          <w:bCs/>
          <w:sz w:val="24"/>
          <w:szCs w:val="24"/>
        </w:rPr>
      </w:pPr>
    </w:p>
    <w:p w14:paraId="38DC8131" w14:textId="77777777" w:rsidR="00AE0F00" w:rsidRPr="009B7E7C" w:rsidRDefault="00AE0F00" w:rsidP="00AE0F00">
      <w:pPr>
        <w:spacing w:after="0" w:line="240" w:lineRule="auto"/>
        <w:ind w:firstLine="708"/>
        <w:jc w:val="both"/>
        <w:rPr>
          <w:rFonts w:ascii="Times New Roman" w:hAnsi="Times New Roman" w:cs="Times New Roman"/>
          <w:sz w:val="24"/>
          <w:szCs w:val="24"/>
        </w:rPr>
      </w:pPr>
      <w:r w:rsidRPr="009B7E7C">
        <w:rPr>
          <w:rFonts w:ascii="Times New Roman" w:hAnsi="Times New Roman" w:cs="Times New Roman"/>
          <w:sz w:val="24"/>
          <w:szCs w:val="24"/>
        </w:rPr>
        <w:t xml:space="preserve">Цель данной работы – определить специфику и основные способы перевода пословиц и поговорок, содержащих </w:t>
      </w:r>
      <w:proofErr w:type="spellStart"/>
      <w:r w:rsidRPr="009B7E7C">
        <w:rPr>
          <w:rFonts w:ascii="Times New Roman" w:hAnsi="Times New Roman" w:cs="Times New Roman"/>
          <w:sz w:val="24"/>
          <w:szCs w:val="24"/>
        </w:rPr>
        <w:t>метеолексику</w:t>
      </w:r>
      <w:proofErr w:type="spellEnd"/>
      <w:r w:rsidRPr="009B7E7C">
        <w:rPr>
          <w:rFonts w:ascii="Times New Roman" w:hAnsi="Times New Roman" w:cs="Times New Roman"/>
          <w:sz w:val="24"/>
          <w:szCs w:val="24"/>
        </w:rPr>
        <w:t xml:space="preserve">. Для этого необходимо решить следующие задачи: 1) суммировать теоретические труды, выявившие переводческие ресурсы или стратегии и ограничения при переводе пословиц и поговорок, 2) определить национально-культурные ресурсы и ограничения при переводе </w:t>
      </w:r>
      <w:proofErr w:type="spellStart"/>
      <w:r w:rsidRPr="009B7E7C">
        <w:rPr>
          <w:rFonts w:ascii="Times New Roman" w:hAnsi="Times New Roman" w:cs="Times New Roman"/>
          <w:sz w:val="24"/>
          <w:szCs w:val="24"/>
        </w:rPr>
        <w:t>метеолексики</w:t>
      </w:r>
      <w:proofErr w:type="spellEnd"/>
      <w:r w:rsidRPr="009B7E7C">
        <w:rPr>
          <w:rFonts w:ascii="Times New Roman" w:hAnsi="Times New Roman" w:cs="Times New Roman"/>
          <w:sz w:val="24"/>
          <w:szCs w:val="24"/>
        </w:rPr>
        <w:t xml:space="preserve"> и единиц фразеологии, содержащих </w:t>
      </w:r>
      <w:proofErr w:type="spellStart"/>
      <w:r w:rsidRPr="009B7E7C">
        <w:rPr>
          <w:rFonts w:ascii="Times New Roman" w:hAnsi="Times New Roman" w:cs="Times New Roman"/>
          <w:sz w:val="24"/>
          <w:szCs w:val="24"/>
        </w:rPr>
        <w:t>метеолексику</w:t>
      </w:r>
      <w:proofErr w:type="spellEnd"/>
      <w:r w:rsidRPr="009B7E7C">
        <w:rPr>
          <w:rFonts w:ascii="Times New Roman" w:hAnsi="Times New Roman" w:cs="Times New Roman"/>
          <w:sz w:val="24"/>
          <w:szCs w:val="24"/>
        </w:rPr>
        <w:t>, 3) проанализировать адекватность перевода пословиц и поговорок с английского на русский язык.</w:t>
      </w:r>
    </w:p>
    <w:p w14:paraId="7E54F503" w14:textId="77777777" w:rsidR="00AE0F00" w:rsidRPr="009B7E7C" w:rsidRDefault="00AE0F00" w:rsidP="00AE0F00">
      <w:pPr>
        <w:spacing w:after="0" w:line="240" w:lineRule="auto"/>
        <w:ind w:firstLine="708"/>
        <w:jc w:val="both"/>
        <w:rPr>
          <w:rFonts w:ascii="Times New Roman" w:hAnsi="Times New Roman" w:cs="Times New Roman"/>
          <w:sz w:val="24"/>
          <w:szCs w:val="24"/>
        </w:rPr>
      </w:pPr>
      <w:r w:rsidRPr="009B7E7C">
        <w:rPr>
          <w:rFonts w:ascii="Times New Roman" w:hAnsi="Times New Roman" w:cs="Times New Roman"/>
          <w:sz w:val="24"/>
          <w:szCs w:val="24"/>
        </w:rPr>
        <w:t xml:space="preserve">Говоря о требованиях к переводу пословиц и поговорок, следует отметить, что он может включать либо все параметры, характеризующие пословицы и поговорки, либо поочередно их опускать. Прежде всего, пословицы и поговорки </w:t>
      </w:r>
      <w:proofErr w:type="spellStart"/>
      <w:r w:rsidRPr="009B7E7C">
        <w:rPr>
          <w:rFonts w:ascii="Times New Roman" w:hAnsi="Times New Roman" w:cs="Times New Roman"/>
          <w:sz w:val="24"/>
          <w:szCs w:val="24"/>
        </w:rPr>
        <w:t>фразеологичны</w:t>
      </w:r>
      <w:proofErr w:type="spellEnd"/>
      <w:r w:rsidRPr="009B7E7C">
        <w:rPr>
          <w:rFonts w:ascii="Times New Roman" w:hAnsi="Times New Roman" w:cs="Times New Roman"/>
          <w:sz w:val="24"/>
          <w:szCs w:val="24"/>
        </w:rPr>
        <w:t xml:space="preserve">. Перевод может быть переводом, передающим их информативное содержание, но не </w:t>
      </w:r>
      <w:proofErr w:type="spellStart"/>
      <w:r w:rsidRPr="009B7E7C">
        <w:rPr>
          <w:rFonts w:ascii="Times New Roman" w:hAnsi="Times New Roman" w:cs="Times New Roman"/>
          <w:sz w:val="24"/>
          <w:szCs w:val="24"/>
        </w:rPr>
        <w:t>фразеологичность</w:t>
      </w:r>
      <w:proofErr w:type="spellEnd"/>
      <w:r w:rsidRPr="009B7E7C">
        <w:rPr>
          <w:rFonts w:ascii="Times New Roman" w:hAnsi="Times New Roman" w:cs="Times New Roman"/>
          <w:sz w:val="24"/>
          <w:szCs w:val="24"/>
        </w:rPr>
        <w:t xml:space="preserve">, таким образом, теряется сам тип этих фразеологизмов, или тип </w:t>
      </w:r>
      <w:proofErr w:type="spellStart"/>
      <w:r w:rsidRPr="009B7E7C">
        <w:rPr>
          <w:rFonts w:ascii="Times New Roman" w:hAnsi="Times New Roman" w:cs="Times New Roman"/>
          <w:sz w:val="24"/>
          <w:szCs w:val="24"/>
        </w:rPr>
        <w:t>паремических</w:t>
      </w:r>
      <w:proofErr w:type="spellEnd"/>
      <w:r w:rsidRPr="009B7E7C">
        <w:rPr>
          <w:rFonts w:ascii="Times New Roman" w:hAnsi="Times New Roman" w:cs="Times New Roman"/>
          <w:sz w:val="24"/>
          <w:szCs w:val="24"/>
        </w:rPr>
        <w:t xml:space="preserve"> текстов. Также пословицы могут быть </w:t>
      </w:r>
      <w:proofErr w:type="spellStart"/>
      <w:r w:rsidRPr="009B7E7C">
        <w:rPr>
          <w:rFonts w:ascii="Times New Roman" w:hAnsi="Times New Roman" w:cs="Times New Roman"/>
          <w:sz w:val="24"/>
          <w:szCs w:val="24"/>
        </w:rPr>
        <w:t>фразеологичны</w:t>
      </w:r>
      <w:proofErr w:type="spellEnd"/>
      <w:r w:rsidRPr="009B7E7C">
        <w:rPr>
          <w:rFonts w:ascii="Times New Roman" w:hAnsi="Times New Roman" w:cs="Times New Roman"/>
          <w:sz w:val="24"/>
          <w:szCs w:val="24"/>
        </w:rPr>
        <w:t xml:space="preserve">, но не </w:t>
      </w:r>
      <w:proofErr w:type="spellStart"/>
      <w:r w:rsidRPr="009B7E7C">
        <w:rPr>
          <w:rFonts w:ascii="Times New Roman" w:hAnsi="Times New Roman" w:cs="Times New Roman"/>
          <w:sz w:val="24"/>
          <w:szCs w:val="24"/>
        </w:rPr>
        <w:t>тропеичны</w:t>
      </w:r>
      <w:proofErr w:type="spellEnd"/>
      <w:r w:rsidRPr="009B7E7C">
        <w:rPr>
          <w:rFonts w:ascii="Times New Roman" w:hAnsi="Times New Roman" w:cs="Times New Roman"/>
          <w:sz w:val="24"/>
          <w:szCs w:val="24"/>
        </w:rPr>
        <w:t xml:space="preserve">, то есть не сохраняют образности. Второй обязательный признак заключается в том, что пословицы и поговорки, всегда имеют как прямой, так и переносный смысл. А пословицы </w:t>
      </w:r>
      <w:r w:rsidRPr="009B7E7C">
        <w:rPr>
          <w:rFonts w:ascii="Times New Roman" w:hAnsi="Times New Roman" w:cs="Times New Roman"/>
          <w:sz w:val="24"/>
          <w:szCs w:val="24"/>
        </w:rPr>
        <w:lastRenderedPageBreak/>
        <w:t xml:space="preserve">с переносным смыслом </w:t>
      </w:r>
      <w:proofErr w:type="spellStart"/>
      <w:r w:rsidRPr="009B7E7C">
        <w:rPr>
          <w:rFonts w:ascii="Times New Roman" w:hAnsi="Times New Roman" w:cs="Times New Roman"/>
          <w:sz w:val="24"/>
          <w:szCs w:val="24"/>
        </w:rPr>
        <w:t>тропеичны</w:t>
      </w:r>
      <w:proofErr w:type="spellEnd"/>
      <w:r w:rsidRPr="009B7E7C">
        <w:rPr>
          <w:rFonts w:ascii="Times New Roman" w:hAnsi="Times New Roman" w:cs="Times New Roman"/>
          <w:sz w:val="24"/>
          <w:szCs w:val="24"/>
        </w:rPr>
        <w:t xml:space="preserve">, у них есть образность. Причем их образность почерпнута из определенных сфер национальной и культурной жизни [2, с. 26]. Таким образом, наша основная задача на данном этапе – определить, что сохраняется при переводе, а что утрачивается. Следовательно, в каких случаях этот перевод можно считать не полностью адекватным, однако допустимым, в каких нет.   </w:t>
      </w:r>
    </w:p>
    <w:p w14:paraId="1C48677B" w14:textId="77777777" w:rsidR="00AE0F00" w:rsidRDefault="00AE0F00" w:rsidP="00AE0F00">
      <w:pPr>
        <w:spacing w:after="0" w:line="240" w:lineRule="auto"/>
        <w:ind w:firstLine="708"/>
        <w:jc w:val="both"/>
        <w:rPr>
          <w:rFonts w:ascii="Times New Roman" w:hAnsi="Times New Roman" w:cs="Times New Roman"/>
          <w:sz w:val="24"/>
          <w:szCs w:val="24"/>
        </w:rPr>
      </w:pPr>
      <w:r w:rsidRPr="009B7E7C">
        <w:rPr>
          <w:rFonts w:ascii="Times New Roman" w:hAnsi="Times New Roman" w:cs="Times New Roman"/>
          <w:sz w:val="24"/>
          <w:szCs w:val="24"/>
        </w:rPr>
        <w:t xml:space="preserve">Что касается переводческих тактик, переводчик может с помощью подстановки использовать пословицы, существующие в языке, на который делается перевод. Такие пословицы и поговорки сохраняют </w:t>
      </w:r>
      <w:proofErr w:type="spellStart"/>
      <w:r w:rsidRPr="009B7E7C">
        <w:rPr>
          <w:rFonts w:ascii="Times New Roman" w:hAnsi="Times New Roman" w:cs="Times New Roman"/>
          <w:sz w:val="24"/>
          <w:szCs w:val="24"/>
        </w:rPr>
        <w:t>фразеологичность</w:t>
      </w:r>
      <w:proofErr w:type="spellEnd"/>
      <w:r w:rsidRPr="009B7E7C">
        <w:rPr>
          <w:rFonts w:ascii="Times New Roman" w:hAnsi="Times New Roman" w:cs="Times New Roman"/>
          <w:sz w:val="24"/>
          <w:szCs w:val="24"/>
        </w:rPr>
        <w:t xml:space="preserve">, но они не сохраняют, как правило, национально-культурного компонента исходной пословицы и поговорки. Второй путь – дословный перевод, калька, с передачей денотативного значения [1, с. 39]. При этом теряется </w:t>
      </w:r>
      <w:proofErr w:type="spellStart"/>
      <w:r w:rsidRPr="009B7E7C">
        <w:rPr>
          <w:rFonts w:ascii="Times New Roman" w:hAnsi="Times New Roman" w:cs="Times New Roman"/>
          <w:sz w:val="24"/>
          <w:szCs w:val="24"/>
        </w:rPr>
        <w:t>фразеологичность</w:t>
      </w:r>
      <w:proofErr w:type="spellEnd"/>
      <w:r w:rsidRPr="009B7E7C">
        <w:rPr>
          <w:rFonts w:ascii="Times New Roman" w:hAnsi="Times New Roman" w:cs="Times New Roman"/>
          <w:sz w:val="24"/>
          <w:szCs w:val="24"/>
        </w:rPr>
        <w:t xml:space="preserve">. Пословица с дословным переводом никогда уже не будет восприниматься как пословица, она будет восприниматься как афоризм. То есть теряется </w:t>
      </w:r>
      <w:proofErr w:type="spellStart"/>
      <w:r w:rsidRPr="009B7E7C">
        <w:rPr>
          <w:rFonts w:ascii="Times New Roman" w:hAnsi="Times New Roman" w:cs="Times New Roman"/>
          <w:sz w:val="24"/>
          <w:szCs w:val="24"/>
        </w:rPr>
        <w:t>тропеичность</w:t>
      </w:r>
      <w:proofErr w:type="spellEnd"/>
      <w:r w:rsidRPr="009B7E7C">
        <w:rPr>
          <w:rFonts w:ascii="Times New Roman" w:hAnsi="Times New Roman" w:cs="Times New Roman"/>
          <w:sz w:val="24"/>
          <w:szCs w:val="24"/>
        </w:rPr>
        <w:t xml:space="preserve"> и национально-культурный компонент, кроме пословиц предельно универсальных по своей образности.  У кальки, как переводческой тактики, есть свои заслуги, она сохраняет как всякая калька национально-культурный компонент и пословично-поговорочную структуру, что позволяет читателю хотя бы догадаться о том, что это пословица или поговорка. Но, во-первых, большая ее опасность состоит в том, что она может породить ложные ассоциации, а во-вторых, не всякий национально-культурный компонент вообще хорошо переводится, например, реалии, которые не имеют прямых соответствий [3, с. 78]. Функционирование </w:t>
      </w:r>
      <w:proofErr w:type="spellStart"/>
      <w:r w:rsidRPr="009B7E7C">
        <w:rPr>
          <w:rFonts w:ascii="Times New Roman" w:hAnsi="Times New Roman" w:cs="Times New Roman"/>
          <w:sz w:val="24"/>
          <w:szCs w:val="24"/>
        </w:rPr>
        <w:t>этнокомпонента</w:t>
      </w:r>
      <w:proofErr w:type="spellEnd"/>
      <w:r w:rsidRPr="009B7E7C">
        <w:rPr>
          <w:rFonts w:ascii="Times New Roman" w:hAnsi="Times New Roman" w:cs="Times New Roman"/>
          <w:sz w:val="24"/>
          <w:szCs w:val="24"/>
        </w:rPr>
        <w:t xml:space="preserve"> в пословицах и поговорках разных культур порождает различные мнения по этому вопросу. </w:t>
      </w:r>
    </w:p>
    <w:p w14:paraId="20B6A909" w14:textId="77777777" w:rsidR="00AE0F00" w:rsidRDefault="00AE0F00" w:rsidP="00AE0F00">
      <w:pPr>
        <w:spacing w:after="0" w:line="240" w:lineRule="auto"/>
        <w:ind w:firstLine="708"/>
        <w:jc w:val="both"/>
        <w:rPr>
          <w:rFonts w:ascii="Times New Roman" w:hAnsi="Times New Roman" w:cs="Times New Roman"/>
          <w:sz w:val="24"/>
          <w:szCs w:val="24"/>
        </w:rPr>
      </w:pPr>
      <w:r w:rsidRPr="009B7E7C">
        <w:rPr>
          <w:rFonts w:ascii="Times New Roman" w:hAnsi="Times New Roman" w:cs="Times New Roman"/>
          <w:sz w:val="24"/>
          <w:szCs w:val="24"/>
        </w:rPr>
        <w:t xml:space="preserve">Что касается пословиц о погоде и природных явлениях, некоторые исследователи подвергают сомнению их правдивость, несмотря на многовековой опыт накопления этих поговорок. Они считают, что нельзя однозначно воспринимать ту или иную пословицу, не только из-за разности культур. Наблюдения за погодным явлением в одной части света могут совершенно не совпадать с наблюдениями за тем же явлением в другой. Таким образом, следует учитывать такие факторы как географические особенности, расположение относительно сторон света, метеорологические характеристики описываемого явления и т.п. Например: "Red Sky </w:t>
      </w:r>
      <w:proofErr w:type="spellStart"/>
      <w:r w:rsidRPr="009B7E7C">
        <w:rPr>
          <w:rFonts w:ascii="Times New Roman" w:hAnsi="Times New Roman" w:cs="Times New Roman"/>
          <w:sz w:val="24"/>
          <w:szCs w:val="24"/>
        </w:rPr>
        <w:t>at</w:t>
      </w:r>
      <w:proofErr w:type="spellEnd"/>
      <w:r w:rsidRPr="009B7E7C">
        <w:rPr>
          <w:rFonts w:ascii="Times New Roman" w:hAnsi="Times New Roman" w:cs="Times New Roman"/>
          <w:sz w:val="24"/>
          <w:szCs w:val="24"/>
        </w:rPr>
        <w:t xml:space="preserve"> </w:t>
      </w:r>
      <w:proofErr w:type="spellStart"/>
      <w:r w:rsidRPr="009B7E7C">
        <w:rPr>
          <w:rFonts w:ascii="Times New Roman" w:hAnsi="Times New Roman" w:cs="Times New Roman"/>
          <w:sz w:val="24"/>
          <w:szCs w:val="24"/>
        </w:rPr>
        <w:t>night</w:t>
      </w:r>
      <w:proofErr w:type="spellEnd"/>
      <w:r w:rsidRPr="009B7E7C">
        <w:rPr>
          <w:rFonts w:ascii="Times New Roman" w:hAnsi="Times New Roman" w:cs="Times New Roman"/>
          <w:sz w:val="24"/>
          <w:szCs w:val="24"/>
        </w:rPr>
        <w:t xml:space="preserve">, </w:t>
      </w:r>
      <w:proofErr w:type="spellStart"/>
      <w:r w:rsidRPr="009B7E7C">
        <w:rPr>
          <w:rFonts w:ascii="Times New Roman" w:hAnsi="Times New Roman" w:cs="Times New Roman"/>
          <w:sz w:val="24"/>
          <w:szCs w:val="24"/>
        </w:rPr>
        <w:t>sailor's</w:t>
      </w:r>
      <w:proofErr w:type="spellEnd"/>
      <w:r w:rsidRPr="009B7E7C">
        <w:rPr>
          <w:rFonts w:ascii="Times New Roman" w:hAnsi="Times New Roman" w:cs="Times New Roman"/>
          <w:sz w:val="24"/>
          <w:szCs w:val="24"/>
        </w:rPr>
        <w:t xml:space="preserve"> </w:t>
      </w:r>
      <w:proofErr w:type="spellStart"/>
      <w:r w:rsidRPr="009B7E7C">
        <w:rPr>
          <w:rFonts w:ascii="Times New Roman" w:hAnsi="Times New Roman" w:cs="Times New Roman"/>
          <w:sz w:val="24"/>
          <w:szCs w:val="24"/>
        </w:rPr>
        <w:t>delight</w:t>
      </w:r>
      <w:proofErr w:type="spellEnd"/>
      <w:r w:rsidRPr="009B7E7C">
        <w:rPr>
          <w:rFonts w:ascii="Times New Roman" w:hAnsi="Times New Roman" w:cs="Times New Roman"/>
          <w:sz w:val="24"/>
          <w:szCs w:val="24"/>
        </w:rPr>
        <w:t xml:space="preserve">.  Red </w:t>
      </w:r>
      <w:proofErr w:type="spellStart"/>
      <w:r w:rsidRPr="009B7E7C">
        <w:rPr>
          <w:rFonts w:ascii="Times New Roman" w:hAnsi="Times New Roman" w:cs="Times New Roman"/>
          <w:sz w:val="24"/>
          <w:szCs w:val="24"/>
        </w:rPr>
        <w:t>sky</w:t>
      </w:r>
      <w:proofErr w:type="spellEnd"/>
      <w:r w:rsidRPr="009B7E7C">
        <w:rPr>
          <w:rFonts w:ascii="Times New Roman" w:hAnsi="Times New Roman" w:cs="Times New Roman"/>
          <w:sz w:val="24"/>
          <w:szCs w:val="24"/>
        </w:rPr>
        <w:t xml:space="preserve"> </w:t>
      </w:r>
      <w:proofErr w:type="spellStart"/>
      <w:r w:rsidRPr="009B7E7C">
        <w:rPr>
          <w:rFonts w:ascii="Times New Roman" w:hAnsi="Times New Roman" w:cs="Times New Roman"/>
          <w:sz w:val="24"/>
          <w:szCs w:val="24"/>
        </w:rPr>
        <w:t>in</w:t>
      </w:r>
      <w:proofErr w:type="spellEnd"/>
      <w:r w:rsidRPr="009B7E7C">
        <w:rPr>
          <w:rFonts w:ascii="Times New Roman" w:hAnsi="Times New Roman" w:cs="Times New Roman"/>
          <w:sz w:val="24"/>
          <w:szCs w:val="24"/>
        </w:rPr>
        <w:t xml:space="preserve"> </w:t>
      </w:r>
      <w:proofErr w:type="spellStart"/>
      <w:r w:rsidRPr="009B7E7C">
        <w:rPr>
          <w:rFonts w:ascii="Times New Roman" w:hAnsi="Times New Roman" w:cs="Times New Roman"/>
          <w:sz w:val="24"/>
          <w:szCs w:val="24"/>
        </w:rPr>
        <w:t>the</w:t>
      </w:r>
      <w:proofErr w:type="spellEnd"/>
      <w:r w:rsidRPr="009B7E7C">
        <w:rPr>
          <w:rFonts w:ascii="Times New Roman" w:hAnsi="Times New Roman" w:cs="Times New Roman"/>
          <w:sz w:val="24"/>
          <w:szCs w:val="24"/>
        </w:rPr>
        <w:t xml:space="preserve"> </w:t>
      </w:r>
      <w:proofErr w:type="spellStart"/>
      <w:r w:rsidRPr="009B7E7C">
        <w:rPr>
          <w:rFonts w:ascii="Times New Roman" w:hAnsi="Times New Roman" w:cs="Times New Roman"/>
          <w:sz w:val="24"/>
          <w:szCs w:val="24"/>
        </w:rPr>
        <w:t>morning</w:t>
      </w:r>
      <w:proofErr w:type="spellEnd"/>
      <w:r w:rsidRPr="009B7E7C">
        <w:rPr>
          <w:rFonts w:ascii="Times New Roman" w:hAnsi="Times New Roman" w:cs="Times New Roman"/>
          <w:sz w:val="24"/>
          <w:szCs w:val="24"/>
        </w:rPr>
        <w:t xml:space="preserve">, </w:t>
      </w:r>
      <w:proofErr w:type="spellStart"/>
      <w:r w:rsidRPr="009B7E7C">
        <w:rPr>
          <w:rFonts w:ascii="Times New Roman" w:hAnsi="Times New Roman" w:cs="Times New Roman"/>
          <w:sz w:val="24"/>
          <w:szCs w:val="24"/>
        </w:rPr>
        <w:t>sailor</w:t>
      </w:r>
      <w:proofErr w:type="spellEnd"/>
      <w:r w:rsidRPr="009B7E7C">
        <w:rPr>
          <w:rFonts w:ascii="Times New Roman" w:hAnsi="Times New Roman" w:cs="Times New Roman"/>
          <w:sz w:val="24"/>
          <w:szCs w:val="24"/>
        </w:rPr>
        <w:t xml:space="preserve"> </w:t>
      </w:r>
      <w:proofErr w:type="spellStart"/>
      <w:r w:rsidRPr="009B7E7C">
        <w:rPr>
          <w:rFonts w:ascii="Times New Roman" w:hAnsi="Times New Roman" w:cs="Times New Roman"/>
          <w:sz w:val="24"/>
          <w:szCs w:val="24"/>
        </w:rPr>
        <w:t>takes</w:t>
      </w:r>
      <w:proofErr w:type="spellEnd"/>
      <w:r w:rsidRPr="009B7E7C">
        <w:rPr>
          <w:rFonts w:ascii="Times New Roman" w:hAnsi="Times New Roman" w:cs="Times New Roman"/>
          <w:sz w:val="24"/>
          <w:szCs w:val="24"/>
        </w:rPr>
        <w:t xml:space="preserve"> </w:t>
      </w:r>
      <w:proofErr w:type="spellStart"/>
      <w:r w:rsidRPr="009B7E7C">
        <w:rPr>
          <w:rFonts w:ascii="Times New Roman" w:hAnsi="Times New Roman" w:cs="Times New Roman"/>
          <w:sz w:val="24"/>
          <w:szCs w:val="24"/>
        </w:rPr>
        <w:t>warning</w:t>
      </w:r>
      <w:proofErr w:type="spellEnd"/>
      <w:r w:rsidRPr="009B7E7C">
        <w:rPr>
          <w:rFonts w:ascii="Times New Roman" w:hAnsi="Times New Roman" w:cs="Times New Roman"/>
          <w:sz w:val="24"/>
          <w:szCs w:val="24"/>
        </w:rPr>
        <w:t xml:space="preserve">." Данное явление легко объясняется с точки зрения метеорологии, повышением или понижением давления, влажности, движением воздушных масс и т.д. А вот его возможный аналог на русском языке: «Солнце красно заходит – к ветру», «Красные облака до восхода – к ветру, красные при закате – к дождю». Английская пословица “A </w:t>
      </w:r>
      <w:proofErr w:type="spellStart"/>
      <w:r w:rsidRPr="009B7E7C">
        <w:rPr>
          <w:rFonts w:ascii="Times New Roman" w:hAnsi="Times New Roman" w:cs="Times New Roman"/>
          <w:sz w:val="24"/>
          <w:szCs w:val="24"/>
        </w:rPr>
        <w:t>ring</w:t>
      </w:r>
      <w:proofErr w:type="spellEnd"/>
      <w:r w:rsidRPr="009B7E7C">
        <w:rPr>
          <w:rFonts w:ascii="Times New Roman" w:hAnsi="Times New Roman" w:cs="Times New Roman"/>
          <w:sz w:val="24"/>
          <w:szCs w:val="24"/>
        </w:rPr>
        <w:t xml:space="preserve"> </w:t>
      </w:r>
      <w:proofErr w:type="spellStart"/>
      <w:r w:rsidRPr="009B7E7C">
        <w:rPr>
          <w:rFonts w:ascii="Times New Roman" w:hAnsi="Times New Roman" w:cs="Times New Roman"/>
          <w:sz w:val="24"/>
          <w:szCs w:val="24"/>
        </w:rPr>
        <w:t>around</w:t>
      </w:r>
      <w:proofErr w:type="spellEnd"/>
      <w:r w:rsidRPr="009B7E7C">
        <w:rPr>
          <w:rFonts w:ascii="Times New Roman" w:hAnsi="Times New Roman" w:cs="Times New Roman"/>
          <w:sz w:val="24"/>
          <w:szCs w:val="24"/>
        </w:rPr>
        <w:t xml:space="preserve"> </w:t>
      </w:r>
      <w:proofErr w:type="spellStart"/>
      <w:r w:rsidRPr="009B7E7C">
        <w:rPr>
          <w:rFonts w:ascii="Times New Roman" w:hAnsi="Times New Roman" w:cs="Times New Roman"/>
          <w:sz w:val="24"/>
          <w:szCs w:val="24"/>
        </w:rPr>
        <w:t>the</w:t>
      </w:r>
      <w:proofErr w:type="spellEnd"/>
      <w:r w:rsidRPr="009B7E7C">
        <w:rPr>
          <w:rFonts w:ascii="Times New Roman" w:hAnsi="Times New Roman" w:cs="Times New Roman"/>
          <w:sz w:val="24"/>
          <w:szCs w:val="24"/>
        </w:rPr>
        <w:t xml:space="preserve"> </w:t>
      </w:r>
      <w:proofErr w:type="spellStart"/>
      <w:r w:rsidRPr="009B7E7C">
        <w:rPr>
          <w:rFonts w:ascii="Times New Roman" w:hAnsi="Times New Roman" w:cs="Times New Roman"/>
          <w:sz w:val="24"/>
          <w:szCs w:val="24"/>
        </w:rPr>
        <w:t>sun</w:t>
      </w:r>
      <w:proofErr w:type="spellEnd"/>
      <w:r w:rsidRPr="009B7E7C">
        <w:rPr>
          <w:rFonts w:ascii="Times New Roman" w:hAnsi="Times New Roman" w:cs="Times New Roman"/>
          <w:sz w:val="24"/>
          <w:szCs w:val="24"/>
        </w:rPr>
        <w:t xml:space="preserve"> </w:t>
      </w:r>
      <w:proofErr w:type="spellStart"/>
      <w:r w:rsidRPr="009B7E7C">
        <w:rPr>
          <w:rFonts w:ascii="Times New Roman" w:hAnsi="Times New Roman" w:cs="Times New Roman"/>
          <w:sz w:val="24"/>
          <w:szCs w:val="24"/>
        </w:rPr>
        <w:t>or</w:t>
      </w:r>
      <w:proofErr w:type="spellEnd"/>
      <w:r w:rsidRPr="009B7E7C">
        <w:rPr>
          <w:rFonts w:ascii="Times New Roman" w:hAnsi="Times New Roman" w:cs="Times New Roman"/>
          <w:sz w:val="24"/>
          <w:szCs w:val="24"/>
        </w:rPr>
        <w:t xml:space="preserve"> </w:t>
      </w:r>
      <w:proofErr w:type="spellStart"/>
      <w:r w:rsidRPr="009B7E7C">
        <w:rPr>
          <w:rFonts w:ascii="Times New Roman" w:hAnsi="Times New Roman" w:cs="Times New Roman"/>
          <w:sz w:val="24"/>
          <w:szCs w:val="24"/>
        </w:rPr>
        <w:t>moon</w:t>
      </w:r>
      <w:proofErr w:type="spellEnd"/>
      <w:r w:rsidRPr="009B7E7C">
        <w:rPr>
          <w:rFonts w:ascii="Times New Roman" w:hAnsi="Times New Roman" w:cs="Times New Roman"/>
          <w:sz w:val="24"/>
          <w:szCs w:val="24"/>
        </w:rPr>
        <w:t xml:space="preserve"> </w:t>
      </w:r>
      <w:proofErr w:type="spellStart"/>
      <w:r w:rsidRPr="009B7E7C">
        <w:rPr>
          <w:rFonts w:ascii="Times New Roman" w:hAnsi="Times New Roman" w:cs="Times New Roman"/>
          <w:sz w:val="24"/>
          <w:szCs w:val="24"/>
        </w:rPr>
        <w:t>means</w:t>
      </w:r>
      <w:proofErr w:type="spellEnd"/>
      <w:r w:rsidRPr="009B7E7C">
        <w:rPr>
          <w:rFonts w:ascii="Times New Roman" w:hAnsi="Times New Roman" w:cs="Times New Roman"/>
          <w:sz w:val="24"/>
          <w:szCs w:val="24"/>
        </w:rPr>
        <w:t xml:space="preserve"> </w:t>
      </w:r>
      <w:proofErr w:type="spellStart"/>
      <w:r w:rsidRPr="009B7E7C">
        <w:rPr>
          <w:rFonts w:ascii="Times New Roman" w:hAnsi="Times New Roman" w:cs="Times New Roman"/>
          <w:sz w:val="24"/>
          <w:szCs w:val="24"/>
        </w:rPr>
        <w:t>rain</w:t>
      </w:r>
      <w:proofErr w:type="spellEnd"/>
      <w:r w:rsidRPr="009B7E7C">
        <w:rPr>
          <w:rFonts w:ascii="Times New Roman" w:hAnsi="Times New Roman" w:cs="Times New Roman"/>
          <w:sz w:val="24"/>
          <w:szCs w:val="24"/>
        </w:rPr>
        <w:t xml:space="preserve"> </w:t>
      </w:r>
      <w:proofErr w:type="spellStart"/>
      <w:r w:rsidRPr="009B7E7C">
        <w:rPr>
          <w:rFonts w:ascii="Times New Roman" w:hAnsi="Times New Roman" w:cs="Times New Roman"/>
          <w:sz w:val="24"/>
          <w:szCs w:val="24"/>
        </w:rPr>
        <w:t>or</w:t>
      </w:r>
      <w:proofErr w:type="spellEnd"/>
      <w:r w:rsidRPr="009B7E7C">
        <w:rPr>
          <w:rFonts w:ascii="Times New Roman" w:hAnsi="Times New Roman" w:cs="Times New Roman"/>
          <w:sz w:val="24"/>
          <w:szCs w:val="24"/>
        </w:rPr>
        <w:t xml:space="preserve"> </w:t>
      </w:r>
      <w:proofErr w:type="spellStart"/>
      <w:r w:rsidRPr="009B7E7C">
        <w:rPr>
          <w:rFonts w:ascii="Times New Roman" w:hAnsi="Times New Roman" w:cs="Times New Roman"/>
          <w:sz w:val="24"/>
          <w:szCs w:val="24"/>
        </w:rPr>
        <w:t>snow</w:t>
      </w:r>
      <w:proofErr w:type="spellEnd"/>
      <w:r w:rsidRPr="009B7E7C">
        <w:rPr>
          <w:rFonts w:ascii="Times New Roman" w:hAnsi="Times New Roman" w:cs="Times New Roman"/>
          <w:sz w:val="24"/>
          <w:szCs w:val="24"/>
        </w:rPr>
        <w:t xml:space="preserve"> </w:t>
      </w:r>
      <w:proofErr w:type="spellStart"/>
      <w:r w:rsidRPr="009B7E7C">
        <w:rPr>
          <w:rFonts w:ascii="Times New Roman" w:hAnsi="Times New Roman" w:cs="Times New Roman"/>
          <w:sz w:val="24"/>
          <w:szCs w:val="24"/>
        </w:rPr>
        <w:t>coming</w:t>
      </w:r>
      <w:proofErr w:type="spellEnd"/>
      <w:r w:rsidRPr="009B7E7C">
        <w:rPr>
          <w:rFonts w:ascii="Times New Roman" w:hAnsi="Times New Roman" w:cs="Times New Roman"/>
          <w:sz w:val="24"/>
          <w:szCs w:val="24"/>
        </w:rPr>
        <w:t xml:space="preserve"> </w:t>
      </w:r>
      <w:proofErr w:type="spellStart"/>
      <w:r w:rsidRPr="009B7E7C">
        <w:rPr>
          <w:rFonts w:ascii="Times New Roman" w:hAnsi="Times New Roman" w:cs="Times New Roman"/>
          <w:sz w:val="24"/>
          <w:szCs w:val="24"/>
        </w:rPr>
        <w:t>soon</w:t>
      </w:r>
      <w:proofErr w:type="spellEnd"/>
      <w:r w:rsidRPr="009B7E7C">
        <w:rPr>
          <w:rFonts w:ascii="Times New Roman" w:hAnsi="Times New Roman" w:cs="Times New Roman"/>
          <w:sz w:val="24"/>
          <w:szCs w:val="24"/>
        </w:rPr>
        <w:t xml:space="preserve">” имеет аналог в русском «Кольцо вокруг солнца – к ненастью», «кольцо вокруг луны – к ветру». Рассмотрим несколько примеров пословиц и поговорок, где есть как фразеологический способ перевода, так и нефразеологический, </w:t>
      </w:r>
      <w:proofErr w:type="spellStart"/>
      <w:r w:rsidRPr="009B7E7C">
        <w:rPr>
          <w:rFonts w:ascii="Times New Roman" w:hAnsi="Times New Roman" w:cs="Times New Roman"/>
          <w:sz w:val="24"/>
          <w:szCs w:val="24"/>
        </w:rPr>
        <w:t>т.е</w:t>
      </w:r>
      <w:proofErr w:type="spellEnd"/>
      <w:r w:rsidRPr="009B7E7C">
        <w:rPr>
          <w:rFonts w:ascii="Times New Roman" w:hAnsi="Times New Roman" w:cs="Times New Roman"/>
          <w:sz w:val="24"/>
          <w:szCs w:val="24"/>
        </w:rPr>
        <w:t xml:space="preserve"> предложены соответствия, передан только общий смысл и т.д. </w:t>
      </w:r>
      <w:proofErr w:type="spellStart"/>
      <w:r w:rsidRPr="009B7E7C">
        <w:rPr>
          <w:rFonts w:ascii="Times New Roman" w:hAnsi="Times New Roman" w:cs="Times New Roman"/>
          <w:sz w:val="24"/>
          <w:szCs w:val="24"/>
        </w:rPr>
        <w:t>After</w:t>
      </w:r>
      <w:proofErr w:type="spellEnd"/>
      <w:r w:rsidRPr="009B7E7C">
        <w:rPr>
          <w:rFonts w:ascii="Times New Roman" w:hAnsi="Times New Roman" w:cs="Times New Roman"/>
          <w:sz w:val="24"/>
          <w:szCs w:val="24"/>
        </w:rPr>
        <w:t xml:space="preserve"> </w:t>
      </w:r>
      <w:proofErr w:type="spellStart"/>
      <w:r w:rsidRPr="009B7E7C">
        <w:rPr>
          <w:rFonts w:ascii="Times New Roman" w:hAnsi="Times New Roman" w:cs="Times New Roman"/>
          <w:sz w:val="24"/>
          <w:szCs w:val="24"/>
        </w:rPr>
        <w:t>rain</w:t>
      </w:r>
      <w:proofErr w:type="spellEnd"/>
      <w:r w:rsidRPr="009B7E7C">
        <w:rPr>
          <w:rFonts w:ascii="Times New Roman" w:hAnsi="Times New Roman" w:cs="Times New Roman"/>
          <w:sz w:val="24"/>
          <w:szCs w:val="24"/>
        </w:rPr>
        <w:t xml:space="preserve"> </w:t>
      </w:r>
      <w:proofErr w:type="spellStart"/>
      <w:r w:rsidRPr="009B7E7C">
        <w:rPr>
          <w:rFonts w:ascii="Times New Roman" w:hAnsi="Times New Roman" w:cs="Times New Roman"/>
          <w:sz w:val="24"/>
          <w:szCs w:val="24"/>
        </w:rPr>
        <w:t>comes</w:t>
      </w:r>
      <w:proofErr w:type="spellEnd"/>
      <w:r w:rsidRPr="009B7E7C">
        <w:rPr>
          <w:rFonts w:ascii="Times New Roman" w:hAnsi="Times New Roman" w:cs="Times New Roman"/>
          <w:sz w:val="24"/>
          <w:szCs w:val="24"/>
        </w:rPr>
        <w:t xml:space="preserve"> </w:t>
      </w:r>
      <w:proofErr w:type="spellStart"/>
      <w:r w:rsidRPr="009B7E7C">
        <w:rPr>
          <w:rFonts w:ascii="Times New Roman" w:hAnsi="Times New Roman" w:cs="Times New Roman"/>
          <w:sz w:val="24"/>
          <w:szCs w:val="24"/>
        </w:rPr>
        <w:t>fair</w:t>
      </w:r>
      <w:proofErr w:type="spellEnd"/>
      <w:r w:rsidRPr="009B7E7C">
        <w:rPr>
          <w:rFonts w:ascii="Times New Roman" w:hAnsi="Times New Roman" w:cs="Times New Roman"/>
          <w:sz w:val="24"/>
          <w:szCs w:val="24"/>
        </w:rPr>
        <w:t xml:space="preserve"> </w:t>
      </w:r>
      <w:proofErr w:type="spellStart"/>
      <w:r w:rsidRPr="009B7E7C">
        <w:rPr>
          <w:rFonts w:ascii="Times New Roman" w:hAnsi="Times New Roman" w:cs="Times New Roman"/>
          <w:sz w:val="24"/>
          <w:szCs w:val="24"/>
        </w:rPr>
        <w:t>weather</w:t>
      </w:r>
      <w:proofErr w:type="spellEnd"/>
      <w:r w:rsidRPr="009B7E7C">
        <w:rPr>
          <w:rFonts w:ascii="Times New Roman" w:hAnsi="Times New Roman" w:cs="Times New Roman"/>
          <w:sz w:val="24"/>
          <w:szCs w:val="24"/>
        </w:rPr>
        <w:t xml:space="preserve">. </w:t>
      </w:r>
    </w:p>
    <w:p w14:paraId="1A7F7F76" w14:textId="77777777" w:rsidR="00AE0F00" w:rsidRPr="009B7E7C" w:rsidRDefault="00AE0F00" w:rsidP="00AE0F00">
      <w:pPr>
        <w:spacing w:after="0" w:line="240" w:lineRule="auto"/>
        <w:ind w:firstLine="708"/>
        <w:jc w:val="both"/>
        <w:rPr>
          <w:rFonts w:ascii="Times New Roman" w:hAnsi="Times New Roman" w:cs="Times New Roman"/>
          <w:sz w:val="24"/>
          <w:szCs w:val="24"/>
        </w:rPr>
      </w:pPr>
      <w:r w:rsidRPr="009B7E7C">
        <w:rPr>
          <w:rFonts w:ascii="Times New Roman" w:hAnsi="Times New Roman" w:cs="Times New Roman"/>
          <w:sz w:val="24"/>
          <w:szCs w:val="24"/>
        </w:rPr>
        <w:t xml:space="preserve"> После ненастья наступает хорошая погода. Не все ненастье будет и красное солнышко. </w:t>
      </w:r>
      <w:r w:rsidRPr="009B7E7C">
        <w:rPr>
          <w:rFonts w:ascii="Times New Roman" w:hAnsi="Times New Roman" w:cs="Times New Roman"/>
          <w:sz w:val="24"/>
          <w:szCs w:val="24"/>
          <w:lang w:val="en-US"/>
        </w:rPr>
        <w:t xml:space="preserve">Foul morning may turn to a fair day. </w:t>
      </w:r>
      <w:r w:rsidRPr="009B7E7C">
        <w:rPr>
          <w:rFonts w:ascii="Times New Roman" w:hAnsi="Times New Roman" w:cs="Times New Roman"/>
          <w:sz w:val="24"/>
          <w:szCs w:val="24"/>
        </w:rPr>
        <w:t>Серенькое</w:t>
      </w:r>
      <w:r w:rsidRPr="009B7E7C">
        <w:rPr>
          <w:rFonts w:ascii="Times New Roman" w:hAnsi="Times New Roman" w:cs="Times New Roman"/>
          <w:sz w:val="24"/>
          <w:szCs w:val="24"/>
          <w:lang w:val="en-US"/>
        </w:rPr>
        <w:t xml:space="preserve"> </w:t>
      </w:r>
      <w:r w:rsidRPr="009B7E7C">
        <w:rPr>
          <w:rFonts w:ascii="Times New Roman" w:hAnsi="Times New Roman" w:cs="Times New Roman"/>
          <w:sz w:val="24"/>
          <w:szCs w:val="24"/>
        </w:rPr>
        <w:t>утро</w:t>
      </w:r>
      <w:r w:rsidRPr="009B7E7C">
        <w:rPr>
          <w:rFonts w:ascii="Times New Roman" w:hAnsi="Times New Roman" w:cs="Times New Roman"/>
          <w:sz w:val="24"/>
          <w:szCs w:val="24"/>
          <w:lang w:val="en-US"/>
        </w:rPr>
        <w:t xml:space="preserve"> – </w:t>
      </w:r>
      <w:r w:rsidRPr="009B7E7C">
        <w:rPr>
          <w:rFonts w:ascii="Times New Roman" w:hAnsi="Times New Roman" w:cs="Times New Roman"/>
          <w:sz w:val="24"/>
          <w:szCs w:val="24"/>
        </w:rPr>
        <w:t>красненький</w:t>
      </w:r>
      <w:r w:rsidRPr="009B7E7C">
        <w:rPr>
          <w:rFonts w:ascii="Times New Roman" w:hAnsi="Times New Roman" w:cs="Times New Roman"/>
          <w:sz w:val="24"/>
          <w:szCs w:val="24"/>
          <w:lang w:val="en-US"/>
        </w:rPr>
        <w:t xml:space="preserve"> </w:t>
      </w:r>
      <w:r w:rsidRPr="009B7E7C">
        <w:rPr>
          <w:rFonts w:ascii="Times New Roman" w:hAnsi="Times New Roman" w:cs="Times New Roman"/>
          <w:sz w:val="24"/>
          <w:szCs w:val="24"/>
        </w:rPr>
        <w:t>денек</w:t>
      </w:r>
      <w:r w:rsidRPr="009B7E7C">
        <w:rPr>
          <w:rFonts w:ascii="Times New Roman" w:hAnsi="Times New Roman" w:cs="Times New Roman"/>
          <w:sz w:val="24"/>
          <w:szCs w:val="24"/>
          <w:lang w:val="en-US"/>
        </w:rPr>
        <w:t xml:space="preserve">. </w:t>
      </w:r>
      <w:r w:rsidRPr="009B7E7C">
        <w:rPr>
          <w:rFonts w:ascii="Times New Roman" w:hAnsi="Times New Roman" w:cs="Times New Roman"/>
          <w:sz w:val="24"/>
          <w:szCs w:val="24"/>
        </w:rPr>
        <w:t xml:space="preserve">Таким образом, ярко выраженный национально-этнический компонент повлиял на выбор переводческих соответствий. Самым актуальным для переводчика при переводе пословиц и поговорок, содержащих </w:t>
      </w:r>
      <w:proofErr w:type="spellStart"/>
      <w:r w:rsidRPr="009B7E7C">
        <w:rPr>
          <w:rFonts w:ascii="Times New Roman" w:hAnsi="Times New Roman" w:cs="Times New Roman"/>
          <w:sz w:val="24"/>
          <w:szCs w:val="24"/>
        </w:rPr>
        <w:t>метеолексику</w:t>
      </w:r>
      <w:proofErr w:type="spellEnd"/>
      <w:r w:rsidRPr="009B7E7C">
        <w:rPr>
          <w:rFonts w:ascii="Times New Roman" w:hAnsi="Times New Roman" w:cs="Times New Roman"/>
          <w:sz w:val="24"/>
          <w:szCs w:val="24"/>
        </w:rPr>
        <w:t xml:space="preserve">, являются ложные ассоциации.  Третий возможный способ перевода – создание квази-пословицы или квази-поговорки. Т.е. переводчик использует свою собственную родную пословицу-поговорку, но наполняет ее национальными реалиями и тропами. Структура отечественной пословицы-поговорки сразу позволяет ассоциировать читателю эту фразеологическую единицу с пословицами-поговорками родного языка. Таким образом, нет сложностей с идентификацией самого типа микротекста, однако, в процессе перевода переводчику следует думать о том, насколько понятны будут замененные тропы, символы, образы, реалии. </w:t>
      </w:r>
    </w:p>
    <w:p w14:paraId="28498665" w14:textId="38FCE8A0" w:rsidR="00AE0F00" w:rsidRDefault="00AE0F00" w:rsidP="00AE0F00">
      <w:pPr>
        <w:spacing w:after="0" w:line="240" w:lineRule="auto"/>
        <w:jc w:val="both"/>
        <w:rPr>
          <w:rFonts w:ascii="Times New Roman" w:hAnsi="Times New Roman" w:cs="Times New Roman"/>
          <w:b/>
          <w:bCs/>
          <w:sz w:val="24"/>
          <w:szCs w:val="24"/>
        </w:rPr>
      </w:pPr>
    </w:p>
    <w:p w14:paraId="59751C43" w14:textId="7CCA23E2" w:rsidR="004E7B21" w:rsidRDefault="004E7B21" w:rsidP="00AE0F00">
      <w:pPr>
        <w:spacing w:after="0" w:line="240" w:lineRule="auto"/>
        <w:jc w:val="both"/>
        <w:rPr>
          <w:rFonts w:ascii="Times New Roman" w:hAnsi="Times New Roman" w:cs="Times New Roman"/>
          <w:b/>
          <w:bCs/>
          <w:sz w:val="24"/>
          <w:szCs w:val="24"/>
        </w:rPr>
      </w:pPr>
    </w:p>
    <w:p w14:paraId="71CF845E" w14:textId="77777777" w:rsidR="004E7B21" w:rsidRDefault="004E7B21" w:rsidP="00AE0F00">
      <w:pPr>
        <w:spacing w:after="0" w:line="240" w:lineRule="auto"/>
        <w:jc w:val="both"/>
        <w:rPr>
          <w:rFonts w:ascii="Times New Roman" w:hAnsi="Times New Roman" w:cs="Times New Roman"/>
          <w:b/>
          <w:bCs/>
          <w:sz w:val="24"/>
          <w:szCs w:val="24"/>
        </w:rPr>
      </w:pPr>
    </w:p>
    <w:p w14:paraId="27B590D5" w14:textId="77777777" w:rsidR="00AE0F00" w:rsidRDefault="00AE0F00" w:rsidP="00AE0F00">
      <w:pPr>
        <w:spacing w:after="0" w:line="240" w:lineRule="auto"/>
        <w:ind w:left="3540" w:firstLine="708"/>
        <w:jc w:val="both"/>
        <w:rPr>
          <w:rFonts w:ascii="Times New Roman" w:hAnsi="Times New Roman" w:cs="Times New Roman"/>
          <w:b/>
          <w:bCs/>
          <w:sz w:val="24"/>
          <w:szCs w:val="24"/>
        </w:rPr>
      </w:pPr>
      <w:r w:rsidRPr="009B7E7C">
        <w:rPr>
          <w:rFonts w:ascii="Times New Roman" w:hAnsi="Times New Roman" w:cs="Times New Roman"/>
          <w:b/>
          <w:bCs/>
          <w:sz w:val="24"/>
          <w:szCs w:val="24"/>
        </w:rPr>
        <w:lastRenderedPageBreak/>
        <w:t>ЛИТЕРАТУРА</w:t>
      </w:r>
    </w:p>
    <w:p w14:paraId="7B82016F" w14:textId="77777777" w:rsidR="00AE0F00" w:rsidRPr="009B7E7C" w:rsidRDefault="00AE0F00" w:rsidP="00AE0F00">
      <w:pPr>
        <w:spacing w:after="0" w:line="240" w:lineRule="auto"/>
        <w:ind w:left="3540" w:firstLine="708"/>
        <w:jc w:val="both"/>
        <w:rPr>
          <w:rFonts w:ascii="Times New Roman" w:hAnsi="Times New Roman" w:cs="Times New Roman"/>
          <w:b/>
          <w:bCs/>
          <w:sz w:val="24"/>
          <w:szCs w:val="24"/>
        </w:rPr>
      </w:pPr>
    </w:p>
    <w:p w14:paraId="457DF928" w14:textId="77777777" w:rsidR="00AE0F00" w:rsidRPr="009B7E7C" w:rsidRDefault="00AE0F00" w:rsidP="00AE0F00">
      <w:pPr>
        <w:spacing w:after="0" w:line="240" w:lineRule="auto"/>
        <w:jc w:val="both"/>
        <w:rPr>
          <w:rFonts w:ascii="Times New Roman" w:hAnsi="Times New Roman" w:cs="Times New Roman"/>
          <w:sz w:val="24"/>
          <w:szCs w:val="24"/>
        </w:rPr>
      </w:pPr>
      <w:r w:rsidRPr="009B7E7C">
        <w:rPr>
          <w:rFonts w:ascii="Times New Roman" w:hAnsi="Times New Roman" w:cs="Times New Roman"/>
          <w:sz w:val="24"/>
          <w:szCs w:val="24"/>
        </w:rPr>
        <w:t xml:space="preserve">1. Березовская Е.А., </w:t>
      </w:r>
      <w:proofErr w:type="spellStart"/>
      <w:r w:rsidRPr="009B7E7C">
        <w:rPr>
          <w:rFonts w:ascii="Times New Roman" w:hAnsi="Times New Roman" w:cs="Times New Roman"/>
          <w:sz w:val="24"/>
          <w:szCs w:val="24"/>
        </w:rPr>
        <w:t>Ильнер</w:t>
      </w:r>
      <w:proofErr w:type="spellEnd"/>
      <w:r w:rsidRPr="009B7E7C">
        <w:rPr>
          <w:rFonts w:ascii="Times New Roman" w:hAnsi="Times New Roman" w:cs="Times New Roman"/>
          <w:sz w:val="24"/>
          <w:szCs w:val="24"/>
        </w:rPr>
        <w:t xml:space="preserve"> О.А. Редактирование письменных переводов: теория и </w:t>
      </w:r>
      <w:proofErr w:type="gramStart"/>
      <w:r w:rsidRPr="009B7E7C">
        <w:rPr>
          <w:rFonts w:ascii="Times New Roman" w:hAnsi="Times New Roman" w:cs="Times New Roman"/>
          <w:sz w:val="24"/>
          <w:szCs w:val="24"/>
        </w:rPr>
        <w:t>практика :</w:t>
      </w:r>
      <w:proofErr w:type="gramEnd"/>
      <w:r w:rsidRPr="009B7E7C">
        <w:rPr>
          <w:rFonts w:ascii="Times New Roman" w:hAnsi="Times New Roman" w:cs="Times New Roman"/>
          <w:sz w:val="24"/>
          <w:szCs w:val="24"/>
        </w:rPr>
        <w:t xml:space="preserve"> учеб.-метод. пособие; [под </w:t>
      </w:r>
      <w:proofErr w:type="spellStart"/>
      <w:r w:rsidRPr="009B7E7C">
        <w:rPr>
          <w:rFonts w:ascii="Times New Roman" w:hAnsi="Times New Roman" w:cs="Times New Roman"/>
          <w:sz w:val="24"/>
          <w:szCs w:val="24"/>
        </w:rPr>
        <w:t>общ.ред</w:t>
      </w:r>
      <w:proofErr w:type="spellEnd"/>
      <w:r w:rsidRPr="009B7E7C">
        <w:rPr>
          <w:rFonts w:ascii="Times New Roman" w:hAnsi="Times New Roman" w:cs="Times New Roman"/>
          <w:sz w:val="24"/>
          <w:szCs w:val="24"/>
        </w:rPr>
        <w:t xml:space="preserve">. Л. И. Корнеевой] ; М-во науки и </w:t>
      </w:r>
      <w:proofErr w:type="spellStart"/>
      <w:r w:rsidRPr="009B7E7C">
        <w:rPr>
          <w:rFonts w:ascii="Times New Roman" w:hAnsi="Times New Roman" w:cs="Times New Roman"/>
          <w:sz w:val="24"/>
          <w:szCs w:val="24"/>
        </w:rPr>
        <w:t>высш</w:t>
      </w:r>
      <w:proofErr w:type="spellEnd"/>
      <w:r w:rsidRPr="009B7E7C">
        <w:rPr>
          <w:rFonts w:ascii="Times New Roman" w:hAnsi="Times New Roman" w:cs="Times New Roman"/>
          <w:sz w:val="24"/>
          <w:szCs w:val="24"/>
        </w:rPr>
        <w:t xml:space="preserve">. образования Рос. Федерации, Урал. </w:t>
      </w:r>
      <w:proofErr w:type="spellStart"/>
      <w:r w:rsidRPr="009B7E7C">
        <w:rPr>
          <w:rFonts w:ascii="Times New Roman" w:hAnsi="Times New Roman" w:cs="Times New Roman"/>
          <w:sz w:val="24"/>
          <w:szCs w:val="24"/>
        </w:rPr>
        <w:t>федер</w:t>
      </w:r>
      <w:proofErr w:type="spellEnd"/>
      <w:r w:rsidRPr="009B7E7C">
        <w:rPr>
          <w:rFonts w:ascii="Times New Roman" w:hAnsi="Times New Roman" w:cs="Times New Roman"/>
          <w:sz w:val="24"/>
          <w:szCs w:val="24"/>
        </w:rPr>
        <w:t xml:space="preserve">. ун-т. – </w:t>
      </w:r>
      <w:proofErr w:type="gramStart"/>
      <w:r w:rsidRPr="009B7E7C">
        <w:rPr>
          <w:rFonts w:ascii="Times New Roman" w:hAnsi="Times New Roman" w:cs="Times New Roman"/>
          <w:sz w:val="24"/>
          <w:szCs w:val="24"/>
        </w:rPr>
        <w:t>Екатеринбург :</w:t>
      </w:r>
      <w:proofErr w:type="gramEnd"/>
      <w:r w:rsidRPr="009B7E7C">
        <w:rPr>
          <w:rFonts w:ascii="Times New Roman" w:hAnsi="Times New Roman" w:cs="Times New Roman"/>
          <w:sz w:val="24"/>
          <w:szCs w:val="24"/>
        </w:rPr>
        <w:t xml:space="preserve"> Изд-во Урал. ун-та, 2019. – 135 с. </w:t>
      </w:r>
    </w:p>
    <w:p w14:paraId="0CCC5ADC" w14:textId="77777777" w:rsidR="00AE0F00" w:rsidRPr="009B7E7C" w:rsidRDefault="00AE0F00" w:rsidP="00AE0F00">
      <w:pPr>
        <w:spacing w:after="0" w:line="240" w:lineRule="auto"/>
        <w:jc w:val="both"/>
        <w:rPr>
          <w:rFonts w:ascii="Times New Roman" w:hAnsi="Times New Roman" w:cs="Times New Roman"/>
          <w:sz w:val="24"/>
          <w:szCs w:val="24"/>
        </w:rPr>
      </w:pPr>
      <w:r w:rsidRPr="009B7E7C">
        <w:rPr>
          <w:rFonts w:ascii="Times New Roman" w:hAnsi="Times New Roman" w:cs="Times New Roman"/>
          <w:sz w:val="24"/>
          <w:szCs w:val="24"/>
        </w:rPr>
        <w:t xml:space="preserve">2.Дакукина Т. А. Лингвистические аспекты понимания оригинальных иноязычных текстов в процессе их перевода // Вестник Томского </w:t>
      </w:r>
      <w:proofErr w:type="spellStart"/>
      <w:proofErr w:type="gramStart"/>
      <w:r w:rsidRPr="009B7E7C">
        <w:rPr>
          <w:rFonts w:ascii="Times New Roman" w:hAnsi="Times New Roman" w:cs="Times New Roman"/>
          <w:sz w:val="24"/>
          <w:szCs w:val="24"/>
        </w:rPr>
        <w:t>гос.пед</w:t>
      </w:r>
      <w:proofErr w:type="spellEnd"/>
      <w:proofErr w:type="gramEnd"/>
      <w:r w:rsidRPr="009B7E7C">
        <w:rPr>
          <w:rFonts w:ascii="Times New Roman" w:hAnsi="Times New Roman" w:cs="Times New Roman"/>
          <w:sz w:val="24"/>
          <w:szCs w:val="24"/>
        </w:rPr>
        <w:t>. ун-та (</w:t>
      </w:r>
      <w:proofErr w:type="spellStart"/>
      <w:r w:rsidRPr="009B7E7C">
        <w:rPr>
          <w:rFonts w:ascii="Times New Roman" w:hAnsi="Times New Roman" w:cs="Times New Roman"/>
          <w:sz w:val="24"/>
          <w:szCs w:val="24"/>
        </w:rPr>
        <w:t>Tomsk</w:t>
      </w:r>
      <w:proofErr w:type="spellEnd"/>
      <w:r w:rsidRPr="009B7E7C">
        <w:rPr>
          <w:rFonts w:ascii="Times New Roman" w:hAnsi="Times New Roman" w:cs="Times New Roman"/>
          <w:sz w:val="24"/>
          <w:szCs w:val="24"/>
        </w:rPr>
        <w:t xml:space="preserve"> State </w:t>
      </w:r>
      <w:proofErr w:type="spellStart"/>
      <w:r w:rsidRPr="009B7E7C">
        <w:rPr>
          <w:rFonts w:ascii="Times New Roman" w:hAnsi="Times New Roman" w:cs="Times New Roman"/>
          <w:sz w:val="24"/>
          <w:szCs w:val="24"/>
        </w:rPr>
        <w:t>Pedagogical</w:t>
      </w:r>
      <w:proofErr w:type="spellEnd"/>
      <w:r w:rsidRPr="009B7E7C">
        <w:rPr>
          <w:rFonts w:ascii="Times New Roman" w:hAnsi="Times New Roman" w:cs="Times New Roman"/>
          <w:sz w:val="24"/>
          <w:szCs w:val="24"/>
        </w:rPr>
        <w:t xml:space="preserve"> University Bulletin). 2013. </w:t>
      </w:r>
      <w:proofErr w:type="spellStart"/>
      <w:r w:rsidRPr="009B7E7C">
        <w:rPr>
          <w:rFonts w:ascii="Times New Roman" w:hAnsi="Times New Roman" w:cs="Times New Roman"/>
          <w:sz w:val="24"/>
          <w:szCs w:val="24"/>
        </w:rPr>
        <w:t>Вып</w:t>
      </w:r>
      <w:proofErr w:type="spellEnd"/>
      <w:r w:rsidRPr="009B7E7C">
        <w:rPr>
          <w:rFonts w:ascii="Times New Roman" w:hAnsi="Times New Roman" w:cs="Times New Roman"/>
          <w:sz w:val="24"/>
          <w:szCs w:val="24"/>
        </w:rPr>
        <w:t>. 3. С. 120–123</w:t>
      </w:r>
    </w:p>
    <w:p w14:paraId="16C66FE8" w14:textId="77777777" w:rsidR="00AE0F00" w:rsidRPr="00D67A2B" w:rsidRDefault="00AE0F00" w:rsidP="00AE0F00">
      <w:pPr>
        <w:spacing w:after="0" w:line="240" w:lineRule="auto"/>
        <w:jc w:val="both"/>
        <w:rPr>
          <w:rFonts w:ascii="Times New Roman" w:hAnsi="Times New Roman" w:cs="Times New Roman"/>
          <w:sz w:val="24"/>
          <w:szCs w:val="24"/>
        </w:rPr>
      </w:pPr>
      <w:r w:rsidRPr="009B7E7C">
        <w:rPr>
          <w:rFonts w:ascii="Times New Roman" w:hAnsi="Times New Roman" w:cs="Times New Roman"/>
          <w:sz w:val="24"/>
          <w:szCs w:val="24"/>
        </w:rPr>
        <w:t>3. Комиссаров В. Н. Современное переводоведение. М.: ЭТС, 2002. 424 с.</w:t>
      </w:r>
    </w:p>
    <w:p w14:paraId="32B820AD" w14:textId="77777777" w:rsidR="00AE0F00" w:rsidRPr="00AD5471" w:rsidRDefault="00AE0F00" w:rsidP="00AE0F00">
      <w:pPr>
        <w:spacing w:after="0" w:line="240" w:lineRule="auto"/>
        <w:rPr>
          <w:rFonts w:ascii="Times New Roman" w:hAnsi="Times New Roman" w:cs="Times New Roman"/>
          <w:sz w:val="28"/>
          <w:szCs w:val="28"/>
        </w:rPr>
      </w:pPr>
    </w:p>
    <w:p w14:paraId="5CCA651D" w14:textId="77777777" w:rsidR="00AE0F00" w:rsidRPr="00DF517C" w:rsidRDefault="00AE0F00" w:rsidP="00AE0F00">
      <w:pPr>
        <w:pStyle w:val="af3"/>
        <w:spacing w:after="0"/>
        <w:ind w:left="0" w:firstLine="709"/>
        <w:jc w:val="right"/>
        <w:rPr>
          <w:b/>
          <w:i/>
          <w:color w:val="000000"/>
        </w:rPr>
      </w:pPr>
      <w:r w:rsidRPr="00DF517C">
        <w:rPr>
          <w:b/>
          <w:i/>
          <w:color w:val="000000"/>
        </w:rPr>
        <w:t>Морева Г. Г.</w:t>
      </w:r>
    </w:p>
    <w:p w14:paraId="5B95E253" w14:textId="77777777" w:rsidR="00AE0F00" w:rsidRPr="009B7E7C" w:rsidRDefault="00AE0F00" w:rsidP="00AE0F00">
      <w:pPr>
        <w:spacing w:after="0" w:line="240" w:lineRule="auto"/>
        <w:jc w:val="right"/>
        <w:rPr>
          <w:rFonts w:ascii="Times New Roman" w:hAnsi="Times New Roman" w:cs="Times New Roman"/>
          <w:i/>
          <w:iCs/>
          <w:sz w:val="24"/>
          <w:szCs w:val="24"/>
        </w:rPr>
      </w:pPr>
      <w:r w:rsidRPr="009B7E7C">
        <w:rPr>
          <w:rFonts w:ascii="Times New Roman" w:hAnsi="Times New Roman" w:cs="Times New Roman"/>
          <w:i/>
          <w:iCs/>
          <w:sz w:val="24"/>
          <w:szCs w:val="24"/>
        </w:rPr>
        <w:t>(г.</w:t>
      </w:r>
      <w:r>
        <w:rPr>
          <w:rFonts w:ascii="Times New Roman" w:hAnsi="Times New Roman" w:cs="Times New Roman"/>
          <w:i/>
          <w:iCs/>
          <w:sz w:val="24"/>
          <w:szCs w:val="24"/>
        </w:rPr>
        <w:t xml:space="preserve"> Мариуполь</w:t>
      </w:r>
      <w:r w:rsidRPr="009B7E7C">
        <w:rPr>
          <w:rFonts w:ascii="Times New Roman" w:hAnsi="Times New Roman" w:cs="Times New Roman"/>
          <w:i/>
          <w:iCs/>
          <w:sz w:val="24"/>
          <w:szCs w:val="24"/>
        </w:rPr>
        <w:t>, Р</w:t>
      </w:r>
      <w:r>
        <w:rPr>
          <w:rFonts w:ascii="Times New Roman" w:hAnsi="Times New Roman" w:cs="Times New Roman"/>
          <w:i/>
          <w:iCs/>
          <w:sz w:val="24"/>
          <w:szCs w:val="24"/>
        </w:rPr>
        <w:t>оссия</w:t>
      </w:r>
      <w:r w:rsidRPr="009B7E7C">
        <w:rPr>
          <w:rFonts w:ascii="Times New Roman" w:hAnsi="Times New Roman" w:cs="Times New Roman"/>
          <w:i/>
          <w:iCs/>
          <w:sz w:val="24"/>
          <w:szCs w:val="24"/>
        </w:rPr>
        <w:t>)</w:t>
      </w:r>
    </w:p>
    <w:p w14:paraId="20186D5C" w14:textId="77777777" w:rsidR="00AE0F00" w:rsidRDefault="00AE0F00" w:rsidP="00AE0F00">
      <w:pPr>
        <w:pStyle w:val="af3"/>
        <w:spacing w:after="0"/>
        <w:ind w:left="0"/>
        <w:rPr>
          <w:b/>
          <w:color w:val="000000"/>
          <w:sz w:val="28"/>
          <w:szCs w:val="28"/>
        </w:rPr>
      </w:pPr>
    </w:p>
    <w:p w14:paraId="642828C7" w14:textId="77777777" w:rsidR="00AE0F00" w:rsidRPr="00DF517C" w:rsidRDefault="00AE0F00" w:rsidP="00AE0F00">
      <w:pPr>
        <w:pStyle w:val="af3"/>
        <w:spacing w:after="0"/>
        <w:ind w:left="0" w:firstLine="709"/>
        <w:jc w:val="center"/>
        <w:rPr>
          <w:b/>
          <w:color w:val="000000"/>
        </w:rPr>
      </w:pPr>
      <w:r w:rsidRPr="00DF517C">
        <w:rPr>
          <w:b/>
          <w:color w:val="000000"/>
        </w:rPr>
        <w:t>ЛИНГВОПРАГМАТИЧЕСКИЕ ХАРАКТЕРИСТИКИ ПОЛИТИЧЕСКОГО ДИСКУРСА</w:t>
      </w:r>
    </w:p>
    <w:p w14:paraId="73B149A2" w14:textId="77777777" w:rsidR="00AE0F00" w:rsidRPr="00DF517C" w:rsidRDefault="00AE0F00" w:rsidP="00AE0F00">
      <w:pPr>
        <w:pStyle w:val="af3"/>
        <w:spacing w:after="0"/>
        <w:ind w:left="0" w:firstLine="709"/>
        <w:jc w:val="center"/>
        <w:rPr>
          <w:b/>
          <w:color w:val="000000"/>
        </w:rPr>
      </w:pPr>
    </w:p>
    <w:p w14:paraId="7362C8E7" w14:textId="77777777" w:rsidR="00AE0F00" w:rsidRPr="00DF517C" w:rsidRDefault="00AE0F00" w:rsidP="00AE0F00">
      <w:pPr>
        <w:autoSpaceDE w:val="0"/>
        <w:autoSpaceDN w:val="0"/>
        <w:adjustRightInd w:val="0"/>
        <w:spacing w:after="0" w:line="240" w:lineRule="auto"/>
        <w:ind w:firstLine="709"/>
        <w:jc w:val="both"/>
        <w:rPr>
          <w:rFonts w:ascii="Times New Roman" w:hAnsi="Times New Roman"/>
          <w:color w:val="000000"/>
          <w:spacing w:val="1"/>
          <w:sz w:val="24"/>
          <w:szCs w:val="24"/>
        </w:rPr>
      </w:pPr>
      <w:r w:rsidRPr="00DF517C">
        <w:rPr>
          <w:rFonts w:ascii="Times New Roman" w:hAnsi="Times New Roman"/>
          <w:sz w:val="24"/>
          <w:szCs w:val="24"/>
        </w:rPr>
        <w:t xml:space="preserve">Во второй половине XX века началось выдвижение новых направлений научных интересов в лингвистике, что повлекло за собой появление терминов и понятий, многие из которых вышли за пределы одной научной области и были переосмыслены в других областях. Иллюстрацией такого процесса может быть судьба термина «дискурс» </w:t>
      </w:r>
      <w:r w:rsidRPr="00DF517C">
        <w:rPr>
          <w:rFonts w:ascii="Times New Roman" w:hAnsi="Times New Roman"/>
          <w:color w:val="000000"/>
          <w:spacing w:val="1"/>
          <w:sz w:val="24"/>
          <w:szCs w:val="24"/>
        </w:rPr>
        <w:t>и соответствующего направления в науке о языке – дискурсивной лингвистики. Его активное изучение пришло на смену исследованию текста, под которым понималось вербальное воспроизведение акта коммуникации, тогда как при обращении к дискурсу начали учитывать такие экстралингвистические данные как исторические и культурологические условия осуществления коммуникации, социальное положение ее участников и т.п. [5, c. 17-18], т.е. язык как знаковая система переводится в живую речь.</w:t>
      </w:r>
    </w:p>
    <w:p w14:paraId="2FC24C44" w14:textId="77777777" w:rsidR="00AE0F00" w:rsidRPr="00DF517C" w:rsidRDefault="00AE0F00" w:rsidP="00AE0F00">
      <w:pPr>
        <w:autoSpaceDE w:val="0"/>
        <w:autoSpaceDN w:val="0"/>
        <w:adjustRightInd w:val="0"/>
        <w:spacing w:after="0" w:line="240" w:lineRule="auto"/>
        <w:ind w:firstLine="709"/>
        <w:jc w:val="both"/>
        <w:rPr>
          <w:rFonts w:ascii="Times New Roman" w:hAnsi="Times New Roman"/>
          <w:color w:val="000000"/>
          <w:spacing w:val="1"/>
          <w:sz w:val="24"/>
          <w:szCs w:val="24"/>
        </w:rPr>
      </w:pPr>
      <w:r w:rsidRPr="00DF517C">
        <w:rPr>
          <w:rFonts w:ascii="Times New Roman" w:hAnsi="Times New Roman"/>
          <w:color w:val="000000"/>
          <w:spacing w:val="1"/>
          <w:sz w:val="24"/>
          <w:szCs w:val="24"/>
        </w:rPr>
        <w:t>Таким образом, понятия «текст» и «дискурс» разграничиваются: под текстом понимают результат коммуникации, под дискурсом – ее процесс.</w:t>
      </w:r>
    </w:p>
    <w:p w14:paraId="4BF49A67" w14:textId="77777777" w:rsidR="00AE0F00" w:rsidRPr="00DF517C" w:rsidRDefault="00AE0F00" w:rsidP="00AE0F00">
      <w:pPr>
        <w:autoSpaceDE w:val="0"/>
        <w:autoSpaceDN w:val="0"/>
        <w:adjustRightInd w:val="0"/>
        <w:spacing w:after="0" w:line="240" w:lineRule="auto"/>
        <w:ind w:firstLine="709"/>
        <w:jc w:val="both"/>
        <w:rPr>
          <w:rFonts w:ascii="Times New Roman" w:hAnsi="Times New Roman"/>
          <w:sz w:val="24"/>
          <w:szCs w:val="24"/>
        </w:rPr>
      </w:pPr>
      <w:r w:rsidRPr="00DF517C">
        <w:rPr>
          <w:rFonts w:ascii="Times New Roman" w:hAnsi="Times New Roman"/>
          <w:sz w:val="24"/>
          <w:szCs w:val="24"/>
        </w:rPr>
        <w:t>Дискурс является объектом изучения многих наук. Его исследованием занимаются лингвисты, психологи, философы, социологи, теологи, педагоги, политологи и т.д. Каждая наука, изучающая этот феномен, предлагает свои определения, поэтому на данный момент четкого и общепризнанного определения дискурса, охватывающего все случаи его употребления, не существует.</w:t>
      </w:r>
    </w:p>
    <w:p w14:paraId="01D4491F" w14:textId="77777777" w:rsidR="00AE0F00" w:rsidRPr="00DF517C" w:rsidRDefault="00AE0F00" w:rsidP="00AE0F00">
      <w:pPr>
        <w:pStyle w:val="af3"/>
        <w:spacing w:after="0"/>
        <w:ind w:left="0" w:firstLine="709"/>
        <w:jc w:val="both"/>
        <w:rPr>
          <w:color w:val="000000"/>
          <w:spacing w:val="1"/>
        </w:rPr>
      </w:pPr>
      <w:r w:rsidRPr="00DF517C">
        <w:rPr>
          <w:color w:val="000000"/>
          <w:spacing w:val="1"/>
        </w:rPr>
        <w:t>Обычно отмечается двойственность понятия «дискурс», под которым понимается, во-первых, «речь, погруженная в жизнь»</w:t>
      </w:r>
      <w:r w:rsidRPr="00DF517C">
        <w:rPr>
          <w:color w:val="000000"/>
          <w:spacing w:val="1"/>
          <w:lang w:val="uk-UA"/>
        </w:rPr>
        <w:t xml:space="preserve"> (по </w:t>
      </w:r>
      <w:r w:rsidRPr="00DF517C">
        <w:rPr>
          <w:color w:val="000000"/>
          <w:spacing w:val="1"/>
        </w:rPr>
        <w:t>Н. Д. Арутюновой</w:t>
      </w:r>
      <w:r w:rsidRPr="00DF517C">
        <w:rPr>
          <w:color w:val="000000"/>
          <w:spacing w:val="1"/>
          <w:lang w:val="uk-UA"/>
        </w:rPr>
        <w:t>)</w:t>
      </w:r>
      <w:r w:rsidRPr="00DF517C">
        <w:rPr>
          <w:color w:val="000000"/>
          <w:spacing w:val="1"/>
        </w:rPr>
        <w:t>, во-вторых, движение информационного потока между участниками коммуникации, связанное с познанием, осмыслением и презентацией мира говорящим, и осмыслением, реконструкцией языковой картины мира продуцента реципиентом [3, с. 56].</w:t>
      </w:r>
    </w:p>
    <w:p w14:paraId="4805ECB9" w14:textId="77777777" w:rsidR="00AE0F00" w:rsidRPr="00DF517C" w:rsidRDefault="00AE0F00" w:rsidP="00AE0F00">
      <w:pPr>
        <w:pStyle w:val="af3"/>
        <w:spacing w:after="0"/>
        <w:ind w:left="0" w:firstLine="709"/>
        <w:jc w:val="both"/>
        <w:rPr>
          <w:color w:val="000000"/>
          <w:spacing w:val="1"/>
        </w:rPr>
      </w:pPr>
      <w:r w:rsidRPr="00DF517C">
        <w:rPr>
          <w:color w:val="000000"/>
          <w:spacing w:val="1"/>
        </w:rPr>
        <w:t>Как правило, выделяются личностный и институциональный разновидности дискурса. Участники личностного дискурса проявляют качества языковой личности посредством художественного дискурса. Политический дискурс является разновидностью институционального дискурса, причем одним из самых обсуждаемых его видов.</w:t>
      </w:r>
    </w:p>
    <w:p w14:paraId="26575379" w14:textId="77777777" w:rsidR="00AE0F00" w:rsidRPr="00DF517C" w:rsidRDefault="00AE0F00" w:rsidP="00AE0F00">
      <w:pPr>
        <w:pStyle w:val="af3"/>
        <w:spacing w:after="0"/>
        <w:ind w:left="0" w:firstLine="709"/>
        <w:jc w:val="both"/>
      </w:pPr>
      <w:r w:rsidRPr="00DF517C">
        <w:rPr>
          <w:color w:val="000000"/>
          <w:spacing w:val="1"/>
        </w:rPr>
        <w:t xml:space="preserve">В лингвистической литературе политический дискурс представлен как многоаспектное и многоплановое явление, как комплекс элементов, образующих единое целое: </w:t>
      </w:r>
      <w:r w:rsidRPr="00DF517C">
        <w:t xml:space="preserve">во-первых, это дискурс политиков, реализуемый в виде правительственных документов, парламентских дебатов, партийных программ, речей политиков. Во-вторых, это «совокупность всех речевых актов, используемых в политических дискуссиях, а также правил публичной политики, освященных традицией и проверенных опытом» [1, </w:t>
      </w:r>
      <w:r w:rsidRPr="00DF517C">
        <w:rPr>
          <w:lang w:val="en-US"/>
        </w:rPr>
        <w:t>c</w:t>
      </w:r>
      <w:r w:rsidRPr="00DF517C">
        <w:t>.</w:t>
      </w:r>
      <w:r w:rsidRPr="00DF517C">
        <w:rPr>
          <w:lang w:val="en-US"/>
        </w:rPr>
        <w:t> </w:t>
      </w:r>
      <w:r w:rsidRPr="00DF517C">
        <w:t>6]. Данные определения представляют широкий подход к содержанию понятия «политический дискурс».</w:t>
      </w:r>
    </w:p>
    <w:p w14:paraId="7F2A0067" w14:textId="77777777" w:rsidR="00AE0F00" w:rsidRPr="00DF517C" w:rsidRDefault="00AE0F00" w:rsidP="00AE0F00">
      <w:pPr>
        <w:autoSpaceDE w:val="0"/>
        <w:autoSpaceDN w:val="0"/>
        <w:adjustRightInd w:val="0"/>
        <w:spacing w:after="0" w:line="240" w:lineRule="auto"/>
        <w:ind w:firstLine="709"/>
        <w:jc w:val="both"/>
        <w:rPr>
          <w:rFonts w:ascii="Times New Roman" w:hAnsi="Times New Roman"/>
          <w:sz w:val="24"/>
          <w:szCs w:val="24"/>
        </w:rPr>
      </w:pPr>
      <w:r w:rsidRPr="00DF517C">
        <w:rPr>
          <w:rFonts w:ascii="Times New Roman" w:hAnsi="Times New Roman"/>
          <w:sz w:val="24"/>
          <w:szCs w:val="24"/>
        </w:rPr>
        <w:lastRenderedPageBreak/>
        <w:t>Политическая деятельность играет особую роль в жизни общества: от определенной позиции или ситуации зависит место государства на международной арене, его взаимоотношения с другими государствами и международным сообществом. Она формирует общественное сознание, становясь оружием манипулирования массами, выражением доминирования или дискриминации. Выявление и характеристика методов такого влияния обретают все большую важность в рамках современной лингвистики.</w:t>
      </w:r>
    </w:p>
    <w:p w14:paraId="095E5925" w14:textId="77777777" w:rsidR="00AE0F00" w:rsidRPr="00DF517C" w:rsidRDefault="00AE0F00" w:rsidP="00AE0F00">
      <w:pPr>
        <w:autoSpaceDE w:val="0"/>
        <w:autoSpaceDN w:val="0"/>
        <w:adjustRightInd w:val="0"/>
        <w:spacing w:after="0" w:line="240" w:lineRule="auto"/>
        <w:ind w:firstLine="709"/>
        <w:jc w:val="both"/>
        <w:rPr>
          <w:rFonts w:ascii="Times New Roman" w:hAnsi="Times New Roman"/>
          <w:sz w:val="24"/>
          <w:szCs w:val="24"/>
        </w:rPr>
      </w:pPr>
      <w:r w:rsidRPr="00DF517C">
        <w:rPr>
          <w:rFonts w:ascii="Times New Roman" w:hAnsi="Times New Roman"/>
          <w:sz w:val="24"/>
          <w:szCs w:val="24"/>
        </w:rPr>
        <w:t>Исследование политического дискурса лежит на пересечении разных дисциплин и связано с анализом формы, задач и содержания дискурса, употребляемого в определенных («политических») ситуациях. Одна из этих дисциплин – политологическая филология – исследует, например, соотношение свойств дискурса с такими концептами, как «власть», «воздействие» и «авторитет». В отличие от «чистых» политологов, филологи рассматривают эти факторы только в связи с языковыми особенностями поведения говорящих и интерпретации их речи.</w:t>
      </w:r>
    </w:p>
    <w:p w14:paraId="038E9F4F" w14:textId="77777777" w:rsidR="00AE0F00" w:rsidRPr="00DF517C" w:rsidRDefault="00AE0F00" w:rsidP="00AE0F00">
      <w:pPr>
        <w:spacing w:after="0" w:line="240" w:lineRule="auto"/>
        <w:ind w:firstLine="709"/>
        <w:jc w:val="both"/>
        <w:rPr>
          <w:rFonts w:ascii="Times New Roman" w:hAnsi="Times New Roman"/>
          <w:sz w:val="24"/>
          <w:szCs w:val="24"/>
        </w:rPr>
      </w:pPr>
      <w:r w:rsidRPr="00DF517C">
        <w:rPr>
          <w:rFonts w:ascii="Times New Roman" w:hAnsi="Times New Roman"/>
          <w:sz w:val="24"/>
          <w:szCs w:val="24"/>
        </w:rPr>
        <w:t xml:space="preserve">Как правило, выделяют следующие основные характеристики политического дискурса: </w:t>
      </w:r>
      <w:proofErr w:type="spellStart"/>
      <w:r w:rsidRPr="00DF517C">
        <w:rPr>
          <w:rFonts w:ascii="Times New Roman" w:hAnsi="Times New Roman"/>
          <w:sz w:val="24"/>
          <w:szCs w:val="24"/>
        </w:rPr>
        <w:t>оценочность</w:t>
      </w:r>
      <w:proofErr w:type="spellEnd"/>
      <w:r w:rsidRPr="00DF517C">
        <w:rPr>
          <w:rFonts w:ascii="Times New Roman" w:hAnsi="Times New Roman"/>
          <w:sz w:val="24"/>
          <w:szCs w:val="24"/>
        </w:rPr>
        <w:t xml:space="preserve"> и агрессивность, эффективность, отстаивание точки зрения [2]. Следовательно, основной функцией этого вида дискурса является функция воздействия на слушателя.</w:t>
      </w:r>
    </w:p>
    <w:p w14:paraId="11825C63" w14:textId="77777777" w:rsidR="00AE0F00" w:rsidRPr="00DF517C" w:rsidRDefault="00AE0F00" w:rsidP="00AE0F00">
      <w:pPr>
        <w:spacing w:after="0" w:line="240" w:lineRule="auto"/>
        <w:ind w:firstLine="709"/>
        <w:jc w:val="both"/>
        <w:rPr>
          <w:rFonts w:ascii="Times New Roman" w:hAnsi="Times New Roman"/>
          <w:color w:val="000000"/>
          <w:sz w:val="24"/>
          <w:szCs w:val="24"/>
        </w:rPr>
      </w:pPr>
      <w:r w:rsidRPr="00DF517C">
        <w:rPr>
          <w:rFonts w:ascii="Times New Roman" w:hAnsi="Times New Roman"/>
          <w:sz w:val="24"/>
          <w:szCs w:val="24"/>
        </w:rPr>
        <w:t>Публичное выступление стимулирует ораторское творчество политиков. Политические речи всегда остро публицистичны, поскольку направлены на утверждение какой-либо идеи, взгляда, направления, идеологической позиции. Это особенно важно при большом количестве слушателей, что всегда требует пафоса, который может выражаться разнообразными лингвистическими средствами: определенным набором лексических и фразеологических единиц, удачными перифразами, сравнениями и сопоставлениями, эпитетами и метафорами, антитезами, повторением определенных идеологем, гиперболами, акцентированием отдельных слов и выражений, окказиональными новообразованиями и др.</w:t>
      </w:r>
      <w:r w:rsidRPr="00DF517C">
        <w:rPr>
          <w:rFonts w:ascii="Times New Roman" w:hAnsi="Times New Roman"/>
          <w:color w:val="000000"/>
          <w:sz w:val="24"/>
          <w:szCs w:val="24"/>
        </w:rPr>
        <w:t xml:space="preserve"> </w:t>
      </w:r>
    </w:p>
    <w:p w14:paraId="511F0EC4" w14:textId="77777777" w:rsidR="00AE0F00" w:rsidRPr="00DF517C" w:rsidRDefault="00AE0F00" w:rsidP="00AE0F00">
      <w:pPr>
        <w:pStyle w:val="af3"/>
        <w:spacing w:after="0"/>
        <w:ind w:left="0" w:firstLine="709"/>
        <w:jc w:val="both"/>
        <w:rPr>
          <w:color w:val="000000"/>
          <w:spacing w:val="1"/>
          <w:lang w:val="uk-UA"/>
        </w:rPr>
      </w:pPr>
      <w:r w:rsidRPr="00DF517C">
        <w:rPr>
          <w:color w:val="000000"/>
          <w:spacing w:val="1"/>
        </w:rPr>
        <w:t xml:space="preserve">При этом отмечается, что язык политического дискурса не имеет своего собственного лексического аппарата и не строится по особым законам. Кроме того, политический дискурс – это один из немногих видов дискурса, который не стремится нарастить терминологический корпус, наоборот, в нем постоянно наблюдается процесс детерминологизации, </w:t>
      </w:r>
      <w:proofErr w:type="spellStart"/>
      <w:r w:rsidRPr="00DF517C">
        <w:rPr>
          <w:color w:val="000000"/>
          <w:spacing w:val="1"/>
        </w:rPr>
        <w:t>деспециализации</w:t>
      </w:r>
      <w:proofErr w:type="spellEnd"/>
      <w:r w:rsidRPr="00DF517C">
        <w:rPr>
          <w:color w:val="000000"/>
          <w:spacing w:val="1"/>
        </w:rPr>
        <w:t xml:space="preserve"> политического языка [4, с. 2].</w:t>
      </w:r>
    </w:p>
    <w:p w14:paraId="2F865603" w14:textId="77777777" w:rsidR="00AE0F00" w:rsidRPr="00DF517C" w:rsidRDefault="00AE0F00" w:rsidP="00AE0F00">
      <w:pPr>
        <w:spacing w:after="0" w:line="240" w:lineRule="auto"/>
        <w:ind w:firstLine="709"/>
        <w:jc w:val="both"/>
        <w:rPr>
          <w:rFonts w:ascii="Times New Roman" w:hAnsi="Times New Roman"/>
          <w:sz w:val="24"/>
          <w:szCs w:val="24"/>
        </w:rPr>
      </w:pPr>
      <w:r w:rsidRPr="00DF517C">
        <w:rPr>
          <w:rFonts w:ascii="Times New Roman" w:hAnsi="Times New Roman"/>
          <w:sz w:val="24"/>
          <w:szCs w:val="24"/>
        </w:rPr>
        <w:t>Интерпретируя политический дискурс в его целостности, нельзя ограничиваться чисто языковыми моментами. Важную роль играют ситуативная и социальная обусловленность, говорящий должен учитывать социальные, расовые, конфессиональные и др. особенности его аудитории и оперировать категориями, понятными слушающим.</w:t>
      </w:r>
    </w:p>
    <w:p w14:paraId="4F9E7EA4" w14:textId="77777777" w:rsidR="00AE0F00" w:rsidRPr="00DF517C" w:rsidRDefault="00AE0F00" w:rsidP="00AE0F00">
      <w:pPr>
        <w:spacing w:after="0" w:line="240" w:lineRule="auto"/>
        <w:ind w:firstLine="709"/>
        <w:jc w:val="both"/>
        <w:rPr>
          <w:rFonts w:ascii="Times New Roman" w:hAnsi="Times New Roman"/>
          <w:sz w:val="24"/>
          <w:szCs w:val="24"/>
        </w:rPr>
      </w:pPr>
      <w:r w:rsidRPr="00DF517C">
        <w:rPr>
          <w:rFonts w:ascii="Times New Roman" w:hAnsi="Times New Roman"/>
          <w:sz w:val="24"/>
          <w:szCs w:val="24"/>
        </w:rPr>
        <w:t xml:space="preserve">Политический дискурс – это реалия, позволяющая формировать то или иное общественное мнение, агитировать, манипулировать общественным сознанием и, как следствие, происходящими в обществе процессами. Понимание политического дискурса предполагает знание фона, ожиданий автора и аудитории, скрытых мотивов, сюжетных схем и излюбленных логических переходов, бытующих в конкретную эпоху. </w:t>
      </w:r>
    </w:p>
    <w:p w14:paraId="0E6D3358" w14:textId="77777777" w:rsidR="00AE0F00" w:rsidRPr="00DF517C" w:rsidRDefault="00AE0F00" w:rsidP="00AE0F00">
      <w:pPr>
        <w:spacing w:after="0" w:line="240" w:lineRule="auto"/>
        <w:ind w:firstLine="709"/>
        <w:jc w:val="both"/>
        <w:rPr>
          <w:rFonts w:ascii="Times New Roman" w:hAnsi="Times New Roman"/>
          <w:sz w:val="24"/>
          <w:szCs w:val="24"/>
        </w:rPr>
      </w:pPr>
      <w:r w:rsidRPr="00DF517C">
        <w:rPr>
          <w:rFonts w:ascii="Times New Roman" w:hAnsi="Times New Roman"/>
          <w:sz w:val="24"/>
          <w:szCs w:val="24"/>
        </w:rPr>
        <w:t xml:space="preserve">Несмотря на то, что вопрос политического дискурса активно изучается в современной лингвистике и </w:t>
      </w:r>
      <w:proofErr w:type="spellStart"/>
      <w:r w:rsidRPr="00DF517C">
        <w:rPr>
          <w:rFonts w:ascii="Times New Roman" w:hAnsi="Times New Roman"/>
          <w:sz w:val="24"/>
          <w:szCs w:val="24"/>
        </w:rPr>
        <w:t>лингвополитологии</w:t>
      </w:r>
      <w:proofErr w:type="spellEnd"/>
      <w:r w:rsidRPr="00DF517C">
        <w:rPr>
          <w:rFonts w:ascii="Times New Roman" w:hAnsi="Times New Roman"/>
          <w:sz w:val="24"/>
          <w:szCs w:val="24"/>
        </w:rPr>
        <w:t xml:space="preserve">, остается много проблем, нуждающихся в дальнейшей разработке. </w:t>
      </w:r>
    </w:p>
    <w:p w14:paraId="0E5781AD" w14:textId="77777777" w:rsidR="00AE0F00" w:rsidRPr="00DF517C" w:rsidRDefault="00AE0F00" w:rsidP="00AE0F00">
      <w:pPr>
        <w:spacing w:after="0" w:line="240" w:lineRule="auto"/>
        <w:ind w:firstLine="709"/>
        <w:jc w:val="both"/>
        <w:rPr>
          <w:rFonts w:ascii="Times New Roman" w:hAnsi="Times New Roman"/>
          <w:sz w:val="24"/>
          <w:szCs w:val="24"/>
        </w:rPr>
      </w:pPr>
      <w:r w:rsidRPr="00DF517C">
        <w:rPr>
          <w:rFonts w:ascii="Times New Roman" w:hAnsi="Times New Roman"/>
          <w:sz w:val="24"/>
          <w:szCs w:val="24"/>
        </w:rPr>
        <w:t>Так, интересными и плодотворными могли бы быть исследования семиотического пространства политического дискурса, когда помимо вербальных знаков и паралингвистики, изучаются политическая символика, эмблематика, семиотика зданий или, шире, семиотика пространства (знаковое использование пространства), а также сама фигура политика, которая в политическом дискурсе приобретает знаковый статус, и определенные поведенческие моменты (знаковые действия).</w:t>
      </w:r>
    </w:p>
    <w:p w14:paraId="4E1680FF" w14:textId="77777777" w:rsidR="00AE0F00" w:rsidRPr="00DF517C" w:rsidRDefault="00AE0F00" w:rsidP="00AE0F00">
      <w:pPr>
        <w:spacing w:after="0" w:line="240" w:lineRule="auto"/>
        <w:ind w:firstLine="709"/>
        <w:jc w:val="both"/>
        <w:rPr>
          <w:rFonts w:ascii="Times New Roman" w:hAnsi="Times New Roman"/>
          <w:sz w:val="24"/>
          <w:szCs w:val="24"/>
        </w:rPr>
      </w:pPr>
      <w:r w:rsidRPr="00DF517C">
        <w:rPr>
          <w:rFonts w:ascii="Times New Roman" w:hAnsi="Times New Roman"/>
          <w:sz w:val="24"/>
          <w:szCs w:val="24"/>
        </w:rPr>
        <w:t>Все еще недостаточно изученным остается культурологический характер политического дискурса: названные выше концепты нечасто становятся объектами соответствующих исследований.</w:t>
      </w:r>
    </w:p>
    <w:p w14:paraId="505F847D" w14:textId="77777777" w:rsidR="00AE0F00" w:rsidRDefault="00AE0F00" w:rsidP="00AE0F00">
      <w:pPr>
        <w:spacing w:after="0" w:line="240" w:lineRule="auto"/>
        <w:ind w:firstLine="709"/>
        <w:jc w:val="both"/>
        <w:rPr>
          <w:rFonts w:ascii="Times New Roman" w:hAnsi="Times New Roman"/>
          <w:sz w:val="24"/>
          <w:szCs w:val="24"/>
        </w:rPr>
      </w:pPr>
      <w:r w:rsidRPr="00DF517C">
        <w:rPr>
          <w:rFonts w:ascii="Times New Roman" w:hAnsi="Times New Roman"/>
          <w:sz w:val="24"/>
          <w:szCs w:val="24"/>
        </w:rPr>
        <w:lastRenderedPageBreak/>
        <w:t>Наконец, перспективным представляется изучение политкорректности как средства манипуляции реципиентом, а также привлечения внимания к нужным для политика вопросам.</w:t>
      </w:r>
    </w:p>
    <w:p w14:paraId="7B6A7EAE" w14:textId="77777777" w:rsidR="00AE0F00" w:rsidRPr="00DF517C" w:rsidRDefault="00AE0F00" w:rsidP="00AE0F00">
      <w:pPr>
        <w:spacing w:after="0" w:line="240" w:lineRule="auto"/>
        <w:ind w:firstLine="709"/>
        <w:jc w:val="both"/>
        <w:rPr>
          <w:rFonts w:ascii="Times New Roman" w:hAnsi="Times New Roman"/>
          <w:sz w:val="24"/>
          <w:szCs w:val="24"/>
        </w:rPr>
      </w:pPr>
    </w:p>
    <w:p w14:paraId="3F8AE028" w14:textId="77777777" w:rsidR="00AE0F00" w:rsidRDefault="00AE0F00" w:rsidP="00AE0F00">
      <w:pPr>
        <w:spacing w:after="0" w:line="240" w:lineRule="auto"/>
        <w:ind w:firstLine="709"/>
        <w:jc w:val="center"/>
        <w:rPr>
          <w:rFonts w:ascii="Times New Roman" w:eastAsia="Times New Roman" w:hAnsi="Times New Roman"/>
          <w:b/>
          <w:bCs/>
          <w:color w:val="000000"/>
          <w:sz w:val="24"/>
          <w:szCs w:val="24"/>
          <w:lang w:eastAsia="ru-RU"/>
        </w:rPr>
      </w:pPr>
      <w:r w:rsidRPr="00DF517C">
        <w:rPr>
          <w:rFonts w:ascii="Times New Roman" w:eastAsia="Times New Roman" w:hAnsi="Times New Roman"/>
          <w:b/>
          <w:bCs/>
          <w:color w:val="000000"/>
          <w:sz w:val="24"/>
          <w:szCs w:val="24"/>
          <w:lang w:eastAsia="ru-RU"/>
        </w:rPr>
        <w:t>ЛИТЕРАТУРА</w:t>
      </w:r>
    </w:p>
    <w:p w14:paraId="4DC63D9D" w14:textId="77777777" w:rsidR="00AE0F00" w:rsidRPr="00DF517C" w:rsidRDefault="00AE0F00" w:rsidP="00AE0F00">
      <w:pPr>
        <w:spacing w:after="0" w:line="240" w:lineRule="auto"/>
        <w:ind w:firstLine="709"/>
        <w:jc w:val="center"/>
        <w:rPr>
          <w:rFonts w:ascii="Times New Roman" w:eastAsia="Times New Roman" w:hAnsi="Times New Roman"/>
          <w:b/>
          <w:bCs/>
          <w:color w:val="000000"/>
          <w:sz w:val="24"/>
          <w:szCs w:val="24"/>
          <w:lang w:eastAsia="ru-RU"/>
        </w:rPr>
      </w:pPr>
    </w:p>
    <w:p w14:paraId="49369D21" w14:textId="77777777" w:rsidR="00AE0F00" w:rsidRPr="00DF517C" w:rsidRDefault="00AE0F00" w:rsidP="00AE0F00">
      <w:pPr>
        <w:autoSpaceDE w:val="0"/>
        <w:autoSpaceDN w:val="0"/>
        <w:adjustRightInd w:val="0"/>
        <w:spacing w:after="0" w:line="240" w:lineRule="auto"/>
        <w:ind w:firstLine="709"/>
        <w:jc w:val="both"/>
        <w:rPr>
          <w:rFonts w:ascii="Times New Roman" w:hAnsi="Times New Roman"/>
          <w:sz w:val="24"/>
          <w:szCs w:val="24"/>
        </w:rPr>
      </w:pPr>
      <w:r w:rsidRPr="00DF517C">
        <w:rPr>
          <w:rFonts w:ascii="Times New Roman" w:hAnsi="Times New Roman"/>
          <w:sz w:val="24"/>
          <w:szCs w:val="24"/>
        </w:rPr>
        <w:t xml:space="preserve">1. Баранов, А. Н. Парламентские дебаты: традиции и новации / А. Н. Баранов, Е. Г. Казакевич. – </w:t>
      </w:r>
      <w:proofErr w:type="gramStart"/>
      <w:r w:rsidRPr="00DF517C">
        <w:rPr>
          <w:rFonts w:ascii="Times New Roman" w:hAnsi="Times New Roman"/>
          <w:sz w:val="24"/>
          <w:szCs w:val="24"/>
        </w:rPr>
        <w:t>М. :</w:t>
      </w:r>
      <w:proofErr w:type="gramEnd"/>
      <w:r w:rsidRPr="00DF517C">
        <w:rPr>
          <w:rFonts w:ascii="Times New Roman" w:hAnsi="Times New Roman"/>
          <w:sz w:val="24"/>
          <w:szCs w:val="24"/>
        </w:rPr>
        <w:t xml:space="preserve"> Знание, 1991. – 64 с.</w:t>
      </w:r>
    </w:p>
    <w:p w14:paraId="4F36E6CF" w14:textId="77777777" w:rsidR="00AE0F00" w:rsidRPr="00DF517C" w:rsidRDefault="00AE0F00" w:rsidP="00AE0F0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DF517C">
        <w:rPr>
          <w:rFonts w:ascii="Times New Roman" w:hAnsi="Times New Roman"/>
          <w:sz w:val="24"/>
          <w:szCs w:val="24"/>
        </w:rPr>
        <w:t xml:space="preserve">2. Демьянков В. З. </w:t>
      </w:r>
      <w:r w:rsidRPr="00DF517C">
        <w:rPr>
          <w:rFonts w:ascii="Times New Roman" w:eastAsia="Times New Roman" w:hAnsi="Times New Roman"/>
          <w:bCs/>
          <w:iCs/>
          <w:sz w:val="24"/>
          <w:szCs w:val="24"/>
        </w:rPr>
        <w:t>Политический дискурс как предмет политологической филологии</w:t>
      </w:r>
      <w:r w:rsidRPr="00DF517C">
        <w:rPr>
          <w:rFonts w:ascii="Times New Roman" w:eastAsia="Times New Roman" w:hAnsi="Times New Roman"/>
          <w:bCs/>
          <w:iCs/>
          <w:color w:val="000000"/>
          <w:sz w:val="24"/>
          <w:szCs w:val="24"/>
        </w:rPr>
        <w:t xml:space="preserve"> / В. З. Демьянков // </w:t>
      </w:r>
      <w:r w:rsidRPr="00DF517C">
        <w:rPr>
          <w:rFonts w:ascii="Times New Roman" w:eastAsia="Times New Roman" w:hAnsi="Times New Roman"/>
          <w:color w:val="000000"/>
          <w:sz w:val="24"/>
          <w:szCs w:val="24"/>
        </w:rPr>
        <w:t>Политическая наука. Политический дискурс: История и современные</w:t>
      </w:r>
      <w:r w:rsidRPr="00DF517C">
        <w:rPr>
          <w:rFonts w:ascii="Times New Roman" w:eastAsia="Times New Roman" w:hAnsi="Times New Roman"/>
          <w:i/>
          <w:color w:val="000000"/>
          <w:sz w:val="24"/>
          <w:szCs w:val="24"/>
        </w:rPr>
        <w:t xml:space="preserve"> </w:t>
      </w:r>
      <w:r w:rsidRPr="00DF517C">
        <w:rPr>
          <w:rFonts w:ascii="Times New Roman" w:eastAsia="Times New Roman" w:hAnsi="Times New Roman"/>
          <w:color w:val="000000"/>
          <w:sz w:val="24"/>
          <w:szCs w:val="24"/>
        </w:rPr>
        <w:t xml:space="preserve">исследования. – </w:t>
      </w:r>
      <w:proofErr w:type="gramStart"/>
      <w:r w:rsidRPr="00DF517C">
        <w:rPr>
          <w:rFonts w:ascii="Times New Roman" w:eastAsia="Times New Roman" w:hAnsi="Times New Roman"/>
          <w:color w:val="000000"/>
          <w:sz w:val="24"/>
          <w:szCs w:val="24"/>
        </w:rPr>
        <w:t>М. :</w:t>
      </w:r>
      <w:proofErr w:type="gramEnd"/>
      <w:r w:rsidRPr="00DF517C">
        <w:rPr>
          <w:rFonts w:ascii="Times New Roman" w:eastAsia="Times New Roman" w:hAnsi="Times New Roman"/>
          <w:color w:val="000000"/>
          <w:sz w:val="24"/>
          <w:szCs w:val="24"/>
        </w:rPr>
        <w:t xml:space="preserve"> ИНИОН РАН, 2002. – № 3. – 72 с.</w:t>
      </w:r>
    </w:p>
    <w:p w14:paraId="08417BA7" w14:textId="77777777" w:rsidR="00AE0F00" w:rsidRPr="00DF517C" w:rsidRDefault="00AE0F00" w:rsidP="00AE0F00">
      <w:pPr>
        <w:spacing w:after="0" w:line="240" w:lineRule="auto"/>
        <w:ind w:firstLine="709"/>
        <w:jc w:val="both"/>
        <w:rPr>
          <w:rFonts w:ascii="Times New Roman" w:hAnsi="Times New Roman"/>
          <w:sz w:val="24"/>
          <w:szCs w:val="24"/>
          <w:lang w:val="uk-UA"/>
        </w:rPr>
      </w:pPr>
      <w:r w:rsidRPr="00DF517C">
        <w:rPr>
          <w:rFonts w:ascii="Times New Roman" w:hAnsi="Times New Roman"/>
          <w:sz w:val="24"/>
          <w:szCs w:val="24"/>
        </w:rPr>
        <w:t xml:space="preserve">3. </w:t>
      </w:r>
      <w:proofErr w:type="spellStart"/>
      <w:r w:rsidRPr="00DF517C">
        <w:rPr>
          <w:rFonts w:ascii="Times New Roman" w:hAnsi="Times New Roman"/>
          <w:sz w:val="24"/>
          <w:szCs w:val="24"/>
        </w:rPr>
        <w:t>Милевская</w:t>
      </w:r>
      <w:proofErr w:type="spellEnd"/>
      <w:r w:rsidRPr="00DF517C">
        <w:rPr>
          <w:rFonts w:ascii="Times New Roman" w:hAnsi="Times New Roman"/>
          <w:sz w:val="24"/>
          <w:szCs w:val="24"/>
        </w:rPr>
        <w:t xml:space="preserve"> Т. В. Дискурс и связность: проблема дефиниции / Т. В </w:t>
      </w:r>
      <w:proofErr w:type="spellStart"/>
      <w:r w:rsidRPr="00DF517C">
        <w:rPr>
          <w:rFonts w:ascii="Times New Roman" w:hAnsi="Times New Roman"/>
          <w:sz w:val="24"/>
          <w:szCs w:val="24"/>
        </w:rPr>
        <w:t>Милевская</w:t>
      </w:r>
      <w:proofErr w:type="spellEnd"/>
      <w:r w:rsidRPr="00DF517C">
        <w:rPr>
          <w:rFonts w:ascii="Times New Roman" w:hAnsi="Times New Roman"/>
          <w:sz w:val="24"/>
          <w:szCs w:val="24"/>
        </w:rPr>
        <w:t xml:space="preserve"> // </w:t>
      </w:r>
      <w:r w:rsidRPr="00DF517C">
        <w:rPr>
          <w:rFonts w:ascii="Times New Roman" w:hAnsi="Times New Roman"/>
          <w:sz w:val="24"/>
          <w:szCs w:val="24"/>
          <w:lang w:val="uk-UA"/>
        </w:rPr>
        <w:t>Т</w:t>
      </w:r>
      <w:proofErr w:type="spellStart"/>
      <w:r w:rsidRPr="00DF517C">
        <w:rPr>
          <w:rFonts w:ascii="Times New Roman" w:hAnsi="Times New Roman"/>
          <w:sz w:val="24"/>
          <w:szCs w:val="24"/>
        </w:rPr>
        <w:t>иполог</w:t>
      </w:r>
      <w:proofErr w:type="spellEnd"/>
      <w:r w:rsidRPr="00DF517C">
        <w:rPr>
          <w:rFonts w:ascii="Times New Roman" w:hAnsi="Times New Roman"/>
          <w:sz w:val="24"/>
          <w:szCs w:val="24"/>
          <w:lang w:val="uk-UA"/>
        </w:rPr>
        <w:t>і</w:t>
      </w:r>
      <w:r w:rsidRPr="00DF517C">
        <w:rPr>
          <w:rFonts w:ascii="Times New Roman" w:hAnsi="Times New Roman"/>
          <w:sz w:val="24"/>
          <w:szCs w:val="24"/>
        </w:rPr>
        <w:t>я</w:t>
      </w:r>
      <w:r w:rsidRPr="00DF517C">
        <w:rPr>
          <w:rFonts w:ascii="Times New Roman" w:hAnsi="Times New Roman"/>
          <w:sz w:val="24"/>
          <w:szCs w:val="24"/>
          <w:lang w:val="uk-UA"/>
        </w:rPr>
        <w:t xml:space="preserve"> </w:t>
      </w:r>
      <w:proofErr w:type="spellStart"/>
      <w:r w:rsidRPr="00DF517C">
        <w:rPr>
          <w:rFonts w:ascii="Times New Roman" w:hAnsi="Times New Roman"/>
          <w:sz w:val="24"/>
          <w:szCs w:val="24"/>
          <w:lang w:val="uk-UA"/>
        </w:rPr>
        <w:t>мовних</w:t>
      </w:r>
      <w:proofErr w:type="spellEnd"/>
      <w:r w:rsidRPr="00DF517C">
        <w:rPr>
          <w:rFonts w:ascii="Times New Roman" w:hAnsi="Times New Roman"/>
          <w:sz w:val="24"/>
          <w:szCs w:val="24"/>
          <w:lang w:val="uk-UA"/>
        </w:rPr>
        <w:t xml:space="preserve"> значень у діахронічному та зіставному аспектах. – </w:t>
      </w:r>
      <w:proofErr w:type="spellStart"/>
      <w:r w:rsidRPr="00DF517C">
        <w:rPr>
          <w:rFonts w:ascii="Times New Roman" w:hAnsi="Times New Roman"/>
          <w:sz w:val="24"/>
          <w:szCs w:val="24"/>
          <w:lang w:val="uk-UA"/>
        </w:rPr>
        <w:t>Вип</w:t>
      </w:r>
      <w:proofErr w:type="spellEnd"/>
      <w:r w:rsidRPr="00DF517C">
        <w:rPr>
          <w:rFonts w:ascii="Times New Roman" w:hAnsi="Times New Roman"/>
          <w:sz w:val="24"/>
          <w:szCs w:val="24"/>
          <w:lang w:val="uk-UA"/>
        </w:rPr>
        <w:t xml:space="preserve">. 6. – Донецьк : </w:t>
      </w:r>
      <w:proofErr w:type="spellStart"/>
      <w:r w:rsidRPr="00DF517C">
        <w:rPr>
          <w:rFonts w:ascii="Times New Roman" w:hAnsi="Times New Roman"/>
          <w:sz w:val="24"/>
          <w:szCs w:val="24"/>
          <w:lang w:val="uk-UA"/>
        </w:rPr>
        <w:t>ДонНУ</w:t>
      </w:r>
      <w:proofErr w:type="spellEnd"/>
      <w:r w:rsidRPr="00DF517C">
        <w:rPr>
          <w:rFonts w:ascii="Times New Roman" w:hAnsi="Times New Roman"/>
          <w:sz w:val="24"/>
          <w:szCs w:val="24"/>
          <w:lang w:val="uk-UA"/>
        </w:rPr>
        <w:t>, 2002. – С. 56-59.</w:t>
      </w:r>
    </w:p>
    <w:p w14:paraId="53317116" w14:textId="77777777" w:rsidR="00AE0F00" w:rsidRPr="00DF517C" w:rsidRDefault="00AE0F00" w:rsidP="00AE0F00">
      <w:pPr>
        <w:shd w:val="clear" w:color="auto" w:fill="FFFFFF"/>
        <w:spacing w:after="0" w:line="240" w:lineRule="auto"/>
        <w:ind w:firstLine="709"/>
        <w:jc w:val="both"/>
        <w:rPr>
          <w:rFonts w:ascii="Times New Roman" w:eastAsia="Times New Roman" w:hAnsi="Times New Roman"/>
          <w:sz w:val="24"/>
          <w:szCs w:val="24"/>
        </w:rPr>
      </w:pPr>
      <w:r w:rsidRPr="00DF517C">
        <w:rPr>
          <w:rFonts w:ascii="Times New Roman" w:eastAsia="Times New Roman" w:hAnsi="Times New Roman"/>
          <w:sz w:val="24"/>
          <w:szCs w:val="24"/>
        </w:rPr>
        <w:t>4. Середина Е. В. Политическая коммуникация. Особенности языка политического дискурса: к истории вопроса//http://portal-u.ru: Журнал "У". Экономика. Управление. Финансы. — 2016. URL: http://portal-u.ru/index.php?option=com_k2&amp;view=item&amp;id=1706:politicheskaya-kommunikatsiya&amp;Itemid=1431 (дата обращения).</w:t>
      </w:r>
    </w:p>
    <w:p w14:paraId="2ACC3468" w14:textId="77777777" w:rsidR="00AE0F00" w:rsidRPr="00DF517C" w:rsidRDefault="00AE0F00" w:rsidP="00AE0F00">
      <w:pPr>
        <w:spacing w:after="0" w:line="240" w:lineRule="auto"/>
        <w:ind w:firstLine="709"/>
        <w:jc w:val="both"/>
        <w:rPr>
          <w:rFonts w:ascii="Times New Roman" w:hAnsi="Times New Roman" w:cs="Times New Roman"/>
          <w:sz w:val="24"/>
          <w:szCs w:val="24"/>
        </w:rPr>
      </w:pPr>
      <w:r w:rsidRPr="00DF517C">
        <w:rPr>
          <w:rFonts w:ascii="Times New Roman" w:hAnsi="Times New Roman"/>
          <w:sz w:val="24"/>
          <w:szCs w:val="24"/>
        </w:rPr>
        <w:t xml:space="preserve">5. </w:t>
      </w:r>
      <w:proofErr w:type="spellStart"/>
      <w:r w:rsidRPr="00DF517C">
        <w:rPr>
          <w:rFonts w:ascii="Times New Roman" w:hAnsi="Times New Roman"/>
          <w:sz w:val="24"/>
          <w:szCs w:val="24"/>
        </w:rPr>
        <w:t>Чантуридзе</w:t>
      </w:r>
      <w:proofErr w:type="spellEnd"/>
      <w:r w:rsidRPr="00DF517C">
        <w:rPr>
          <w:rFonts w:ascii="Times New Roman" w:hAnsi="Times New Roman"/>
          <w:sz w:val="24"/>
          <w:szCs w:val="24"/>
        </w:rPr>
        <w:t xml:space="preserve"> Ю. М. </w:t>
      </w:r>
      <w:r w:rsidRPr="00DF517C">
        <w:rPr>
          <w:rFonts w:ascii="Times New Roman" w:hAnsi="Times New Roman"/>
          <w:bCs/>
          <w:sz w:val="24"/>
          <w:szCs w:val="24"/>
        </w:rPr>
        <w:t xml:space="preserve">Афроамериканский политический дискурс: когнитивный, </w:t>
      </w:r>
      <w:proofErr w:type="spellStart"/>
      <w:r w:rsidRPr="00DF517C">
        <w:rPr>
          <w:rFonts w:ascii="Times New Roman" w:hAnsi="Times New Roman"/>
          <w:bCs/>
          <w:sz w:val="24"/>
          <w:szCs w:val="24"/>
        </w:rPr>
        <w:t>лингвокультурологический</w:t>
      </w:r>
      <w:proofErr w:type="spellEnd"/>
      <w:r w:rsidRPr="00DF517C">
        <w:rPr>
          <w:rFonts w:ascii="Times New Roman" w:hAnsi="Times New Roman"/>
          <w:bCs/>
          <w:sz w:val="24"/>
          <w:szCs w:val="24"/>
        </w:rPr>
        <w:t xml:space="preserve"> и риторический </w:t>
      </w:r>
      <w:proofErr w:type="gramStart"/>
      <w:r w:rsidRPr="00DF517C">
        <w:rPr>
          <w:rFonts w:ascii="Times New Roman" w:hAnsi="Times New Roman"/>
          <w:bCs/>
          <w:sz w:val="24"/>
          <w:szCs w:val="24"/>
        </w:rPr>
        <w:t>аспекты</w:t>
      </w:r>
      <w:r w:rsidRPr="00DF517C">
        <w:rPr>
          <w:rFonts w:ascii="Times New Roman" w:hAnsi="Times New Roman"/>
          <w:bCs/>
          <w:i/>
          <w:sz w:val="24"/>
          <w:szCs w:val="24"/>
        </w:rPr>
        <w:t> </w:t>
      </w:r>
      <w:r w:rsidRPr="00DF517C">
        <w:rPr>
          <w:rFonts w:ascii="Times New Roman" w:hAnsi="Times New Roman"/>
          <w:bCs/>
          <w:sz w:val="24"/>
          <w:szCs w:val="24"/>
        </w:rPr>
        <w:t>:</w:t>
      </w:r>
      <w:proofErr w:type="gramEnd"/>
      <w:r w:rsidRPr="00DF517C">
        <w:rPr>
          <w:rFonts w:ascii="Times New Roman" w:hAnsi="Times New Roman"/>
          <w:bCs/>
          <w:sz w:val="24"/>
          <w:szCs w:val="24"/>
        </w:rPr>
        <w:t xml:space="preserve"> </w:t>
      </w:r>
      <w:proofErr w:type="spellStart"/>
      <w:r w:rsidRPr="00DF517C">
        <w:rPr>
          <w:rFonts w:ascii="Times New Roman" w:hAnsi="Times New Roman"/>
          <w:sz w:val="24"/>
          <w:szCs w:val="24"/>
        </w:rPr>
        <w:t>дисс</w:t>
      </w:r>
      <w:proofErr w:type="spellEnd"/>
      <w:r w:rsidRPr="00DF517C">
        <w:rPr>
          <w:rFonts w:ascii="Times New Roman" w:hAnsi="Times New Roman"/>
          <w:sz w:val="24"/>
          <w:szCs w:val="24"/>
        </w:rPr>
        <w:t xml:space="preserve">. … канд. филол. </w:t>
      </w:r>
      <w:proofErr w:type="gramStart"/>
      <w:r w:rsidRPr="00DF517C">
        <w:rPr>
          <w:rFonts w:ascii="Times New Roman" w:hAnsi="Times New Roman"/>
          <w:sz w:val="24"/>
          <w:szCs w:val="24"/>
        </w:rPr>
        <w:t>наук :</w:t>
      </w:r>
      <w:proofErr w:type="gramEnd"/>
      <w:r w:rsidRPr="00DF517C">
        <w:rPr>
          <w:rFonts w:ascii="Times New Roman" w:hAnsi="Times New Roman"/>
          <w:sz w:val="24"/>
          <w:szCs w:val="24"/>
        </w:rPr>
        <w:t xml:space="preserve"> спец.  10.02.04 «Германские языки» / Юлия Михайловна </w:t>
      </w:r>
      <w:proofErr w:type="spellStart"/>
      <w:r w:rsidRPr="00DF517C">
        <w:rPr>
          <w:rFonts w:ascii="Times New Roman" w:hAnsi="Times New Roman"/>
          <w:sz w:val="24"/>
          <w:szCs w:val="24"/>
        </w:rPr>
        <w:t>Чантуридзе</w:t>
      </w:r>
      <w:proofErr w:type="spellEnd"/>
      <w:r w:rsidRPr="00DF517C">
        <w:rPr>
          <w:rFonts w:ascii="Times New Roman" w:hAnsi="Times New Roman"/>
          <w:sz w:val="24"/>
          <w:szCs w:val="24"/>
        </w:rPr>
        <w:t>. – Москва, 2015. – 187 с.</w:t>
      </w:r>
    </w:p>
    <w:p w14:paraId="77034455" w14:textId="77777777" w:rsidR="00AE0F00" w:rsidRDefault="00AE0F00" w:rsidP="00AE0F00">
      <w:pPr>
        <w:spacing w:after="0" w:line="240" w:lineRule="auto"/>
        <w:jc w:val="both"/>
        <w:rPr>
          <w:rFonts w:ascii="Times New Roman" w:eastAsia="Calibri" w:hAnsi="Times New Roman" w:cs="Times New Roman"/>
          <w:sz w:val="24"/>
          <w:szCs w:val="24"/>
        </w:rPr>
      </w:pPr>
    </w:p>
    <w:p w14:paraId="536166D1" w14:textId="77777777" w:rsidR="00AE0F00" w:rsidRDefault="00AE0F00" w:rsidP="00AE0F00">
      <w:pPr>
        <w:spacing w:after="0" w:line="240" w:lineRule="auto"/>
        <w:jc w:val="both"/>
        <w:rPr>
          <w:rFonts w:ascii="Times New Roman" w:eastAsia="Calibri" w:hAnsi="Times New Roman" w:cs="Times New Roman"/>
          <w:sz w:val="24"/>
          <w:szCs w:val="24"/>
        </w:rPr>
      </w:pPr>
    </w:p>
    <w:p w14:paraId="5AB2362B" w14:textId="77777777" w:rsidR="00AE0F00" w:rsidRPr="00555477" w:rsidRDefault="00AE0F00" w:rsidP="00AE0F00">
      <w:pPr>
        <w:spacing w:after="0" w:line="240" w:lineRule="auto"/>
        <w:jc w:val="right"/>
        <w:rPr>
          <w:rFonts w:ascii="Times New Roman" w:hAnsi="Times New Roman"/>
          <w:b/>
          <w:bCs/>
          <w:i/>
          <w:sz w:val="24"/>
          <w:szCs w:val="24"/>
        </w:rPr>
      </w:pPr>
      <w:proofErr w:type="spellStart"/>
      <w:r w:rsidRPr="00555477">
        <w:rPr>
          <w:rFonts w:ascii="Times New Roman" w:hAnsi="Times New Roman"/>
          <w:b/>
          <w:bCs/>
          <w:i/>
          <w:sz w:val="24"/>
          <w:szCs w:val="24"/>
        </w:rPr>
        <w:t>Кибкало</w:t>
      </w:r>
      <w:proofErr w:type="spellEnd"/>
      <w:r w:rsidRPr="00555477">
        <w:rPr>
          <w:rFonts w:ascii="Times New Roman" w:hAnsi="Times New Roman"/>
          <w:b/>
          <w:bCs/>
          <w:i/>
          <w:sz w:val="24"/>
          <w:szCs w:val="24"/>
        </w:rPr>
        <w:t xml:space="preserve"> К.Ю.</w:t>
      </w:r>
    </w:p>
    <w:p w14:paraId="01D4EC16" w14:textId="77777777" w:rsidR="00AE0F00" w:rsidRPr="00555477" w:rsidRDefault="00AE0F00" w:rsidP="00AE0F00">
      <w:pPr>
        <w:spacing w:after="0" w:line="240" w:lineRule="auto"/>
        <w:jc w:val="right"/>
        <w:rPr>
          <w:rFonts w:ascii="Times New Roman" w:hAnsi="Times New Roman"/>
          <w:i/>
          <w:sz w:val="24"/>
          <w:szCs w:val="24"/>
        </w:rPr>
      </w:pPr>
      <w:r w:rsidRPr="00555477">
        <w:rPr>
          <w:rFonts w:ascii="Times New Roman" w:hAnsi="Times New Roman"/>
          <w:i/>
          <w:sz w:val="24"/>
          <w:szCs w:val="24"/>
        </w:rPr>
        <w:t>Научный руководитель: ст.</w:t>
      </w:r>
      <w:r>
        <w:rPr>
          <w:rFonts w:ascii="Times New Roman" w:hAnsi="Times New Roman"/>
          <w:i/>
          <w:sz w:val="24"/>
          <w:szCs w:val="24"/>
        </w:rPr>
        <w:t xml:space="preserve"> </w:t>
      </w:r>
      <w:r w:rsidRPr="00555477">
        <w:rPr>
          <w:rFonts w:ascii="Times New Roman" w:hAnsi="Times New Roman"/>
          <w:i/>
          <w:sz w:val="24"/>
          <w:szCs w:val="24"/>
        </w:rPr>
        <w:t>преподаватель Чебурахина В. В.</w:t>
      </w:r>
    </w:p>
    <w:p w14:paraId="6071C103" w14:textId="77777777" w:rsidR="00AE0F00" w:rsidRDefault="00AE0F00" w:rsidP="00AE0F00">
      <w:pPr>
        <w:spacing w:after="0" w:line="240" w:lineRule="auto"/>
        <w:ind w:firstLine="709"/>
        <w:jc w:val="right"/>
        <w:rPr>
          <w:rFonts w:ascii="Times New Roman" w:hAnsi="Times New Roman"/>
          <w:i/>
          <w:sz w:val="24"/>
          <w:szCs w:val="24"/>
        </w:rPr>
      </w:pPr>
      <w:r w:rsidRPr="00555477">
        <w:rPr>
          <w:rFonts w:ascii="Times New Roman" w:hAnsi="Times New Roman"/>
          <w:i/>
          <w:sz w:val="24"/>
          <w:szCs w:val="24"/>
        </w:rPr>
        <w:t>(г. Мариуполь, Р</w:t>
      </w:r>
      <w:r>
        <w:rPr>
          <w:rFonts w:ascii="Times New Roman" w:hAnsi="Times New Roman"/>
          <w:i/>
          <w:sz w:val="24"/>
          <w:szCs w:val="24"/>
        </w:rPr>
        <w:t>оссия</w:t>
      </w:r>
      <w:r w:rsidRPr="00555477">
        <w:rPr>
          <w:rFonts w:ascii="Times New Roman" w:hAnsi="Times New Roman"/>
          <w:i/>
          <w:sz w:val="24"/>
          <w:szCs w:val="24"/>
        </w:rPr>
        <w:t>)</w:t>
      </w:r>
    </w:p>
    <w:p w14:paraId="070672B4" w14:textId="77777777" w:rsidR="00AE0F00" w:rsidRPr="00555477" w:rsidRDefault="00AE0F00" w:rsidP="00AE0F00">
      <w:pPr>
        <w:spacing w:after="0" w:line="240" w:lineRule="auto"/>
        <w:ind w:firstLine="709"/>
        <w:jc w:val="right"/>
        <w:rPr>
          <w:rFonts w:ascii="Times New Roman" w:hAnsi="Times New Roman"/>
          <w:i/>
          <w:sz w:val="24"/>
          <w:szCs w:val="24"/>
        </w:rPr>
      </w:pPr>
    </w:p>
    <w:p w14:paraId="1D6B0902" w14:textId="77777777" w:rsidR="00AE0F00" w:rsidRPr="00555477" w:rsidRDefault="00AE0F00" w:rsidP="00AE0F00">
      <w:pPr>
        <w:spacing w:after="0" w:line="240" w:lineRule="auto"/>
        <w:ind w:firstLine="709"/>
        <w:jc w:val="center"/>
        <w:rPr>
          <w:rFonts w:ascii="Times New Roman" w:hAnsi="Times New Roman" w:cs="Times New Roman"/>
          <w:b/>
          <w:iCs/>
          <w:sz w:val="24"/>
          <w:szCs w:val="24"/>
        </w:rPr>
      </w:pPr>
      <w:r w:rsidRPr="00555477">
        <w:rPr>
          <w:rFonts w:ascii="Times New Roman" w:hAnsi="Times New Roman" w:cs="Times New Roman"/>
          <w:b/>
          <w:iCs/>
          <w:sz w:val="24"/>
          <w:szCs w:val="24"/>
        </w:rPr>
        <w:t>ОСОБЕННОСТИ ПЕРЕВОДА МЕДИЦИНСКОЙ ТЕРМИНОЛОГИИ И ИНСТРУКЦИЙ</w:t>
      </w:r>
    </w:p>
    <w:p w14:paraId="2E454C3F" w14:textId="77777777" w:rsidR="00AE0F00" w:rsidRPr="00555477" w:rsidRDefault="00AE0F00" w:rsidP="00AE0F00">
      <w:pPr>
        <w:spacing w:after="0" w:line="240" w:lineRule="auto"/>
        <w:ind w:firstLine="709"/>
        <w:jc w:val="both"/>
        <w:rPr>
          <w:rFonts w:ascii="Times New Roman" w:hAnsi="Times New Roman" w:cs="Times New Roman"/>
          <w:sz w:val="24"/>
          <w:szCs w:val="24"/>
        </w:rPr>
      </w:pPr>
    </w:p>
    <w:p w14:paraId="338AE168" w14:textId="77777777" w:rsidR="00AE0F00" w:rsidRPr="00555477" w:rsidRDefault="00AE0F00" w:rsidP="00AE0F00">
      <w:pPr>
        <w:spacing w:after="0" w:line="240" w:lineRule="auto"/>
        <w:ind w:firstLine="709"/>
        <w:jc w:val="both"/>
        <w:rPr>
          <w:rFonts w:ascii="Times New Roman" w:hAnsi="Times New Roman" w:cs="Times New Roman"/>
          <w:sz w:val="24"/>
          <w:szCs w:val="24"/>
        </w:rPr>
      </w:pPr>
      <w:r w:rsidRPr="00555477">
        <w:rPr>
          <w:rFonts w:ascii="Times New Roman" w:hAnsi="Times New Roman" w:cs="Times New Roman"/>
          <w:sz w:val="24"/>
          <w:szCs w:val="24"/>
        </w:rPr>
        <w:t xml:space="preserve">Мировые </w:t>
      </w:r>
      <w:proofErr w:type="spellStart"/>
      <w:r w:rsidRPr="00555477">
        <w:rPr>
          <w:rFonts w:ascii="Times New Roman" w:hAnsi="Times New Roman" w:cs="Times New Roman"/>
          <w:sz w:val="24"/>
          <w:szCs w:val="24"/>
        </w:rPr>
        <w:t>глобализационные</w:t>
      </w:r>
      <w:proofErr w:type="spellEnd"/>
      <w:r w:rsidRPr="00555477">
        <w:rPr>
          <w:rFonts w:ascii="Times New Roman" w:hAnsi="Times New Roman" w:cs="Times New Roman"/>
          <w:sz w:val="24"/>
          <w:szCs w:val="24"/>
        </w:rPr>
        <w:t xml:space="preserve"> процессы ставят перед человеком новые проблемы и задачи, требуют дальнейшего развития профессиональных знаний и умений. В современном мире осуществляется активное сотрудничество и международный обмен опытом в сфере медицины и здравоохранения. В связи с этим актуальное значение приобретает выполнение качественного перевода медицинской документации. Медицинский перевод, перевод текстов медицинской и фармацевтической тематики – это узкоспециализированный вид перевода, для выполнения которого требуется переводчик, который владеет не только соответствующим иностранным языком, но и специальной терминологией переводимого текста. Медицинский перевод характеризуется такими особенностями, </w:t>
      </w:r>
      <w:proofErr w:type="gramStart"/>
      <w:r w:rsidRPr="00555477">
        <w:rPr>
          <w:rFonts w:ascii="Times New Roman" w:hAnsi="Times New Roman" w:cs="Times New Roman"/>
          <w:sz w:val="24"/>
          <w:szCs w:val="24"/>
        </w:rPr>
        <w:t>как</w:t>
      </w:r>
      <w:r w:rsidRPr="00555477">
        <w:rPr>
          <w:rFonts w:ascii="Times New Roman" w:hAnsi="Times New Roman" w:cs="Times New Roman"/>
          <w:sz w:val="24"/>
          <w:szCs w:val="24"/>
          <w:lang w:val="en-US"/>
        </w:rPr>
        <w:t xml:space="preserve"> </w:t>
      </w:r>
      <w:r w:rsidRPr="00555477">
        <w:rPr>
          <w:rFonts w:ascii="Times New Roman" w:hAnsi="Times New Roman" w:cs="Times New Roman"/>
          <w:sz w:val="24"/>
          <w:szCs w:val="24"/>
        </w:rPr>
        <w:t>:</w:t>
      </w:r>
      <w:proofErr w:type="gramEnd"/>
      <w:r w:rsidRPr="00555477">
        <w:rPr>
          <w:rFonts w:ascii="Times New Roman" w:hAnsi="Times New Roman" w:cs="Times New Roman"/>
          <w:sz w:val="24"/>
          <w:szCs w:val="24"/>
        </w:rPr>
        <w:t xml:space="preserve"> </w:t>
      </w:r>
    </w:p>
    <w:p w14:paraId="71F6286C" w14:textId="77777777" w:rsidR="00AE0F00" w:rsidRPr="00555477" w:rsidRDefault="00AE0F00" w:rsidP="00897176">
      <w:pPr>
        <w:pStyle w:val="a8"/>
        <w:numPr>
          <w:ilvl w:val="0"/>
          <w:numId w:val="4"/>
        </w:numPr>
        <w:spacing w:after="0" w:line="240" w:lineRule="auto"/>
        <w:ind w:left="0" w:firstLine="709"/>
        <w:jc w:val="both"/>
        <w:rPr>
          <w:rFonts w:ascii="Times New Roman" w:hAnsi="Times New Roman" w:cs="Times New Roman"/>
          <w:sz w:val="24"/>
          <w:szCs w:val="24"/>
        </w:rPr>
      </w:pPr>
      <w:r w:rsidRPr="00555477">
        <w:rPr>
          <w:rFonts w:ascii="Times New Roman" w:hAnsi="Times New Roman" w:cs="Times New Roman"/>
          <w:b/>
          <w:sz w:val="24"/>
          <w:szCs w:val="24"/>
        </w:rPr>
        <w:t>Точность и понимание:</w:t>
      </w:r>
    </w:p>
    <w:p w14:paraId="0B79A8AE" w14:textId="77777777" w:rsidR="00AE0F00" w:rsidRPr="00555477" w:rsidRDefault="00AE0F00" w:rsidP="00AE0F00">
      <w:pPr>
        <w:spacing w:after="0" w:line="240" w:lineRule="auto"/>
        <w:ind w:firstLine="709"/>
        <w:jc w:val="both"/>
        <w:rPr>
          <w:rFonts w:ascii="Times New Roman" w:hAnsi="Times New Roman" w:cs="Times New Roman"/>
          <w:sz w:val="24"/>
          <w:szCs w:val="24"/>
          <w:lang w:val="en-US"/>
        </w:rPr>
      </w:pPr>
      <w:r w:rsidRPr="00555477">
        <w:rPr>
          <w:rFonts w:ascii="Times New Roman" w:hAnsi="Times New Roman" w:cs="Times New Roman"/>
          <w:sz w:val="24"/>
          <w:szCs w:val="24"/>
        </w:rPr>
        <w:t xml:space="preserve"> Перевод медицинской терминологии требует высокой точности, чтобы избежать искажений смысла. Переводчик должен обладать глубоким пониманием медицинских понятий и терминов.</w:t>
      </w:r>
      <w:r w:rsidRPr="00555477">
        <w:rPr>
          <w:rFonts w:ascii="Times New Roman" w:hAnsi="Times New Roman" w:cs="Times New Roman"/>
          <w:sz w:val="24"/>
          <w:szCs w:val="24"/>
          <w:lang w:val="en-US"/>
        </w:rPr>
        <w:t>[1]</w:t>
      </w:r>
    </w:p>
    <w:p w14:paraId="5548CEFC" w14:textId="77777777" w:rsidR="00AE0F00" w:rsidRPr="00555477" w:rsidRDefault="00AE0F00" w:rsidP="00897176">
      <w:pPr>
        <w:pStyle w:val="a8"/>
        <w:numPr>
          <w:ilvl w:val="0"/>
          <w:numId w:val="4"/>
        </w:numPr>
        <w:spacing w:after="0" w:line="240" w:lineRule="auto"/>
        <w:ind w:left="0" w:firstLine="709"/>
        <w:jc w:val="both"/>
        <w:rPr>
          <w:rFonts w:ascii="Times New Roman" w:hAnsi="Times New Roman" w:cs="Times New Roman"/>
          <w:sz w:val="24"/>
          <w:szCs w:val="24"/>
        </w:rPr>
      </w:pPr>
      <w:r w:rsidRPr="00555477">
        <w:rPr>
          <w:rFonts w:ascii="Times New Roman" w:hAnsi="Times New Roman" w:cs="Times New Roman"/>
          <w:b/>
          <w:sz w:val="24"/>
          <w:szCs w:val="24"/>
        </w:rPr>
        <w:t>Контекстуальная правильность</w:t>
      </w:r>
      <w:r w:rsidRPr="00555477">
        <w:rPr>
          <w:rFonts w:ascii="Times New Roman" w:hAnsi="Times New Roman" w:cs="Times New Roman"/>
          <w:sz w:val="24"/>
          <w:szCs w:val="24"/>
        </w:rPr>
        <w:t xml:space="preserve">: </w:t>
      </w:r>
    </w:p>
    <w:p w14:paraId="65398717" w14:textId="77777777" w:rsidR="00AE0F00" w:rsidRPr="00555477" w:rsidRDefault="00AE0F00" w:rsidP="00AE0F00">
      <w:pPr>
        <w:spacing w:after="0" w:line="240" w:lineRule="auto"/>
        <w:ind w:firstLine="709"/>
        <w:jc w:val="both"/>
        <w:rPr>
          <w:rFonts w:ascii="Times New Roman" w:hAnsi="Times New Roman" w:cs="Times New Roman"/>
          <w:sz w:val="24"/>
          <w:szCs w:val="24"/>
        </w:rPr>
      </w:pPr>
      <w:r w:rsidRPr="00555477">
        <w:rPr>
          <w:rFonts w:ascii="Times New Roman" w:hAnsi="Times New Roman" w:cs="Times New Roman"/>
          <w:sz w:val="24"/>
          <w:szCs w:val="24"/>
        </w:rPr>
        <w:t>Перевод должен учитывать контекст использования термина в медицинском контексте, чтобы избежать недоразумений и ошибок.[2]</w:t>
      </w:r>
    </w:p>
    <w:p w14:paraId="6B006C9F" w14:textId="77777777" w:rsidR="00AE0F00" w:rsidRPr="00555477" w:rsidRDefault="00AE0F00" w:rsidP="00897176">
      <w:pPr>
        <w:pStyle w:val="a8"/>
        <w:numPr>
          <w:ilvl w:val="0"/>
          <w:numId w:val="4"/>
        </w:numPr>
        <w:spacing w:after="0" w:line="240" w:lineRule="auto"/>
        <w:ind w:left="0" w:firstLine="709"/>
        <w:jc w:val="both"/>
        <w:rPr>
          <w:rFonts w:ascii="Times New Roman" w:hAnsi="Times New Roman" w:cs="Times New Roman"/>
          <w:sz w:val="24"/>
          <w:szCs w:val="24"/>
        </w:rPr>
      </w:pPr>
      <w:r w:rsidRPr="00555477">
        <w:rPr>
          <w:rFonts w:ascii="Times New Roman" w:hAnsi="Times New Roman" w:cs="Times New Roman"/>
          <w:b/>
          <w:sz w:val="24"/>
          <w:szCs w:val="24"/>
        </w:rPr>
        <w:t>Стандартизация и использование терминологических баз данных:</w:t>
      </w:r>
      <w:r w:rsidRPr="00555477">
        <w:rPr>
          <w:rFonts w:ascii="Times New Roman" w:hAnsi="Times New Roman" w:cs="Times New Roman"/>
          <w:sz w:val="24"/>
          <w:szCs w:val="24"/>
        </w:rPr>
        <w:t xml:space="preserve"> </w:t>
      </w:r>
    </w:p>
    <w:p w14:paraId="0A5405DA" w14:textId="77777777" w:rsidR="00AE0F00" w:rsidRPr="00555477" w:rsidRDefault="00AE0F00" w:rsidP="00AE0F00">
      <w:pPr>
        <w:spacing w:after="0" w:line="240" w:lineRule="auto"/>
        <w:ind w:firstLine="709"/>
        <w:jc w:val="both"/>
        <w:rPr>
          <w:rFonts w:ascii="Times New Roman" w:hAnsi="Times New Roman" w:cs="Times New Roman"/>
          <w:sz w:val="24"/>
          <w:szCs w:val="24"/>
        </w:rPr>
      </w:pPr>
      <w:r w:rsidRPr="00555477">
        <w:rPr>
          <w:rFonts w:ascii="Times New Roman" w:hAnsi="Times New Roman" w:cs="Times New Roman"/>
          <w:sz w:val="24"/>
          <w:szCs w:val="24"/>
        </w:rPr>
        <w:t xml:space="preserve">Переводчики должны придерживаться медицинских стандартов и использовать терминологические базы данных (например, SNOMED CT или </w:t>
      </w:r>
      <w:proofErr w:type="spellStart"/>
      <w:r w:rsidRPr="00555477">
        <w:rPr>
          <w:rFonts w:ascii="Times New Roman" w:hAnsi="Times New Roman" w:cs="Times New Roman"/>
          <w:sz w:val="24"/>
          <w:szCs w:val="24"/>
        </w:rPr>
        <w:t>MeSH</w:t>
      </w:r>
      <w:proofErr w:type="spellEnd"/>
      <w:r w:rsidRPr="00555477">
        <w:rPr>
          <w:rFonts w:ascii="Times New Roman" w:hAnsi="Times New Roman" w:cs="Times New Roman"/>
          <w:sz w:val="24"/>
          <w:szCs w:val="24"/>
        </w:rPr>
        <w:t>) для обеспечения единообразия перевода.[1]</w:t>
      </w:r>
    </w:p>
    <w:p w14:paraId="547139DC" w14:textId="77777777" w:rsidR="00AE0F00" w:rsidRPr="00555477" w:rsidRDefault="00AE0F00" w:rsidP="00897176">
      <w:pPr>
        <w:pStyle w:val="a8"/>
        <w:numPr>
          <w:ilvl w:val="0"/>
          <w:numId w:val="4"/>
        </w:numPr>
        <w:spacing w:after="0" w:line="240" w:lineRule="auto"/>
        <w:ind w:left="0" w:firstLine="709"/>
        <w:jc w:val="both"/>
        <w:rPr>
          <w:rFonts w:ascii="Times New Roman" w:hAnsi="Times New Roman" w:cs="Times New Roman"/>
          <w:sz w:val="24"/>
          <w:szCs w:val="24"/>
        </w:rPr>
      </w:pPr>
      <w:r w:rsidRPr="00555477">
        <w:rPr>
          <w:rFonts w:ascii="Times New Roman" w:hAnsi="Times New Roman" w:cs="Times New Roman"/>
          <w:b/>
          <w:sz w:val="24"/>
          <w:szCs w:val="24"/>
        </w:rPr>
        <w:lastRenderedPageBreak/>
        <w:t>Локализация:</w:t>
      </w:r>
      <w:r w:rsidRPr="00555477">
        <w:rPr>
          <w:rFonts w:ascii="Times New Roman" w:hAnsi="Times New Roman" w:cs="Times New Roman"/>
          <w:sz w:val="24"/>
          <w:szCs w:val="24"/>
        </w:rPr>
        <w:t xml:space="preserve"> </w:t>
      </w:r>
    </w:p>
    <w:p w14:paraId="16C59992" w14:textId="77777777" w:rsidR="00AE0F00" w:rsidRPr="00555477" w:rsidRDefault="00AE0F00" w:rsidP="00AE0F00">
      <w:pPr>
        <w:spacing w:after="0" w:line="240" w:lineRule="auto"/>
        <w:ind w:firstLine="709"/>
        <w:jc w:val="both"/>
        <w:rPr>
          <w:rFonts w:ascii="Times New Roman" w:hAnsi="Times New Roman" w:cs="Times New Roman"/>
          <w:sz w:val="24"/>
          <w:szCs w:val="24"/>
        </w:rPr>
      </w:pPr>
      <w:r w:rsidRPr="00555477">
        <w:rPr>
          <w:rFonts w:ascii="Times New Roman" w:hAnsi="Times New Roman" w:cs="Times New Roman"/>
          <w:sz w:val="24"/>
          <w:szCs w:val="24"/>
        </w:rPr>
        <w:t>Перевод медицинской документации должен учитывать особенности медицинской системы страны, в которую осуществляется перевод, включая различия в нормативной базе и стандартах.[2]</w:t>
      </w:r>
    </w:p>
    <w:p w14:paraId="35A1380D" w14:textId="77777777" w:rsidR="00AE0F00" w:rsidRPr="00555477" w:rsidRDefault="00AE0F00" w:rsidP="00897176">
      <w:pPr>
        <w:pStyle w:val="a8"/>
        <w:numPr>
          <w:ilvl w:val="0"/>
          <w:numId w:val="4"/>
        </w:numPr>
        <w:spacing w:after="0" w:line="240" w:lineRule="auto"/>
        <w:ind w:left="0" w:firstLine="709"/>
        <w:jc w:val="both"/>
        <w:rPr>
          <w:rFonts w:ascii="Times New Roman" w:hAnsi="Times New Roman" w:cs="Times New Roman"/>
          <w:sz w:val="24"/>
          <w:szCs w:val="24"/>
        </w:rPr>
      </w:pPr>
      <w:r w:rsidRPr="00555477">
        <w:rPr>
          <w:rFonts w:ascii="Times New Roman" w:hAnsi="Times New Roman" w:cs="Times New Roman"/>
          <w:b/>
          <w:sz w:val="24"/>
          <w:szCs w:val="24"/>
        </w:rPr>
        <w:t>Аккуратность в инструкциях:</w:t>
      </w:r>
      <w:r w:rsidRPr="00555477">
        <w:rPr>
          <w:rFonts w:ascii="Times New Roman" w:hAnsi="Times New Roman" w:cs="Times New Roman"/>
          <w:sz w:val="24"/>
          <w:szCs w:val="24"/>
        </w:rPr>
        <w:t xml:space="preserve"> </w:t>
      </w:r>
    </w:p>
    <w:p w14:paraId="04F0258A" w14:textId="77777777" w:rsidR="00AE0F00" w:rsidRPr="00555477" w:rsidRDefault="00AE0F00" w:rsidP="00AE0F00">
      <w:pPr>
        <w:spacing w:after="0" w:line="240" w:lineRule="auto"/>
        <w:ind w:firstLine="709"/>
        <w:jc w:val="both"/>
        <w:rPr>
          <w:rFonts w:ascii="Times New Roman" w:hAnsi="Times New Roman" w:cs="Times New Roman"/>
          <w:sz w:val="24"/>
          <w:szCs w:val="24"/>
        </w:rPr>
      </w:pPr>
      <w:r w:rsidRPr="00555477">
        <w:rPr>
          <w:rFonts w:ascii="Times New Roman" w:hAnsi="Times New Roman" w:cs="Times New Roman"/>
          <w:sz w:val="24"/>
          <w:szCs w:val="24"/>
        </w:rPr>
        <w:t>Перевод инструкций по применению лекарств должен быть четким и понятным для пациентов. Важно сохранить точность и ясность в указаниях по дозировке, противопоказаниям и побочным эффектам.[3]</w:t>
      </w:r>
    </w:p>
    <w:p w14:paraId="0BDCD84E" w14:textId="77777777" w:rsidR="00AE0F00" w:rsidRPr="00555477" w:rsidRDefault="00AE0F00" w:rsidP="00897176">
      <w:pPr>
        <w:pStyle w:val="a8"/>
        <w:numPr>
          <w:ilvl w:val="0"/>
          <w:numId w:val="4"/>
        </w:numPr>
        <w:spacing w:after="0" w:line="240" w:lineRule="auto"/>
        <w:ind w:left="0" w:firstLine="709"/>
        <w:jc w:val="both"/>
        <w:rPr>
          <w:rFonts w:ascii="Times New Roman" w:hAnsi="Times New Roman" w:cs="Times New Roman"/>
          <w:sz w:val="24"/>
          <w:szCs w:val="24"/>
        </w:rPr>
      </w:pPr>
      <w:r w:rsidRPr="00555477">
        <w:rPr>
          <w:rFonts w:ascii="Times New Roman" w:hAnsi="Times New Roman" w:cs="Times New Roman"/>
          <w:b/>
          <w:sz w:val="24"/>
          <w:szCs w:val="24"/>
        </w:rPr>
        <w:t>Соблюдение этических норм и конфиденциальности</w:t>
      </w:r>
      <w:r w:rsidRPr="00555477">
        <w:rPr>
          <w:rFonts w:ascii="Times New Roman" w:hAnsi="Times New Roman" w:cs="Times New Roman"/>
          <w:sz w:val="24"/>
          <w:szCs w:val="24"/>
        </w:rPr>
        <w:t>:</w:t>
      </w:r>
    </w:p>
    <w:p w14:paraId="3262F284" w14:textId="77777777" w:rsidR="00AE0F00" w:rsidRPr="00555477" w:rsidRDefault="00AE0F00" w:rsidP="00AE0F00">
      <w:pPr>
        <w:spacing w:after="0" w:line="240" w:lineRule="auto"/>
        <w:ind w:firstLine="709"/>
        <w:jc w:val="both"/>
        <w:rPr>
          <w:rFonts w:ascii="Times New Roman" w:hAnsi="Times New Roman" w:cs="Times New Roman"/>
          <w:sz w:val="24"/>
          <w:szCs w:val="24"/>
        </w:rPr>
      </w:pPr>
      <w:r w:rsidRPr="00555477">
        <w:rPr>
          <w:rFonts w:ascii="Times New Roman" w:hAnsi="Times New Roman" w:cs="Times New Roman"/>
          <w:sz w:val="24"/>
          <w:szCs w:val="24"/>
        </w:rPr>
        <w:t>Перевод медицинской информации должен строго соблюдать этические нормы и обязательства по конфиденциальности, особенно при работе с личными данными пациентов.[4]</w:t>
      </w:r>
    </w:p>
    <w:p w14:paraId="18FE850D" w14:textId="77777777" w:rsidR="00AE0F00" w:rsidRPr="00555477" w:rsidRDefault="00AE0F00" w:rsidP="00897176">
      <w:pPr>
        <w:pStyle w:val="a8"/>
        <w:numPr>
          <w:ilvl w:val="0"/>
          <w:numId w:val="4"/>
        </w:numPr>
        <w:spacing w:after="0" w:line="240" w:lineRule="auto"/>
        <w:ind w:left="0" w:firstLine="709"/>
        <w:jc w:val="both"/>
        <w:rPr>
          <w:rFonts w:ascii="Times New Roman" w:hAnsi="Times New Roman" w:cs="Times New Roman"/>
          <w:sz w:val="24"/>
          <w:szCs w:val="24"/>
        </w:rPr>
      </w:pPr>
      <w:r w:rsidRPr="00555477">
        <w:rPr>
          <w:rFonts w:ascii="Times New Roman" w:hAnsi="Times New Roman" w:cs="Times New Roman"/>
          <w:b/>
          <w:sz w:val="24"/>
          <w:szCs w:val="24"/>
        </w:rPr>
        <w:t>Использование</w:t>
      </w:r>
      <w:r w:rsidRPr="00555477">
        <w:rPr>
          <w:rFonts w:ascii="Times New Roman" w:hAnsi="Times New Roman" w:cs="Times New Roman"/>
          <w:sz w:val="24"/>
          <w:szCs w:val="24"/>
        </w:rPr>
        <w:t xml:space="preserve"> </w:t>
      </w:r>
      <w:r w:rsidRPr="00555477">
        <w:rPr>
          <w:rFonts w:ascii="Times New Roman" w:hAnsi="Times New Roman" w:cs="Times New Roman"/>
          <w:b/>
          <w:sz w:val="24"/>
          <w:szCs w:val="24"/>
        </w:rPr>
        <w:t>технических</w:t>
      </w:r>
      <w:r w:rsidRPr="00555477">
        <w:rPr>
          <w:rFonts w:ascii="Times New Roman" w:hAnsi="Times New Roman" w:cs="Times New Roman"/>
          <w:sz w:val="24"/>
          <w:szCs w:val="24"/>
        </w:rPr>
        <w:t xml:space="preserve"> </w:t>
      </w:r>
      <w:r w:rsidRPr="00555477">
        <w:rPr>
          <w:rFonts w:ascii="Times New Roman" w:hAnsi="Times New Roman" w:cs="Times New Roman"/>
          <w:b/>
          <w:sz w:val="24"/>
          <w:szCs w:val="24"/>
        </w:rPr>
        <w:t>ресурсов</w:t>
      </w:r>
      <w:r w:rsidRPr="00555477">
        <w:rPr>
          <w:rFonts w:ascii="Times New Roman" w:hAnsi="Times New Roman" w:cs="Times New Roman"/>
          <w:sz w:val="24"/>
          <w:szCs w:val="24"/>
        </w:rPr>
        <w:t xml:space="preserve">: </w:t>
      </w:r>
    </w:p>
    <w:p w14:paraId="7743080E" w14:textId="77777777" w:rsidR="00AE0F00" w:rsidRPr="00555477" w:rsidRDefault="00AE0F00" w:rsidP="00AE0F00">
      <w:pPr>
        <w:spacing w:after="0" w:line="240" w:lineRule="auto"/>
        <w:ind w:firstLine="709"/>
        <w:jc w:val="both"/>
        <w:rPr>
          <w:rFonts w:ascii="Times New Roman" w:hAnsi="Times New Roman" w:cs="Times New Roman"/>
          <w:sz w:val="24"/>
          <w:szCs w:val="24"/>
        </w:rPr>
      </w:pPr>
      <w:r w:rsidRPr="00555477">
        <w:rPr>
          <w:rFonts w:ascii="Times New Roman" w:hAnsi="Times New Roman" w:cs="Times New Roman"/>
          <w:sz w:val="24"/>
          <w:szCs w:val="24"/>
        </w:rPr>
        <w:t>Переводчикам рекомендуется использовать специализированные ресурсы, такие как медицинские словари и базы данных, для обеспечения правильности терминологии.[5]</w:t>
      </w:r>
    </w:p>
    <w:p w14:paraId="6198F419" w14:textId="77777777" w:rsidR="00AE0F00" w:rsidRPr="00555477" w:rsidRDefault="00AE0F00" w:rsidP="00897176">
      <w:pPr>
        <w:pStyle w:val="a8"/>
        <w:numPr>
          <w:ilvl w:val="0"/>
          <w:numId w:val="4"/>
        </w:numPr>
        <w:spacing w:after="0" w:line="240" w:lineRule="auto"/>
        <w:ind w:left="0" w:firstLine="709"/>
        <w:jc w:val="both"/>
        <w:rPr>
          <w:rFonts w:ascii="Times New Roman" w:hAnsi="Times New Roman" w:cs="Times New Roman"/>
          <w:sz w:val="24"/>
          <w:szCs w:val="24"/>
        </w:rPr>
      </w:pPr>
      <w:r w:rsidRPr="00555477">
        <w:rPr>
          <w:rFonts w:ascii="Times New Roman" w:hAnsi="Times New Roman" w:cs="Times New Roman"/>
          <w:b/>
          <w:sz w:val="24"/>
          <w:szCs w:val="24"/>
        </w:rPr>
        <w:t>Обучение и постоянное совершенствование</w:t>
      </w:r>
      <w:r w:rsidRPr="00555477">
        <w:rPr>
          <w:rFonts w:ascii="Times New Roman" w:hAnsi="Times New Roman" w:cs="Times New Roman"/>
          <w:sz w:val="24"/>
          <w:szCs w:val="24"/>
        </w:rPr>
        <w:t xml:space="preserve">: </w:t>
      </w:r>
    </w:p>
    <w:p w14:paraId="43D95C64" w14:textId="77777777" w:rsidR="00AE0F00" w:rsidRPr="00555477" w:rsidRDefault="00AE0F00" w:rsidP="00AE0F00">
      <w:pPr>
        <w:spacing w:after="0" w:line="240" w:lineRule="auto"/>
        <w:ind w:firstLine="709"/>
        <w:jc w:val="both"/>
        <w:rPr>
          <w:rFonts w:ascii="Times New Roman" w:hAnsi="Times New Roman" w:cs="Times New Roman"/>
          <w:sz w:val="24"/>
          <w:szCs w:val="24"/>
        </w:rPr>
      </w:pPr>
      <w:r w:rsidRPr="00555477">
        <w:rPr>
          <w:rFonts w:ascii="Times New Roman" w:hAnsi="Times New Roman" w:cs="Times New Roman"/>
          <w:sz w:val="24"/>
          <w:szCs w:val="24"/>
        </w:rPr>
        <w:t>Переводчики медицинской терминологии должны постоянно обновлять свои знания, участвовать в обучающих программах и следить за последними изменениями в медицинской сфере.[4]</w:t>
      </w:r>
    </w:p>
    <w:p w14:paraId="04BA4518" w14:textId="77777777" w:rsidR="00AE0F00" w:rsidRPr="00555477" w:rsidRDefault="00AE0F00" w:rsidP="00897176">
      <w:pPr>
        <w:pStyle w:val="a8"/>
        <w:numPr>
          <w:ilvl w:val="0"/>
          <w:numId w:val="4"/>
        </w:numPr>
        <w:spacing w:after="0" w:line="240" w:lineRule="auto"/>
        <w:ind w:left="0" w:firstLine="709"/>
        <w:jc w:val="both"/>
        <w:rPr>
          <w:rFonts w:ascii="Times New Roman" w:hAnsi="Times New Roman" w:cs="Times New Roman"/>
          <w:sz w:val="24"/>
          <w:szCs w:val="24"/>
        </w:rPr>
      </w:pPr>
      <w:r w:rsidRPr="00555477">
        <w:rPr>
          <w:rFonts w:ascii="Times New Roman" w:hAnsi="Times New Roman" w:cs="Times New Roman"/>
          <w:b/>
          <w:sz w:val="24"/>
          <w:szCs w:val="24"/>
        </w:rPr>
        <w:t>Сотрудничество с медицинскими экспертами</w:t>
      </w:r>
      <w:r w:rsidRPr="00555477">
        <w:rPr>
          <w:rFonts w:ascii="Times New Roman" w:hAnsi="Times New Roman" w:cs="Times New Roman"/>
          <w:sz w:val="24"/>
          <w:szCs w:val="24"/>
        </w:rPr>
        <w:t xml:space="preserve">: </w:t>
      </w:r>
    </w:p>
    <w:p w14:paraId="78F9583F" w14:textId="77777777" w:rsidR="00AE0F00" w:rsidRPr="00555477" w:rsidRDefault="00AE0F00" w:rsidP="00AE0F00">
      <w:pPr>
        <w:spacing w:after="0" w:line="240" w:lineRule="auto"/>
        <w:ind w:firstLine="709"/>
        <w:jc w:val="both"/>
        <w:rPr>
          <w:rFonts w:ascii="Times New Roman" w:hAnsi="Times New Roman" w:cs="Times New Roman"/>
          <w:sz w:val="24"/>
          <w:szCs w:val="24"/>
        </w:rPr>
      </w:pPr>
      <w:r w:rsidRPr="00555477">
        <w:rPr>
          <w:rFonts w:ascii="Times New Roman" w:hAnsi="Times New Roman" w:cs="Times New Roman"/>
          <w:sz w:val="24"/>
          <w:szCs w:val="24"/>
        </w:rPr>
        <w:t>Важно сотрудничество с медицинскими специалистами и экспертами для более глубокого понимания специфики терминов и контекста использования.[5]</w:t>
      </w:r>
    </w:p>
    <w:p w14:paraId="10BB6160" w14:textId="77777777" w:rsidR="00AE0F00" w:rsidRPr="00555477" w:rsidRDefault="00AE0F00" w:rsidP="00897176">
      <w:pPr>
        <w:pStyle w:val="a8"/>
        <w:numPr>
          <w:ilvl w:val="0"/>
          <w:numId w:val="4"/>
        </w:numPr>
        <w:spacing w:after="0" w:line="240" w:lineRule="auto"/>
        <w:ind w:left="0" w:firstLine="709"/>
        <w:jc w:val="both"/>
        <w:rPr>
          <w:rFonts w:ascii="Times New Roman" w:hAnsi="Times New Roman" w:cs="Times New Roman"/>
          <w:sz w:val="24"/>
          <w:szCs w:val="24"/>
        </w:rPr>
      </w:pPr>
      <w:r w:rsidRPr="00555477">
        <w:rPr>
          <w:rFonts w:ascii="Times New Roman" w:hAnsi="Times New Roman" w:cs="Times New Roman"/>
          <w:b/>
          <w:sz w:val="24"/>
          <w:szCs w:val="24"/>
        </w:rPr>
        <w:t>Локализация и адаптация:</w:t>
      </w:r>
      <w:r w:rsidRPr="00555477">
        <w:rPr>
          <w:rFonts w:ascii="Times New Roman" w:hAnsi="Times New Roman" w:cs="Times New Roman"/>
          <w:sz w:val="24"/>
          <w:szCs w:val="24"/>
        </w:rPr>
        <w:t xml:space="preserve"> </w:t>
      </w:r>
    </w:p>
    <w:p w14:paraId="7F935658" w14:textId="77777777" w:rsidR="00AE0F00" w:rsidRPr="00555477" w:rsidRDefault="00AE0F00" w:rsidP="00AE0F00">
      <w:pPr>
        <w:spacing w:after="0" w:line="240" w:lineRule="auto"/>
        <w:ind w:firstLine="709"/>
        <w:jc w:val="both"/>
        <w:rPr>
          <w:rFonts w:ascii="Times New Roman" w:hAnsi="Times New Roman" w:cs="Times New Roman"/>
          <w:sz w:val="24"/>
          <w:szCs w:val="24"/>
        </w:rPr>
      </w:pPr>
      <w:r w:rsidRPr="00555477">
        <w:rPr>
          <w:rFonts w:ascii="Times New Roman" w:hAnsi="Times New Roman" w:cs="Times New Roman"/>
          <w:sz w:val="24"/>
          <w:szCs w:val="24"/>
        </w:rPr>
        <w:t>Перевод медицинских текстов должен учитывать особенности здравоохранительной системы страны-получателя, адаптируясь к местным стандартам и требованиям.[5]</w:t>
      </w:r>
    </w:p>
    <w:p w14:paraId="52647031" w14:textId="77777777" w:rsidR="00AE0F00" w:rsidRDefault="00AE0F00" w:rsidP="00AE0F00">
      <w:pPr>
        <w:spacing w:after="0" w:line="240" w:lineRule="auto"/>
        <w:ind w:firstLine="709"/>
        <w:jc w:val="both"/>
        <w:rPr>
          <w:rFonts w:ascii="Times New Roman" w:hAnsi="Times New Roman" w:cs="Times New Roman"/>
          <w:color w:val="000000"/>
          <w:sz w:val="24"/>
          <w:szCs w:val="24"/>
          <w:shd w:val="clear" w:color="auto" w:fill="FFFFFF"/>
        </w:rPr>
      </w:pPr>
      <w:r w:rsidRPr="00555477">
        <w:rPr>
          <w:rFonts w:ascii="Times New Roman" w:hAnsi="Times New Roman" w:cs="Times New Roman"/>
          <w:color w:val="000000"/>
          <w:sz w:val="24"/>
          <w:szCs w:val="24"/>
          <w:shd w:val="clear" w:color="auto" w:fill="FFFFFF"/>
        </w:rPr>
        <w:t>В заключение можно отметить, что перевод медицинских терминов – это ответственная задача, требующая не только языковых навыков, но и понимания медицинских концепций. Только при соблюдении вышеперечисленных особенностей можно достичь высокого качества медицинского перевода.</w:t>
      </w:r>
    </w:p>
    <w:p w14:paraId="7230FC50" w14:textId="77777777" w:rsidR="00AE0F00" w:rsidRPr="00555477" w:rsidRDefault="00AE0F00" w:rsidP="00AE0F00">
      <w:pPr>
        <w:spacing w:after="0" w:line="240" w:lineRule="auto"/>
        <w:ind w:firstLine="709"/>
        <w:jc w:val="both"/>
        <w:rPr>
          <w:rFonts w:ascii="Times New Roman" w:hAnsi="Times New Roman" w:cs="Times New Roman"/>
          <w:color w:val="000000"/>
          <w:sz w:val="24"/>
          <w:szCs w:val="24"/>
          <w:shd w:val="clear" w:color="auto" w:fill="FFFFFF"/>
        </w:rPr>
      </w:pPr>
    </w:p>
    <w:p w14:paraId="5C4C7435" w14:textId="77777777" w:rsidR="00AE0F00" w:rsidRDefault="00AE0F00" w:rsidP="00AE0F00">
      <w:pPr>
        <w:spacing w:after="0" w:line="240" w:lineRule="auto"/>
        <w:jc w:val="center"/>
        <w:rPr>
          <w:rFonts w:ascii="Times New Roman" w:hAnsi="Times New Roman" w:cs="Times New Roman"/>
          <w:b/>
          <w:bCs/>
          <w:sz w:val="24"/>
          <w:szCs w:val="24"/>
        </w:rPr>
      </w:pPr>
      <w:r w:rsidRPr="00555477">
        <w:rPr>
          <w:rFonts w:ascii="Times New Roman" w:hAnsi="Times New Roman" w:cs="Times New Roman"/>
          <w:b/>
          <w:bCs/>
          <w:sz w:val="24"/>
          <w:szCs w:val="24"/>
        </w:rPr>
        <w:t xml:space="preserve"> </w:t>
      </w:r>
      <w:r>
        <w:rPr>
          <w:rFonts w:ascii="Times New Roman" w:hAnsi="Times New Roman" w:cs="Times New Roman"/>
          <w:b/>
          <w:bCs/>
          <w:sz w:val="24"/>
          <w:szCs w:val="24"/>
        </w:rPr>
        <w:t>Л</w:t>
      </w:r>
      <w:r w:rsidRPr="00555477">
        <w:rPr>
          <w:rFonts w:ascii="Times New Roman" w:hAnsi="Times New Roman" w:cs="Times New Roman"/>
          <w:b/>
          <w:bCs/>
          <w:sz w:val="24"/>
          <w:szCs w:val="24"/>
        </w:rPr>
        <w:t>ИТЕРАТУР</w:t>
      </w:r>
      <w:r>
        <w:rPr>
          <w:rFonts w:ascii="Times New Roman" w:hAnsi="Times New Roman" w:cs="Times New Roman"/>
          <w:b/>
          <w:bCs/>
          <w:sz w:val="24"/>
          <w:szCs w:val="24"/>
        </w:rPr>
        <w:t>А</w:t>
      </w:r>
    </w:p>
    <w:p w14:paraId="7C130BDD" w14:textId="77777777" w:rsidR="00AE0F00" w:rsidRPr="00555477" w:rsidRDefault="00AE0F00" w:rsidP="00AE0F00">
      <w:pPr>
        <w:spacing w:after="0" w:line="240" w:lineRule="auto"/>
        <w:jc w:val="center"/>
        <w:rPr>
          <w:rFonts w:ascii="Times New Roman" w:hAnsi="Times New Roman" w:cs="Times New Roman"/>
          <w:b/>
          <w:bCs/>
          <w:sz w:val="24"/>
          <w:szCs w:val="24"/>
        </w:rPr>
      </w:pPr>
    </w:p>
    <w:p w14:paraId="01BB0BBC" w14:textId="77777777" w:rsidR="00AE0F00" w:rsidRPr="00555477" w:rsidRDefault="00AE0F00" w:rsidP="00AE0F00">
      <w:pPr>
        <w:spacing w:after="0" w:line="240" w:lineRule="auto"/>
        <w:jc w:val="both"/>
        <w:rPr>
          <w:rFonts w:ascii="Times New Roman" w:hAnsi="Times New Roman" w:cs="Times New Roman"/>
          <w:color w:val="000000"/>
          <w:sz w:val="24"/>
          <w:szCs w:val="24"/>
          <w:shd w:val="clear" w:color="auto" w:fill="FFFFFF"/>
        </w:rPr>
      </w:pPr>
      <w:r w:rsidRPr="00555477">
        <w:rPr>
          <w:rFonts w:ascii="Times New Roman" w:hAnsi="Times New Roman" w:cs="Times New Roman"/>
          <w:color w:val="000000"/>
          <w:sz w:val="24"/>
          <w:szCs w:val="24"/>
          <w:shd w:val="clear" w:color="auto" w:fill="FFFFFF"/>
        </w:rPr>
        <w:t xml:space="preserve">1. Алешко И.А. О некоторых лингвистических особенностях научной речи (на материале научной медицинской терминологии) // Проблемы филологии и методики преподавания иностранных языков – СПб.: </w:t>
      </w:r>
      <w:proofErr w:type="spellStart"/>
      <w:r w:rsidRPr="00555477">
        <w:rPr>
          <w:rFonts w:ascii="Times New Roman" w:hAnsi="Times New Roman" w:cs="Times New Roman"/>
          <w:color w:val="000000"/>
          <w:sz w:val="24"/>
          <w:szCs w:val="24"/>
          <w:shd w:val="clear" w:color="auto" w:fill="FFFFFF"/>
        </w:rPr>
        <w:t>СпбГУЭФ</w:t>
      </w:r>
      <w:proofErr w:type="spellEnd"/>
      <w:r w:rsidRPr="00555477">
        <w:rPr>
          <w:rFonts w:ascii="Times New Roman" w:hAnsi="Times New Roman" w:cs="Times New Roman"/>
          <w:color w:val="000000"/>
          <w:sz w:val="24"/>
          <w:szCs w:val="24"/>
          <w:shd w:val="clear" w:color="auto" w:fill="FFFFFF"/>
        </w:rPr>
        <w:t xml:space="preserve">, 1998. — № 2. — с.11-19. </w:t>
      </w:r>
    </w:p>
    <w:p w14:paraId="7FBDD4E1" w14:textId="77777777" w:rsidR="00AE0F00" w:rsidRPr="00555477" w:rsidRDefault="00AE0F00" w:rsidP="00AE0F00">
      <w:pPr>
        <w:spacing w:after="0" w:line="240" w:lineRule="auto"/>
        <w:jc w:val="both"/>
        <w:rPr>
          <w:rFonts w:ascii="Times New Roman" w:hAnsi="Times New Roman" w:cs="Times New Roman"/>
          <w:color w:val="000000"/>
          <w:sz w:val="24"/>
          <w:szCs w:val="24"/>
          <w:shd w:val="clear" w:color="auto" w:fill="FFFFFF"/>
        </w:rPr>
      </w:pPr>
      <w:r w:rsidRPr="00555477">
        <w:rPr>
          <w:rFonts w:ascii="Times New Roman" w:hAnsi="Times New Roman" w:cs="Times New Roman"/>
          <w:color w:val="000000"/>
          <w:sz w:val="24"/>
          <w:szCs w:val="24"/>
          <w:shd w:val="clear" w:color="auto" w:fill="FFFFFF"/>
        </w:rPr>
        <w:t xml:space="preserve">2. </w:t>
      </w:r>
      <w:proofErr w:type="spellStart"/>
      <w:r w:rsidRPr="00555477">
        <w:rPr>
          <w:rFonts w:ascii="Times New Roman" w:hAnsi="Times New Roman" w:cs="Times New Roman"/>
          <w:color w:val="000000"/>
          <w:sz w:val="24"/>
          <w:szCs w:val="24"/>
          <w:shd w:val="clear" w:color="auto" w:fill="FFFFFF"/>
        </w:rPr>
        <w:t>Балишин</w:t>
      </w:r>
      <w:proofErr w:type="spellEnd"/>
      <w:r w:rsidRPr="00555477">
        <w:rPr>
          <w:rFonts w:ascii="Times New Roman" w:hAnsi="Times New Roman" w:cs="Times New Roman"/>
          <w:color w:val="000000"/>
          <w:sz w:val="24"/>
          <w:szCs w:val="24"/>
          <w:shd w:val="clear" w:color="auto" w:fill="FFFFFF"/>
        </w:rPr>
        <w:t xml:space="preserve"> С.И. Медицинская стилистически сниженная лексика английского языка и способы её образования – </w:t>
      </w:r>
      <w:proofErr w:type="spellStart"/>
      <w:r w:rsidRPr="00555477">
        <w:rPr>
          <w:rFonts w:ascii="Times New Roman" w:hAnsi="Times New Roman" w:cs="Times New Roman"/>
          <w:color w:val="000000"/>
          <w:sz w:val="24"/>
          <w:szCs w:val="24"/>
          <w:shd w:val="clear" w:color="auto" w:fill="FFFFFF"/>
        </w:rPr>
        <w:t>дисс</w:t>
      </w:r>
      <w:proofErr w:type="spellEnd"/>
      <w:r w:rsidRPr="00555477">
        <w:rPr>
          <w:rFonts w:ascii="Times New Roman" w:hAnsi="Times New Roman" w:cs="Times New Roman"/>
          <w:color w:val="000000"/>
          <w:sz w:val="24"/>
          <w:szCs w:val="24"/>
          <w:shd w:val="clear" w:color="auto" w:fill="FFFFFF"/>
        </w:rPr>
        <w:t xml:space="preserve">. …канд. филол. наук, Калинин: 1982. — 169с. </w:t>
      </w:r>
    </w:p>
    <w:p w14:paraId="309CB4AD" w14:textId="77777777" w:rsidR="00AE0F00" w:rsidRPr="00555477" w:rsidRDefault="00AE0F00" w:rsidP="00AE0F00">
      <w:pPr>
        <w:spacing w:after="0" w:line="240" w:lineRule="auto"/>
        <w:jc w:val="both"/>
        <w:rPr>
          <w:rFonts w:ascii="Times New Roman" w:hAnsi="Times New Roman" w:cs="Times New Roman"/>
          <w:color w:val="000000"/>
          <w:sz w:val="24"/>
          <w:szCs w:val="24"/>
          <w:shd w:val="clear" w:color="auto" w:fill="FFFFFF"/>
        </w:rPr>
      </w:pPr>
      <w:proofErr w:type="gramStart"/>
      <w:r w:rsidRPr="00555477">
        <w:rPr>
          <w:rFonts w:ascii="Times New Roman" w:hAnsi="Times New Roman" w:cs="Times New Roman"/>
          <w:color w:val="000000"/>
          <w:sz w:val="24"/>
          <w:szCs w:val="24"/>
          <w:shd w:val="clear" w:color="auto" w:fill="FFFFFF"/>
        </w:rPr>
        <w:t>3. .</w:t>
      </w:r>
      <w:proofErr w:type="spellStart"/>
      <w:r w:rsidRPr="00555477">
        <w:rPr>
          <w:rFonts w:ascii="Times New Roman" w:hAnsi="Times New Roman" w:cs="Times New Roman"/>
          <w:color w:val="000000"/>
          <w:sz w:val="24"/>
          <w:szCs w:val="24"/>
          <w:shd w:val="clear" w:color="auto" w:fill="FFFFFF"/>
        </w:rPr>
        <w:t>Наер</w:t>
      </w:r>
      <w:proofErr w:type="spellEnd"/>
      <w:proofErr w:type="gramEnd"/>
      <w:r w:rsidRPr="00555477">
        <w:rPr>
          <w:rFonts w:ascii="Times New Roman" w:hAnsi="Times New Roman" w:cs="Times New Roman"/>
          <w:color w:val="000000"/>
          <w:sz w:val="24"/>
          <w:szCs w:val="24"/>
          <w:shd w:val="clear" w:color="auto" w:fill="FFFFFF"/>
        </w:rPr>
        <w:t xml:space="preserve"> В.Л. К описанию функционально-стилевой системы современного английского языка // Лингвостилистические особенности научного текста. - М.: 1981. С. 3 - 13.</w:t>
      </w:r>
    </w:p>
    <w:p w14:paraId="06CC21D9" w14:textId="77777777" w:rsidR="00AE0F00" w:rsidRPr="00555477" w:rsidRDefault="00AE0F00" w:rsidP="00AE0F00">
      <w:pPr>
        <w:spacing w:after="0" w:line="240" w:lineRule="auto"/>
        <w:jc w:val="both"/>
        <w:rPr>
          <w:rFonts w:ascii="Times New Roman" w:hAnsi="Times New Roman" w:cs="Times New Roman"/>
          <w:color w:val="000000"/>
          <w:sz w:val="24"/>
          <w:szCs w:val="24"/>
          <w:shd w:val="clear" w:color="auto" w:fill="FFFFFF"/>
        </w:rPr>
      </w:pPr>
      <w:proofErr w:type="gramStart"/>
      <w:r w:rsidRPr="00555477">
        <w:rPr>
          <w:rFonts w:ascii="Times New Roman" w:hAnsi="Times New Roman" w:cs="Times New Roman"/>
          <w:color w:val="000000"/>
          <w:sz w:val="24"/>
          <w:szCs w:val="24"/>
          <w:shd w:val="clear" w:color="auto" w:fill="FFFFFF"/>
        </w:rPr>
        <w:t>4. .Морозова</w:t>
      </w:r>
      <w:proofErr w:type="gramEnd"/>
      <w:r w:rsidRPr="00555477">
        <w:rPr>
          <w:rFonts w:ascii="Times New Roman" w:hAnsi="Times New Roman" w:cs="Times New Roman"/>
          <w:color w:val="000000"/>
          <w:sz w:val="24"/>
          <w:szCs w:val="24"/>
          <w:shd w:val="clear" w:color="auto" w:fill="FFFFFF"/>
        </w:rPr>
        <w:t xml:space="preserve"> Л.А. Особенности функционирования специальной лексики в неспециальной литературе (на материале медицинской терминологии) / Л.А. Морозова // Современные проблемы русской терминологии. М.,1986. - С. - 107-122.</w:t>
      </w:r>
    </w:p>
    <w:p w14:paraId="603B42DE" w14:textId="77777777" w:rsidR="00AE0F00" w:rsidRPr="00555477" w:rsidRDefault="00AE0F00" w:rsidP="00AE0F00">
      <w:pPr>
        <w:spacing w:after="0" w:line="240" w:lineRule="auto"/>
        <w:jc w:val="both"/>
        <w:rPr>
          <w:rFonts w:ascii="Times New Roman" w:hAnsi="Times New Roman" w:cs="Times New Roman"/>
          <w:color w:val="000000"/>
          <w:sz w:val="24"/>
          <w:szCs w:val="24"/>
          <w:shd w:val="clear" w:color="auto" w:fill="FFFFFF"/>
        </w:rPr>
      </w:pPr>
      <w:r w:rsidRPr="00555477">
        <w:rPr>
          <w:rFonts w:ascii="Times New Roman" w:hAnsi="Times New Roman" w:cs="Times New Roman"/>
          <w:color w:val="000000"/>
          <w:sz w:val="24"/>
          <w:szCs w:val="24"/>
          <w:shd w:val="clear" w:color="auto" w:fill="FFFFFF"/>
        </w:rPr>
        <w:t>5.</w:t>
      </w:r>
      <w:r w:rsidRPr="00555477">
        <w:rPr>
          <w:sz w:val="24"/>
          <w:szCs w:val="24"/>
        </w:rPr>
        <w:t xml:space="preserve"> </w:t>
      </w:r>
      <w:r w:rsidRPr="00555477">
        <w:rPr>
          <w:rFonts w:ascii="Times New Roman" w:hAnsi="Times New Roman" w:cs="Times New Roman"/>
          <w:color w:val="000000"/>
          <w:sz w:val="24"/>
          <w:szCs w:val="24"/>
          <w:shd w:val="clear" w:color="auto" w:fill="FFFFFF"/>
        </w:rPr>
        <w:t xml:space="preserve">Татаринова Е. В. Способы образования новых терминов в языке медицины // Татаринова Е. В. Вестник гуманитарного факультета ИГХТУ – 2009. - №4 – С. 287-290 </w:t>
      </w:r>
    </w:p>
    <w:p w14:paraId="5C8131F6" w14:textId="41160050" w:rsidR="00AE0F00" w:rsidRDefault="00AE0F00" w:rsidP="00AE0F00">
      <w:pPr>
        <w:jc w:val="both"/>
        <w:rPr>
          <w:rFonts w:ascii="Arial" w:hAnsi="Arial" w:cs="Arial"/>
          <w:color w:val="000000"/>
          <w:sz w:val="23"/>
          <w:szCs w:val="23"/>
        </w:rPr>
      </w:pPr>
    </w:p>
    <w:p w14:paraId="0416C1C7" w14:textId="7814920E" w:rsidR="004E7B21" w:rsidRDefault="004E7B21" w:rsidP="00AE0F00">
      <w:pPr>
        <w:jc w:val="both"/>
        <w:rPr>
          <w:rFonts w:ascii="Arial" w:hAnsi="Arial" w:cs="Arial"/>
          <w:color w:val="000000"/>
          <w:sz w:val="23"/>
          <w:szCs w:val="23"/>
        </w:rPr>
      </w:pPr>
    </w:p>
    <w:p w14:paraId="48342E14" w14:textId="14D88D02" w:rsidR="004E7B21" w:rsidRDefault="004E7B21" w:rsidP="00AE0F00">
      <w:pPr>
        <w:jc w:val="both"/>
        <w:rPr>
          <w:rFonts w:ascii="Arial" w:hAnsi="Arial" w:cs="Arial"/>
          <w:color w:val="000000"/>
          <w:sz w:val="23"/>
          <w:szCs w:val="23"/>
        </w:rPr>
      </w:pPr>
    </w:p>
    <w:p w14:paraId="52A6541A" w14:textId="51F54322" w:rsidR="004E7B21" w:rsidRDefault="004E7B21" w:rsidP="00AE0F00">
      <w:pPr>
        <w:jc w:val="both"/>
        <w:rPr>
          <w:rFonts w:ascii="Arial" w:hAnsi="Arial" w:cs="Arial"/>
          <w:color w:val="000000"/>
          <w:sz w:val="23"/>
          <w:szCs w:val="23"/>
        </w:rPr>
      </w:pPr>
    </w:p>
    <w:p w14:paraId="491D5973" w14:textId="77777777" w:rsidR="004E7B21" w:rsidRPr="00261070" w:rsidRDefault="004E7B21" w:rsidP="00AE0F00">
      <w:pPr>
        <w:jc w:val="both"/>
        <w:rPr>
          <w:rFonts w:ascii="Arial" w:hAnsi="Arial" w:cs="Arial"/>
          <w:color w:val="000000"/>
          <w:sz w:val="23"/>
          <w:szCs w:val="23"/>
        </w:rPr>
      </w:pPr>
    </w:p>
    <w:p w14:paraId="6366991C" w14:textId="77777777" w:rsidR="00AE0F00" w:rsidRPr="00503EA2" w:rsidRDefault="00AE0F00" w:rsidP="00AE0F00">
      <w:pPr>
        <w:spacing w:after="0"/>
        <w:jc w:val="right"/>
        <w:rPr>
          <w:rFonts w:ascii="Times New Roman" w:hAnsi="Times New Roman" w:cs="Times New Roman"/>
          <w:b/>
          <w:bCs/>
          <w:i/>
          <w:iCs/>
          <w:sz w:val="24"/>
          <w:szCs w:val="24"/>
        </w:rPr>
      </w:pPr>
      <w:r w:rsidRPr="00503EA2">
        <w:rPr>
          <w:rFonts w:ascii="Times New Roman" w:hAnsi="Times New Roman" w:cs="Times New Roman"/>
          <w:b/>
          <w:bCs/>
          <w:i/>
          <w:iCs/>
          <w:sz w:val="24"/>
          <w:szCs w:val="24"/>
        </w:rPr>
        <w:lastRenderedPageBreak/>
        <w:t>Попова А.М.</w:t>
      </w:r>
    </w:p>
    <w:p w14:paraId="720CB2D7" w14:textId="77777777" w:rsidR="00AE0F00" w:rsidRPr="00503EA2" w:rsidRDefault="00AE0F00" w:rsidP="00AE0F00">
      <w:pPr>
        <w:spacing w:after="0"/>
        <w:jc w:val="right"/>
        <w:rPr>
          <w:rFonts w:ascii="Times New Roman" w:hAnsi="Times New Roman" w:cs="Times New Roman"/>
          <w:i/>
          <w:iCs/>
          <w:sz w:val="24"/>
          <w:szCs w:val="24"/>
        </w:rPr>
      </w:pPr>
      <w:r w:rsidRPr="00503EA2">
        <w:rPr>
          <w:rFonts w:ascii="Times New Roman" w:hAnsi="Times New Roman" w:cs="Times New Roman"/>
          <w:i/>
          <w:iCs/>
          <w:sz w:val="24"/>
          <w:szCs w:val="24"/>
        </w:rPr>
        <w:t xml:space="preserve">Научный руководитель: </w:t>
      </w:r>
      <w:r>
        <w:rPr>
          <w:rFonts w:ascii="Times New Roman" w:hAnsi="Times New Roman" w:cs="Times New Roman"/>
          <w:i/>
          <w:iCs/>
          <w:sz w:val="24"/>
          <w:szCs w:val="24"/>
        </w:rPr>
        <w:t xml:space="preserve">ст. препод. </w:t>
      </w:r>
      <w:r w:rsidRPr="00503EA2">
        <w:rPr>
          <w:rFonts w:ascii="Times New Roman" w:hAnsi="Times New Roman" w:cs="Times New Roman"/>
          <w:i/>
          <w:iCs/>
          <w:sz w:val="24"/>
          <w:szCs w:val="24"/>
        </w:rPr>
        <w:t>Чебурахина В.В.</w:t>
      </w:r>
    </w:p>
    <w:p w14:paraId="6C35E2FB" w14:textId="77777777" w:rsidR="00AE0F00" w:rsidRPr="00503EA2" w:rsidRDefault="00AE0F00" w:rsidP="00AE0F00">
      <w:pPr>
        <w:spacing w:after="0"/>
        <w:jc w:val="right"/>
        <w:rPr>
          <w:rFonts w:ascii="Times New Roman" w:hAnsi="Times New Roman" w:cs="Times New Roman"/>
          <w:i/>
          <w:iCs/>
          <w:sz w:val="24"/>
          <w:szCs w:val="24"/>
        </w:rPr>
      </w:pPr>
      <w:r w:rsidRPr="00503EA2">
        <w:rPr>
          <w:rFonts w:ascii="Times New Roman" w:hAnsi="Times New Roman" w:cs="Times New Roman"/>
          <w:i/>
          <w:iCs/>
          <w:sz w:val="24"/>
          <w:szCs w:val="24"/>
        </w:rPr>
        <w:t>(Мариуполь, Р</w:t>
      </w:r>
      <w:r>
        <w:rPr>
          <w:rFonts w:ascii="Times New Roman" w:hAnsi="Times New Roman" w:cs="Times New Roman"/>
          <w:i/>
          <w:iCs/>
          <w:sz w:val="24"/>
          <w:szCs w:val="24"/>
        </w:rPr>
        <w:t>оссия)</w:t>
      </w:r>
    </w:p>
    <w:p w14:paraId="6A51A134" w14:textId="77777777" w:rsidR="00AE0F00" w:rsidRPr="00503EA2" w:rsidRDefault="00AE0F00" w:rsidP="00AE0F00">
      <w:pPr>
        <w:jc w:val="center"/>
        <w:rPr>
          <w:rFonts w:ascii="Times New Roman" w:hAnsi="Times New Roman" w:cs="Times New Roman"/>
          <w:b/>
          <w:bCs/>
          <w:sz w:val="24"/>
          <w:szCs w:val="24"/>
        </w:rPr>
      </w:pPr>
      <w:r w:rsidRPr="00503EA2">
        <w:rPr>
          <w:rFonts w:ascii="Times New Roman" w:hAnsi="Times New Roman" w:cs="Times New Roman"/>
          <w:b/>
          <w:bCs/>
          <w:sz w:val="24"/>
          <w:szCs w:val="24"/>
        </w:rPr>
        <w:t>ЛОКАЛИЗАЦИЯ РЕКЛАМНЫХ ТЕКСТОВ</w:t>
      </w:r>
    </w:p>
    <w:p w14:paraId="58A248FE" w14:textId="77777777" w:rsidR="00AE0F00" w:rsidRPr="00503EA2" w:rsidRDefault="00AE0F00" w:rsidP="00AE0F00">
      <w:pPr>
        <w:spacing w:after="0" w:line="240" w:lineRule="auto"/>
        <w:ind w:firstLine="709"/>
        <w:jc w:val="both"/>
        <w:rPr>
          <w:rFonts w:ascii="Times New Roman" w:hAnsi="Times New Roman" w:cs="Times New Roman"/>
          <w:sz w:val="24"/>
          <w:szCs w:val="24"/>
        </w:rPr>
      </w:pPr>
      <w:r w:rsidRPr="00503EA2">
        <w:rPr>
          <w:rFonts w:ascii="Times New Roman" w:hAnsi="Times New Roman" w:cs="Times New Roman"/>
          <w:sz w:val="24"/>
          <w:szCs w:val="24"/>
        </w:rPr>
        <w:t>Локализация рекламы – это процесс адаптации рекламных материалов для определенной территории, с учетом особенностей культуры, языка и потребительских предпочтений местного населения. Это включает в себя изменение текста, изображений, цветовой схемы и других элементов рекламы для лучшего восприятия целевой аудиторией и повышения эффективности рекламной кампании.</w:t>
      </w:r>
    </w:p>
    <w:p w14:paraId="64D710D6" w14:textId="77777777" w:rsidR="00AE0F00" w:rsidRPr="00503EA2" w:rsidRDefault="00AE0F00" w:rsidP="00AE0F00">
      <w:pPr>
        <w:spacing w:after="0" w:line="240" w:lineRule="auto"/>
        <w:ind w:firstLine="709"/>
        <w:jc w:val="both"/>
        <w:rPr>
          <w:rFonts w:ascii="Times New Roman" w:hAnsi="Times New Roman" w:cs="Times New Roman"/>
          <w:sz w:val="24"/>
          <w:szCs w:val="24"/>
        </w:rPr>
      </w:pPr>
      <w:r w:rsidRPr="00503EA2">
        <w:rPr>
          <w:rFonts w:ascii="Times New Roman" w:hAnsi="Times New Roman" w:cs="Times New Roman"/>
          <w:sz w:val="24"/>
          <w:szCs w:val="24"/>
        </w:rPr>
        <w:t xml:space="preserve">Термин «локализация» пришёл из сферы бизнеса и международного технического сотрудничества. В последнем глобализация значит процесс придания продукту такого вида, который позволит предлагать его в продаже в другие страны. </w:t>
      </w:r>
    </w:p>
    <w:p w14:paraId="29ADD668" w14:textId="77777777" w:rsidR="00AE0F00" w:rsidRPr="00503EA2" w:rsidRDefault="00AE0F00" w:rsidP="00AE0F00">
      <w:pPr>
        <w:spacing w:after="0" w:line="240" w:lineRule="auto"/>
        <w:ind w:firstLine="709"/>
        <w:jc w:val="both"/>
        <w:rPr>
          <w:rFonts w:ascii="Times New Roman" w:hAnsi="Times New Roman" w:cs="Times New Roman"/>
          <w:sz w:val="24"/>
          <w:szCs w:val="24"/>
        </w:rPr>
      </w:pPr>
      <w:r w:rsidRPr="00503EA2">
        <w:rPr>
          <w:rFonts w:ascii="Times New Roman" w:hAnsi="Times New Roman" w:cs="Times New Roman"/>
          <w:sz w:val="24"/>
          <w:szCs w:val="24"/>
        </w:rPr>
        <w:t>В лингвистике же это понятие начали использовать относительно недавно в связи с необходимостью перевода и адаптации различных материалов для разных регионов и стран.</w:t>
      </w:r>
    </w:p>
    <w:p w14:paraId="0D072681" w14:textId="77777777" w:rsidR="00AE0F00" w:rsidRPr="00503EA2" w:rsidRDefault="00AE0F00" w:rsidP="00AE0F00">
      <w:pPr>
        <w:spacing w:after="0" w:line="240" w:lineRule="auto"/>
        <w:ind w:firstLine="709"/>
        <w:jc w:val="both"/>
        <w:rPr>
          <w:rFonts w:ascii="Times New Roman" w:hAnsi="Times New Roman" w:cs="Times New Roman"/>
          <w:sz w:val="24"/>
          <w:szCs w:val="24"/>
        </w:rPr>
      </w:pPr>
      <w:r w:rsidRPr="00503EA2">
        <w:rPr>
          <w:rFonts w:ascii="Times New Roman" w:hAnsi="Times New Roman" w:cs="Times New Roman"/>
          <w:sz w:val="24"/>
          <w:szCs w:val="24"/>
        </w:rPr>
        <w:t>Практика локализации текста впервые появилась на рубеже 80-90х годов прошлого столетия в индустрии программного обеспечения и представляла собой часть маркетинговой стратегии производителей по распространению продукта на новые рынки. Однако впоследствии локализация вышла за рамки простого перевода языковых компонентов программного обеспечения и стала включать также целые модификации интерфейса и адаптации культурно-специфических компонентов программ. Так сначала возник термин «</w:t>
      </w:r>
      <w:proofErr w:type="spellStart"/>
      <w:r w:rsidRPr="00503EA2">
        <w:rPr>
          <w:rFonts w:ascii="Times New Roman" w:hAnsi="Times New Roman" w:cs="Times New Roman"/>
          <w:sz w:val="24"/>
          <w:szCs w:val="24"/>
        </w:rPr>
        <w:t>локаль</w:t>
      </w:r>
      <w:proofErr w:type="spellEnd"/>
      <w:r w:rsidRPr="00503EA2">
        <w:rPr>
          <w:rFonts w:ascii="Times New Roman" w:hAnsi="Times New Roman" w:cs="Times New Roman"/>
          <w:sz w:val="24"/>
          <w:szCs w:val="24"/>
        </w:rPr>
        <w:t xml:space="preserve">» (англ. </w:t>
      </w:r>
      <w:proofErr w:type="spellStart"/>
      <w:r w:rsidRPr="00503EA2">
        <w:rPr>
          <w:rFonts w:ascii="Times New Roman" w:hAnsi="Times New Roman" w:cs="Times New Roman"/>
          <w:sz w:val="24"/>
          <w:szCs w:val="24"/>
        </w:rPr>
        <w:t>locale</w:t>
      </w:r>
      <w:proofErr w:type="spellEnd"/>
      <w:r w:rsidRPr="00503EA2">
        <w:rPr>
          <w:rFonts w:ascii="Times New Roman" w:hAnsi="Times New Roman" w:cs="Times New Roman"/>
          <w:sz w:val="24"/>
          <w:szCs w:val="24"/>
        </w:rPr>
        <w:t xml:space="preserve">), обозначающий совокупность компонентов, требующих адаптации, а затем производный от него термин «локализация» (англ. </w:t>
      </w:r>
      <w:proofErr w:type="spellStart"/>
      <w:r w:rsidRPr="00503EA2">
        <w:rPr>
          <w:rFonts w:ascii="Times New Roman" w:hAnsi="Times New Roman" w:cs="Times New Roman"/>
          <w:sz w:val="24"/>
          <w:szCs w:val="24"/>
        </w:rPr>
        <w:t>localization</w:t>
      </w:r>
      <w:proofErr w:type="spellEnd"/>
      <w:r w:rsidRPr="00503EA2">
        <w:rPr>
          <w:rFonts w:ascii="Times New Roman" w:hAnsi="Times New Roman" w:cs="Times New Roman"/>
          <w:sz w:val="24"/>
          <w:szCs w:val="24"/>
        </w:rPr>
        <w:t>), который затем заметно расширил свой семантический объем. [1, с. 81]</w:t>
      </w:r>
    </w:p>
    <w:p w14:paraId="665CEAB8" w14:textId="77777777" w:rsidR="00AE0F00" w:rsidRPr="00503EA2" w:rsidRDefault="00AE0F00" w:rsidP="00AE0F00">
      <w:pPr>
        <w:spacing w:after="0" w:line="240" w:lineRule="auto"/>
        <w:ind w:firstLine="709"/>
        <w:jc w:val="both"/>
        <w:rPr>
          <w:rFonts w:ascii="Times New Roman" w:hAnsi="Times New Roman" w:cs="Times New Roman"/>
          <w:sz w:val="24"/>
          <w:szCs w:val="24"/>
        </w:rPr>
      </w:pPr>
      <w:r w:rsidRPr="00503EA2">
        <w:rPr>
          <w:rFonts w:ascii="Times New Roman" w:hAnsi="Times New Roman" w:cs="Times New Roman"/>
          <w:sz w:val="24"/>
          <w:szCs w:val="24"/>
        </w:rPr>
        <w:t>В настоящее время перевод рекламных текстов чрезвычайно актуален в связи с активным продвижением на российском рынке зарубежных товаров самого разнообразного назначения. Однако он осложняется тем, что реклама – это, прежде всего, явление культуры, причем массовой культуры, ориентированной на большую и разнообразную аудиторию [5, с. 176].</w:t>
      </w:r>
    </w:p>
    <w:p w14:paraId="15A5761B" w14:textId="77777777" w:rsidR="00AE0F00" w:rsidRPr="00503EA2" w:rsidRDefault="00AE0F00" w:rsidP="00AE0F00">
      <w:pPr>
        <w:spacing w:after="0" w:line="240" w:lineRule="auto"/>
        <w:ind w:firstLine="709"/>
        <w:jc w:val="both"/>
        <w:rPr>
          <w:rFonts w:ascii="Times New Roman" w:hAnsi="Times New Roman" w:cs="Times New Roman"/>
          <w:sz w:val="24"/>
          <w:szCs w:val="24"/>
        </w:rPr>
      </w:pPr>
      <w:r w:rsidRPr="00503EA2">
        <w:rPr>
          <w:rFonts w:ascii="Times New Roman" w:hAnsi="Times New Roman" w:cs="Times New Roman"/>
          <w:sz w:val="24"/>
          <w:szCs w:val="24"/>
        </w:rPr>
        <w:t>Как писал известный американский лингвист Юджин А. Найд «различия в сопоставляемых культурах вызывают гораздо больше затруднений при переводе, чем различия в языковых структурах».</w:t>
      </w:r>
    </w:p>
    <w:p w14:paraId="07B09472" w14:textId="77777777" w:rsidR="00AE0F00" w:rsidRPr="00503EA2" w:rsidRDefault="00AE0F00" w:rsidP="00AE0F00">
      <w:pPr>
        <w:spacing w:after="0" w:line="240" w:lineRule="auto"/>
        <w:ind w:firstLine="708"/>
        <w:jc w:val="both"/>
        <w:rPr>
          <w:rFonts w:ascii="Times New Roman" w:hAnsi="Times New Roman" w:cs="Times New Roman"/>
          <w:sz w:val="24"/>
          <w:szCs w:val="24"/>
        </w:rPr>
      </w:pPr>
      <w:r w:rsidRPr="00503EA2">
        <w:rPr>
          <w:rFonts w:ascii="Times New Roman" w:hAnsi="Times New Roman" w:cs="Times New Roman"/>
          <w:sz w:val="24"/>
          <w:szCs w:val="24"/>
        </w:rPr>
        <w:t>А. Д. Белова в своей работе проанализировала несколько рекламных слоганов крупных международных компаний и сделала следующий вывод: «Основное правило, которого должен придерживаться переводчик при работе с рекламным текстом – при переводе рекламы рекламный текст не переводится дословно, а пишется заново на языке страны потребителя с учетом всей ее национальной и культурной специфики». [3, с. 146]</w:t>
      </w:r>
    </w:p>
    <w:p w14:paraId="1C3B9A74" w14:textId="77777777" w:rsidR="00AE0F00" w:rsidRPr="00503EA2" w:rsidRDefault="00AE0F00" w:rsidP="00AE0F00">
      <w:pPr>
        <w:spacing w:after="0" w:line="240" w:lineRule="auto"/>
        <w:ind w:firstLine="708"/>
        <w:jc w:val="both"/>
        <w:rPr>
          <w:rFonts w:ascii="Times New Roman" w:hAnsi="Times New Roman" w:cs="Times New Roman"/>
          <w:sz w:val="24"/>
          <w:szCs w:val="24"/>
        </w:rPr>
      </w:pPr>
      <w:r w:rsidRPr="00503EA2">
        <w:rPr>
          <w:rFonts w:ascii="Times New Roman" w:hAnsi="Times New Roman" w:cs="Times New Roman"/>
          <w:sz w:val="24"/>
          <w:szCs w:val="24"/>
        </w:rPr>
        <w:t>При качественном переводе рекламных текстов переводческие средства оказывают на носителей языка перевода то же воздействие, что и авторские средства носителей языка оригинала. В идеале информационное сообщение переводится так, чтобы реципиент не догадался о том, что это изначально иноязычный, но переведенный текст и слоган. [2, с. 106].</w:t>
      </w:r>
    </w:p>
    <w:p w14:paraId="35A12118" w14:textId="77777777" w:rsidR="00AE0F00" w:rsidRPr="00503EA2" w:rsidRDefault="00AE0F00" w:rsidP="00AE0F00">
      <w:pPr>
        <w:spacing w:after="0" w:line="240" w:lineRule="auto"/>
        <w:ind w:firstLine="708"/>
        <w:jc w:val="both"/>
        <w:rPr>
          <w:rFonts w:ascii="Times New Roman" w:hAnsi="Times New Roman" w:cs="Times New Roman"/>
          <w:sz w:val="24"/>
          <w:szCs w:val="24"/>
        </w:rPr>
      </w:pPr>
      <w:r w:rsidRPr="00503EA2">
        <w:rPr>
          <w:rFonts w:ascii="Times New Roman" w:hAnsi="Times New Roman" w:cs="Times New Roman"/>
          <w:sz w:val="24"/>
          <w:szCs w:val="24"/>
        </w:rPr>
        <w:t>На начальной стадии работы над переводом переводчик старается как можно полнее извлечь содержащуюся в тексте информацию, для чего он должен обладать теми же фоновыми знаниями, которыми располагают «носители» исходного языка. Успешное выполнение функций переводчика предполагает поэтому всестороннее знакомство с историей, культурой, литературой, обычаями, современной жизнью и прочими реалиями говорящего на исходном языке. [4, с. 99].</w:t>
      </w:r>
    </w:p>
    <w:p w14:paraId="017F5E1B" w14:textId="77777777" w:rsidR="00AE0F00" w:rsidRPr="00503EA2" w:rsidRDefault="00AE0F00" w:rsidP="00AE0F00">
      <w:pPr>
        <w:spacing w:after="0" w:line="240" w:lineRule="auto"/>
        <w:ind w:firstLine="708"/>
        <w:jc w:val="both"/>
        <w:rPr>
          <w:rFonts w:ascii="Times New Roman" w:hAnsi="Times New Roman" w:cs="Times New Roman"/>
          <w:sz w:val="24"/>
          <w:szCs w:val="24"/>
        </w:rPr>
      </w:pPr>
      <w:r w:rsidRPr="00503EA2">
        <w:rPr>
          <w:rFonts w:ascii="Times New Roman" w:hAnsi="Times New Roman" w:cs="Times New Roman"/>
          <w:sz w:val="24"/>
          <w:szCs w:val="24"/>
        </w:rPr>
        <w:t xml:space="preserve">В России много зарубежных компаний. </w:t>
      </w:r>
      <w:proofErr w:type="gramStart"/>
      <w:r w:rsidRPr="00503EA2">
        <w:rPr>
          <w:rFonts w:ascii="Times New Roman" w:hAnsi="Times New Roman" w:cs="Times New Roman"/>
          <w:sz w:val="24"/>
          <w:szCs w:val="24"/>
        </w:rPr>
        <w:t>И</w:t>
      </w:r>
      <w:proofErr w:type="gramEnd"/>
      <w:r w:rsidRPr="00503EA2">
        <w:rPr>
          <w:rFonts w:ascii="Times New Roman" w:hAnsi="Times New Roman" w:cs="Times New Roman"/>
          <w:sz w:val="24"/>
          <w:szCs w:val="24"/>
        </w:rPr>
        <w:t xml:space="preserve"> в связи с этим возникает проблема с переводом длинной фразы и ее адаптации на русский язык. Чаще всего рекламы переводятся с немецкого и английского языков, у которых аналитическая система, т.е. с </w:t>
      </w:r>
      <w:r w:rsidRPr="00503EA2">
        <w:rPr>
          <w:rFonts w:ascii="Times New Roman" w:hAnsi="Times New Roman" w:cs="Times New Roman"/>
          <w:sz w:val="24"/>
          <w:szCs w:val="24"/>
        </w:rPr>
        <w:lastRenderedPageBreak/>
        <w:t xml:space="preserve">помощью изменения свойств слов определяется смысл рекламной фразы. Русский язык имеет синтетическую структуру – формирует значение фразы с помощью сочетаний слов. </w:t>
      </w:r>
    </w:p>
    <w:p w14:paraId="0E49D0C2" w14:textId="77777777" w:rsidR="00AE0F00" w:rsidRPr="00503EA2" w:rsidRDefault="00AE0F00" w:rsidP="00AE0F00">
      <w:pPr>
        <w:spacing w:after="0" w:line="240" w:lineRule="auto"/>
        <w:ind w:firstLine="708"/>
        <w:jc w:val="both"/>
        <w:rPr>
          <w:rFonts w:ascii="Times New Roman" w:hAnsi="Times New Roman" w:cs="Times New Roman"/>
          <w:i/>
          <w:iCs/>
          <w:sz w:val="24"/>
          <w:szCs w:val="24"/>
        </w:rPr>
      </w:pPr>
      <w:r w:rsidRPr="00503EA2">
        <w:rPr>
          <w:rFonts w:ascii="Times New Roman" w:hAnsi="Times New Roman" w:cs="Times New Roman"/>
          <w:sz w:val="24"/>
          <w:szCs w:val="24"/>
        </w:rPr>
        <w:t xml:space="preserve">Например, слоган Американской косметической компании </w:t>
      </w:r>
      <w:r w:rsidRPr="00503EA2">
        <w:rPr>
          <w:rFonts w:ascii="Times New Roman" w:hAnsi="Times New Roman" w:cs="Times New Roman"/>
          <w:sz w:val="24"/>
          <w:szCs w:val="24"/>
          <w:lang w:val="en-US"/>
        </w:rPr>
        <w:t>Maybelline</w:t>
      </w:r>
      <w:r w:rsidRPr="00503EA2">
        <w:rPr>
          <w:rFonts w:ascii="Times New Roman" w:hAnsi="Times New Roman" w:cs="Times New Roman"/>
          <w:sz w:val="24"/>
          <w:szCs w:val="24"/>
        </w:rPr>
        <w:t xml:space="preserve"> гласит: “</w:t>
      </w:r>
      <w:r w:rsidRPr="00503EA2">
        <w:rPr>
          <w:rFonts w:ascii="Times New Roman" w:hAnsi="Times New Roman" w:cs="Times New Roman"/>
          <w:i/>
          <w:iCs/>
          <w:sz w:val="24"/>
          <w:szCs w:val="24"/>
          <w:lang w:val="en-US"/>
        </w:rPr>
        <w:t>Maybe</w:t>
      </w:r>
      <w:r w:rsidRPr="00503EA2">
        <w:rPr>
          <w:rFonts w:ascii="Times New Roman" w:hAnsi="Times New Roman" w:cs="Times New Roman"/>
          <w:i/>
          <w:iCs/>
          <w:sz w:val="24"/>
          <w:szCs w:val="24"/>
        </w:rPr>
        <w:t xml:space="preserve"> </w:t>
      </w:r>
      <w:r w:rsidRPr="00503EA2">
        <w:rPr>
          <w:rFonts w:ascii="Times New Roman" w:hAnsi="Times New Roman" w:cs="Times New Roman"/>
          <w:i/>
          <w:iCs/>
          <w:sz w:val="24"/>
          <w:szCs w:val="24"/>
          <w:lang w:val="en-US"/>
        </w:rPr>
        <w:t>she</w:t>
      </w:r>
      <w:r w:rsidRPr="00503EA2">
        <w:rPr>
          <w:rFonts w:ascii="Times New Roman" w:hAnsi="Times New Roman" w:cs="Times New Roman"/>
          <w:i/>
          <w:iCs/>
          <w:sz w:val="24"/>
          <w:szCs w:val="24"/>
        </w:rPr>
        <w:t>’</w:t>
      </w:r>
      <w:r w:rsidRPr="00503EA2">
        <w:rPr>
          <w:rFonts w:ascii="Times New Roman" w:hAnsi="Times New Roman" w:cs="Times New Roman"/>
          <w:i/>
          <w:iCs/>
          <w:sz w:val="24"/>
          <w:szCs w:val="24"/>
          <w:lang w:val="en-US"/>
        </w:rPr>
        <w:t>s</w:t>
      </w:r>
      <w:r w:rsidRPr="00503EA2">
        <w:rPr>
          <w:rFonts w:ascii="Times New Roman" w:hAnsi="Times New Roman" w:cs="Times New Roman"/>
          <w:i/>
          <w:iCs/>
          <w:sz w:val="24"/>
          <w:szCs w:val="24"/>
        </w:rPr>
        <w:t xml:space="preserve"> </w:t>
      </w:r>
      <w:r w:rsidRPr="00503EA2">
        <w:rPr>
          <w:rFonts w:ascii="Times New Roman" w:hAnsi="Times New Roman" w:cs="Times New Roman"/>
          <w:i/>
          <w:iCs/>
          <w:sz w:val="24"/>
          <w:szCs w:val="24"/>
          <w:lang w:val="en-US"/>
        </w:rPr>
        <w:t>born</w:t>
      </w:r>
      <w:r w:rsidRPr="00503EA2">
        <w:rPr>
          <w:rFonts w:ascii="Times New Roman" w:hAnsi="Times New Roman" w:cs="Times New Roman"/>
          <w:i/>
          <w:iCs/>
          <w:sz w:val="24"/>
          <w:szCs w:val="24"/>
        </w:rPr>
        <w:t xml:space="preserve"> </w:t>
      </w:r>
      <w:r w:rsidRPr="00503EA2">
        <w:rPr>
          <w:rFonts w:ascii="Times New Roman" w:hAnsi="Times New Roman" w:cs="Times New Roman"/>
          <w:i/>
          <w:iCs/>
          <w:sz w:val="24"/>
          <w:szCs w:val="24"/>
          <w:lang w:val="en-US"/>
        </w:rPr>
        <w:t>with</w:t>
      </w:r>
      <w:r w:rsidRPr="00503EA2">
        <w:rPr>
          <w:rFonts w:ascii="Times New Roman" w:hAnsi="Times New Roman" w:cs="Times New Roman"/>
          <w:i/>
          <w:iCs/>
          <w:sz w:val="24"/>
          <w:szCs w:val="24"/>
        </w:rPr>
        <w:t xml:space="preserve"> </w:t>
      </w:r>
      <w:r w:rsidRPr="00503EA2">
        <w:rPr>
          <w:rFonts w:ascii="Times New Roman" w:hAnsi="Times New Roman" w:cs="Times New Roman"/>
          <w:i/>
          <w:iCs/>
          <w:sz w:val="24"/>
          <w:szCs w:val="24"/>
          <w:lang w:val="en-US"/>
        </w:rPr>
        <w:t>it</w:t>
      </w:r>
      <w:r w:rsidRPr="00503EA2">
        <w:rPr>
          <w:rFonts w:ascii="Times New Roman" w:hAnsi="Times New Roman" w:cs="Times New Roman"/>
          <w:i/>
          <w:iCs/>
          <w:sz w:val="24"/>
          <w:szCs w:val="24"/>
        </w:rPr>
        <w:t xml:space="preserve">, </w:t>
      </w:r>
      <w:r w:rsidRPr="00503EA2">
        <w:rPr>
          <w:rFonts w:ascii="Times New Roman" w:hAnsi="Times New Roman" w:cs="Times New Roman"/>
          <w:i/>
          <w:iCs/>
          <w:sz w:val="24"/>
          <w:szCs w:val="24"/>
          <w:lang w:val="en-US"/>
        </w:rPr>
        <w:t>Maybe</w:t>
      </w:r>
      <w:r w:rsidRPr="00503EA2">
        <w:rPr>
          <w:rFonts w:ascii="Times New Roman" w:hAnsi="Times New Roman" w:cs="Times New Roman"/>
          <w:i/>
          <w:iCs/>
          <w:sz w:val="24"/>
          <w:szCs w:val="24"/>
        </w:rPr>
        <w:t xml:space="preserve"> </w:t>
      </w:r>
      <w:r w:rsidRPr="00503EA2">
        <w:rPr>
          <w:rFonts w:ascii="Times New Roman" w:hAnsi="Times New Roman" w:cs="Times New Roman"/>
          <w:i/>
          <w:iCs/>
          <w:sz w:val="24"/>
          <w:szCs w:val="24"/>
          <w:lang w:val="en-US"/>
        </w:rPr>
        <w:t>it</w:t>
      </w:r>
      <w:r w:rsidRPr="00503EA2">
        <w:rPr>
          <w:rFonts w:ascii="Times New Roman" w:hAnsi="Times New Roman" w:cs="Times New Roman"/>
          <w:i/>
          <w:iCs/>
          <w:sz w:val="24"/>
          <w:szCs w:val="24"/>
        </w:rPr>
        <w:t>’</w:t>
      </w:r>
      <w:r w:rsidRPr="00503EA2">
        <w:rPr>
          <w:rFonts w:ascii="Times New Roman" w:hAnsi="Times New Roman" w:cs="Times New Roman"/>
          <w:i/>
          <w:iCs/>
          <w:sz w:val="24"/>
          <w:szCs w:val="24"/>
          <w:lang w:val="en-US"/>
        </w:rPr>
        <w:t>s</w:t>
      </w:r>
      <w:r w:rsidRPr="00503EA2">
        <w:rPr>
          <w:rFonts w:ascii="Times New Roman" w:hAnsi="Times New Roman" w:cs="Times New Roman"/>
          <w:i/>
          <w:iCs/>
          <w:sz w:val="24"/>
          <w:szCs w:val="24"/>
        </w:rPr>
        <w:t xml:space="preserve"> </w:t>
      </w:r>
      <w:r w:rsidRPr="00503EA2">
        <w:rPr>
          <w:rFonts w:ascii="Times New Roman" w:hAnsi="Times New Roman" w:cs="Times New Roman"/>
          <w:i/>
          <w:iCs/>
          <w:sz w:val="24"/>
          <w:szCs w:val="24"/>
          <w:lang w:val="en-US"/>
        </w:rPr>
        <w:t>Maybelline</w:t>
      </w:r>
      <w:r w:rsidRPr="00503EA2">
        <w:rPr>
          <w:rFonts w:ascii="Times New Roman" w:hAnsi="Times New Roman" w:cs="Times New Roman"/>
          <w:i/>
          <w:iCs/>
          <w:sz w:val="24"/>
          <w:szCs w:val="24"/>
        </w:rPr>
        <w:t>”.</w:t>
      </w:r>
      <w:r w:rsidRPr="00503EA2">
        <w:rPr>
          <w:rFonts w:ascii="Times New Roman" w:hAnsi="Times New Roman" w:cs="Times New Roman"/>
          <w:sz w:val="24"/>
          <w:szCs w:val="24"/>
        </w:rPr>
        <w:t xml:space="preserve"> Буквальный перевод: «Может она родилась с этим. Может, это </w:t>
      </w:r>
      <w:proofErr w:type="spellStart"/>
      <w:r w:rsidRPr="00503EA2">
        <w:rPr>
          <w:rFonts w:ascii="Times New Roman" w:hAnsi="Times New Roman" w:cs="Times New Roman"/>
          <w:sz w:val="24"/>
          <w:szCs w:val="24"/>
        </w:rPr>
        <w:t>Мэйбеллин</w:t>
      </w:r>
      <w:proofErr w:type="spellEnd"/>
      <w:r w:rsidRPr="00503EA2">
        <w:rPr>
          <w:rFonts w:ascii="Times New Roman" w:hAnsi="Times New Roman" w:cs="Times New Roman"/>
          <w:sz w:val="24"/>
          <w:szCs w:val="24"/>
        </w:rPr>
        <w:t xml:space="preserve">». В оригинале используется приём анафоры и аллитерации, чтобы обыграть название бренда. На русском языке такой приём никак не получится, поэтому приходится отказаться от дословного перевода. В этом случае приходит на помощь поиск смысла фразы. Главная идея слогана заключается в том, что девушка либо родилась красивой, либо использует бренд. В итоге получаем: </w:t>
      </w:r>
      <w:r w:rsidRPr="00503EA2">
        <w:rPr>
          <w:rFonts w:ascii="Times New Roman" w:hAnsi="Times New Roman" w:cs="Times New Roman"/>
          <w:i/>
          <w:iCs/>
          <w:sz w:val="24"/>
          <w:szCs w:val="24"/>
        </w:rPr>
        <w:t xml:space="preserve">«Все в восторге от тебя, а ты – от </w:t>
      </w:r>
      <w:proofErr w:type="spellStart"/>
      <w:r w:rsidRPr="00503EA2">
        <w:rPr>
          <w:rFonts w:ascii="Times New Roman" w:hAnsi="Times New Roman" w:cs="Times New Roman"/>
          <w:i/>
          <w:iCs/>
          <w:sz w:val="24"/>
          <w:szCs w:val="24"/>
        </w:rPr>
        <w:t>Мэйбеллин</w:t>
      </w:r>
      <w:proofErr w:type="spellEnd"/>
      <w:r w:rsidRPr="00503EA2">
        <w:rPr>
          <w:rFonts w:ascii="Times New Roman" w:hAnsi="Times New Roman" w:cs="Times New Roman"/>
          <w:i/>
          <w:iCs/>
          <w:sz w:val="24"/>
          <w:szCs w:val="24"/>
        </w:rPr>
        <w:t xml:space="preserve">». </w:t>
      </w:r>
    </w:p>
    <w:p w14:paraId="40DA56A1" w14:textId="77777777" w:rsidR="00AE0F00" w:rsidRPr="00503EA2" w:rsidRDefault="00AE0F00" w:rsidP="00AE0F00">
      <w:pPr>
        <w:spacing w:after="0" w:line="240" w:lineRule="auto"/>
        <w:ind w:firstLine="708"/>
        <w:jc w:val="both"/>
        <w:rPr>
          <w:rFonts w:ascii="Times New Roman" w:hAnsi="Times New Roman" w:cs="Times New Roman"/>
          <w:sz w:val="24"/>
          <w:szCs w:val="24"/>
        </w:rPr>
      </w:pPr>
      <w:r w:rsidRPr="00503EA2">
        <w:rPr>
          <w:rFonts w:ascii="Times New Roman" w:hAnsi="Times New Roman" w:cs="Times New Roman"/>
          <w:sz w:val="24"/>
          <w:szCs w:val="24"/>
        </w:rPr>
        <w:t xml:space="preserve">Иногда переводчику необходимо вносить дополнения и разъяснения, так как часто в рекламе используются имена собственные, географические названия или наименование разных культурно-бытовых реалий. Т.е. у носителей английского или других языков при упоминании чего-либо сразу возникают определенные ассоциации. </w:t>
      </w:r>
    </w:p>
    <w:p w14:paraId="133A2DA7" w14:textId="77777777" w:rsidR="00AE0F00" w:rsidRPr="00503EA2" w:rsidRDefault="00AE0F00" w:rsidP="00AE0F00">
      <w:pPr>
        <w:spacing w:after="0" w:line="240" w:lineRule="auto"/>
        <w:ind w:firstLine="708"/>
        <w:jc w:val="both"/>
        <w:rPr>
          <w:rFonts w:ascii="Times New Roman" w:hAnsi="Times New Roman" w:cs="Times New Roman"/>
          <w:sz w:val="24"/>
          <w:szCs w:val="24"/>
        </w:rPr>
      </w:pPr>
      <w:r w:rsidRPr="00503EA2">
        <w:rPr>
          <w:rFonts w:ascii="Times New Roman" w:hAnsi="Times New Roman" w:cs="Times New Roman"/>
          <w:sz w:val="24"/>
          <w:szCs w:val="24"/>
        </w:rPr>
        <w:t xml:space="preserve"> Наглядным примером будет рекламная кампания фирмы “</w:t>
      </w:r>
      <w:r w:rsidRPr="00503EA2">
        <w:rPr>
          <w:rFonts w:ascii="Times New Roman" w:hAnsi="Times New Roman" w:cs="Times New Roman"/>
          <w:sz w:val="24"/>
          <w:szCs w:val="24"/>
          <w:lang w:val="en-US"/>
        </w:rPr>
        <w:t>BURBERRY</w:t>
      </w:r>
      <w:r w:rsidRPr="00503EA2">
        <w:rPr>
          <w:rFonts w:ascii="Times New Roman" w:hAnsi="Times New Roman" w:cs="Times New Roman"/>
          <w:sz w:val="24"/>
          <w:szCs w:val="24"/>
        </w:rPr>
        <w:t>”, которая специализируется на изготовлении купальных костюмов. Все сводится к названию марки продукции и мест, где ее возможно приобрести: “</w:t>
      </w:r>
      <w:r w:rsidRPr="00503EA2">
        <w:rPr>
          <w:rFonts w:ascii="Times New Roman" w:hAnsi="Times New Roman" w:cs="Times New Roman"/>
          <w:i/>
          <w:iCs/>
          <w:sz w:val="24"/>
          <w:szCs w:val="24"/>
        </w:rPr>
        <w:t xml:space="preserve">BURBERRY. </w:t>
      </w:r>
      <w:r w:rsidRPr="00503EA2">
        <w:rPr>
          <w:rFonts w:ascii="Times New Roman" w:hAnsi="Times New Roman" w:cs="Times New Roman"/>
          <w:i/>
          <w:iCs/>
          <w:sz w:val="24"/>
          <w:szCs w:val="24"/>
          <w:lang w:val="en-US"/>
        </w:rPr>
        <w:t>New</w:t>
      </w:r>
      <w:r w:rsidRPr="00503EA2">
        <w:rPr>
          <w:rFonts w:ascii="Times New Roman" w:hAnsi="Times New Roman" w:cs="Times New Roman"/>
          <w:i/>
          <w:iCs/>
          <w:sz w:val="24"/>
          <w:szCs w:val="24"/>
        </w:rPr>
        <w:t xml:space="preserve"> </w:t>
      </w:r>
      <w:r w:rsidRPr="00503EA2">
        <w:rPr>
          <w:rFonts w:ascii="Times New Roman" w:hAnsi="Times New Roman" w:cs="Times New Roman"/>
          <w:i/>
          <w:iCs/>
          <w:sz w:val="24"/>
          <w:szCs w:val="24"/>
          <w:lang w:val="en-US"/>
        </w:rPr>
        <w:t>Bond</w:t>
      </w:r>
      <w:r w:rsidRPr="00503EA2">
        <w:rPr>
          <w:rFonts w:ascii="Times New Roman" w:hAnsi="Times New Roman" w:cs="Times New Roman"/>
          <w:i/>
          <w:iCs/>
          <w:sz w:val="24"/>
          <w:szCs w:val="24"/>
        </w:rPr>
        <w:t xml:space="preserve"> </w:t>
      </w:r>
      <w:r w:rsidRPr="00503EA2">
        <w:rPr>
          <w:rFonts w:ascii="Times New Roman" w:hAnsi="Times New Roman" w:cs="Times New Roman"/>
          <w:i/>
          <w:iCs/>
          <w:sz w:val="24"/>
          <w:szCs w:val="24"/>
          <w:lang w:val="en-US"/>
        </w:rPr>
        <w:t>Street</w:t>
      </w:r>
      <w:r w:rsidRPr="00503EA2">
        <w:rPr>
          <w:rFonts w:ascii="Times New Roman" w:hAnsi="Times New Roman" w:cs="Times New Roman"/>
          <w:i/>
          <w:iCs/>
          <w:sz w:val="24"/>
          <w:szCs w:val="24"/>
        </w:rPr>
        <w:t xml:space="preserve">, </w:t>
      </w:r>
      <w:r w:rsidRPr="00503EA2">
        <w:rPr>
          <w:rFonts w:ascii="Times New Roman" w:hAnsi="Times New Roman" w:cs="Times New Roman"/>
          <w:i/>
          <w:iCs/>
          <w:sz w:val="24"/>
          <w:szCs w:val="24"/>
          <w:lang w:val="en-US"/>
        </w:rPr>
        <w:t>Knightsbridge</w:t>
      </w:r>
      <w:r w:rsidRPr="00503EA2">
        <w:rPr>
          <w:rFonts w:ascii="Times New Roman" w:hAnsi="Times New Roman" w:cs="Times New Roman"/>
          <w:i/>
          <w:iCs/>
          <w:sz w:val="24"/>
          <w:szCs w:val="24"/>
        </w:rPr>
        <w:t xml:space="preserve">, </w:t>
      </w:r>
      <w:r w:rsidRPr="00503EA2">
        <w:rPr>
          <w:rFonts w:ascii="Times New Roman" w:hAnsi="Times New Roman" w:cs="Times New Roman"/>
          <w:i/>
          <w:iCs/>
          <w:sz w:val="24"/>
          <w:szCs w:val="24"/>
          <w:lang w:val="en-US"/>
        </w:rPr>
        <w:t>Regent</w:t>
      </w:r>
      <w:r w:rsidRPr="00503EA2">
        <w:rPr>
          <w:rFonts w:ascii="Times New Roman" w:hAnsi="Times New Roman" w:cs="Times New Roman"/>
          <w:i/>
          <w:iCs/>
          <w:sz w:val="24"/>
          <w:szCs w:val="24"/>
        </w:rPr>
        <w:t xml:space="preserve"> </w:t>
      </w:r>
      <w:r w:rsidRPr="00503EA2">
        <w:rPr>
          <w:rFonts w:ascii="Times New Roman" w:hAnsi="Times New Roman" w:cs="Times New Roman"/>
          <w:i/>
          <w:iCs/>
          <w:sz w:val="24"/>
          <w:szCs w:val="24"/>
          <w:lang w:val="en-US"/>
        </w:rPr>
        <w:t>Street</w:t>
      </w:r>
      <w:r w:rsidRPr="00503EA2">
        <w:rPr>
          <w:rFonts w:ascii="Times New Roman" w:hAnsi="Times New Roman" w:cs="Times New Roman"/>
          <w:i/>
          <w:iCs/>
          <w:sz w:val="24"/>
          <w:szCs w:val="24"/>
        </w:rPr>
        <w:t>”</w:t>
      </w:r>
      <w:r w:rsidRPr="00503EA2">
        <w:rPr>
          <w:rFonts w:ascii="Times New Roman" w:hAnsi="Times New Roman" w:cs="Times New Roman"/>
          <w:sz w:val="24"/>
          <w:szCs w:val="24"/>
        </w:rPr>
        <w:t xml:space="preserve">. Указанный адрес находится в престижном районе, который известен своим высоким качеством товара и услуг. Этот приём для тех потребителей, которые знают особенности местности. Однако для иностранцев эти данные не дадут никакой информации. Поэтому при переводе рассматриваемой рекламы необходим перевод с пояснением в виде дополнительной информации: </w:t>
      </w:r>
      <w:r w:rsidRPr="00503EA2">
        <w:rPr>
          <w:rFonts w:ascii="Times New Roman" w:hAnsi="Times New Roman" w:cs="Times New Roman"/>
          <w:i/>
          <w:iCs/>
          <w:sz w:val="24"/>
          <w:szCs w:val="24"/>
        </w:rPr>
        <w:t xml:space="preserve">“BURBERRY”. «Купальные костюмы из лучших магазинов Англии, расположенных в самых престижных районах Лондона: Пью Бонд Стрит, </w:t>
      </w:r>
      <w:proofErr w:type="spellStart"/>
      <w:r w:rsidRPr="00503EA2">
        <w:rPr>
          <w:rFonts w:ascii="Times New Roman" w:hAnsi="Times New Roman" w:cs="Times New Roman"/>
          <w:i/>
          <w:iCs/>
          <w:sz w:val="24"/>
          <w:szCs w:val="24"/>
        </w:rPr>
        <w:t>Найтсбридж</w:t>
      </w:r>
      <w:proofErr w:type="spellEnd"/>
      <w:r w:rsidRPr="00503EA2">
        <w:rPr>
          <w:rFonts w:ascii="Times New Roman" w:hAnsi="Times New Roman" w:cs="Times New Roman"/>
          <w:i/>
          <w:iCs/>
          <w:sz w:val="24"/>
          <w:szCs w:val="24"/>
        </w:rPr>
        <w:t>. Риджент Стрит».</w:t>
      </w:r>
      <w:r w:rsidRPr="00503EA2">
        <w:rPr>
          <w:rFonts w:ascii="Times New Roman" w:hAnsi="Times New Roman" w:cs="Times New Roman"/>
          <w:sz w:val="24"/>
          <w:szCs w:val="24"/>
        </w:rPr>
        <w:t xml:space="preserve"> [6, с. 498]</w:t>
      </w:r>
    </w:p>
    <w:p w14:paraId="39F622A8" w14:textId="77777777" w:rsidR="00AE0F00" w:rsidRPr="00503EA2" w:rsidRDefault="00AE0F00" w:rsidP="00AE0F00">
      <w:pPr>
        <w:spacing w:after="0" w:line="240" w:lineRule="auto"/>
        <w:ind w:firstLine="708"/>
        <w:jc w:val="both"/>
        <w:rPr>
          <w:rFonts w:ascii="Times New Roman" w:hAnsi="Times New Roman" w:cs="Times New Roman"/>
          <w:sz w:val="24"/>
          <w:szCs w:val="24"/>
        </w:rPr>
      </w:pPr>
      <w:r w:rsidRPr="00503EA2">
        <w:rPr>
          <w:rFonts w:ascii="Times New Roman" w:hAnsi="Times New Roman" w:cs="Times New Roman"/>
          <w:sz w:val="24"/>
          <w:szCs w:val="24"/>
        </w:rPr>
        <w:t xml:space="preserve">Таким образом можно сделать вывод, что локализация рекламных текстов является важным этапом в процессе выхода на международный рынок. С помощью неё адаптируются рекламные материалы под целевую аудиторию, при этом учитывая все особенности любого региона. Локализация позволяет увеличивать эффективность рекламных кампаний, а также привлечь больше клиентов. </w:t>
      </w:r>
    </w:p>
    <w:p w14:paraId="329C4958" w14:textId="77777777" w:rsidR="00AE0F00" w:rsidRPr="00503EA2" w:rsidRDefault="00AE0F00" w:rsidP="00AE0F00">
      <w:pPr>
        <w:spacing w:after="0" w:line="240" w:lineRule="auto"/>
        <w:ind w:firstLine="708"/>
        <w:jc w:val="both"/>
        <w:rPr>
          <w:rFonts w:ascii="Times New Roman" w:hAnsi="Times New Roman" w:cs="Times New Roman"/>
          <w:sz w:val="24"/>
          <w:szCs w:val="24"/>
        </w:rPr>
      </w:pPr>
      <w:r w:rsidRPr="00503EA2">
        <w:rPr>
          <w:rFonts w:ascii="Times New Roman" w:hAnsi="Times New Roman" w:cs="Times New Roman"/>
          <w:sz w:val="24"/>
          <w:szCs w:val="24"/>
        </w:rPr>
        <w:t xml:space="preserve">Однако важно помнить не только языковый аспект, но и культурные нормы и ценности. Переводчикам и маркетологам следует тщательно исследовать своих потребителей. Только таким образом рекламный текст будет понятен и доступным всем. Неправильный или некорректный перевод вызовет не только негативную реакцию у публики, но и нанесет ущерб имиджу кампании. </w:t>
      </w:r>
    </w:p>
    <w:p w14:paraId="30B6854B" w14:textId="77777777" w:rsidR="00AE0F00" w:rsidRPr="00503EA2" w:rsidRDefault="00AE0F00" w:rsidP="00AE0F00">
      <w:pPr>
        <w:spacing w:after="0" w:line="240" w:lineRule="auto"/>
        <w:jc w:val="both"/>
        <w:rPr>
          <w:rFonts w:ascii="Times New Roman" w:hAnsi="Times New Roman" w:cs="Times New Roman"/>
          <w:sz w:val="24"/>
          <w:szCs w:val="24"/>
        </w:rPr>
      </w:pPr>
    </w:p>
    <w:p w14:paraId="65245D4B" w14:textId="77777777" w:rsidR="00AE0F00" w:rsidRPr="00503EA2" w:rsidRDefault="00AE0F00" w:rsidP="00AE0F00">
      <w:pPr>
        <w:spacing w:line="240" w:lineRule="auto"/>
        <w:ind w:firstLine="709"/>
        <w:jc w:val="center"/>
        <w:rPr>
          <w:rFonts w:ascii="Times New Roman" w:hAnsi="Times New Roman" w:cs="Times New Roman"/>
          <w:b/>
          <w:bCs/>
          <w:sz w:val="24"/>
          <w:szCs w:val="24"/>
        </w:rPr>
      </w:pPr>
      <w:r w:rsidRPr="00503EA2">
        <w:rPr>
          <w:rFonts w:ascii="Times New Roman" w:hAnsi="Times New Roman" w:cs="Times New Roman"/>
          <w:b/>
          <w:bCs/>
          <w:sz w:val="24"/>
          <w:szCs w:val="24"/>
        </w:rPr>
        <w:t>ЛИТЕРАТУРА</w:t>
      </w:r>
    </w:p>
    <w:p w14:paraId="3F1BF84A" w14:textId="77777777" w:rsidR="00AE0F00" w:rsidRPr="00503EA2" w:rsidRDefault="00AE0F00" w:rsidP="00AE0F00">
      <w:pPr>
        <w:spacing w:after="0" w:line="240" w:lineRule="auto"/>
        <w:jc w:val="both"/>
        <w:rPr>
          <w:rFonts w:ascii="Times New Roman" w:hAnsi="Times New Roman"/>
          <w:sz w:val="24"/>
          <w:szCs w:val="24"/>
        </w:rPr>
      </w:pPr>
      <w:r w:rsidRPr="00503EA2">
        <w:rPr>
          <w:rFonts w:ascii="Times New Roman" w:hAnsi="Times New Roman"/>
          <w:sz w:val="24"/>
          <w:szCs w:val="24"/>
        </w:rPr>
        <w:t>1. Ачкасов А. В. Англоязычная терминология локализации // Известия Российского государственного педагогического университета им. А. И. Герцена № 194, 2019 – 80-88 с.</w:t>
      </w:r>
    </w:p>
    <w:p w14:paraId="2F10F3E5" w14:textId="77777777" w:rsidR="00AE0F00" w:rsidRPr="00503EA2" w:rsidRDefault="00AE0F00" w:rsidP="00AE0F00">
      <w:pPr>
        <w:spacing w:after="0" w:line="240" w:lineRule="auto"/>
        <w:jc w:val="both"/>
        <w:rPr>
          <w:rFonts w:ascii="Times New Roman" w:hAnsi="Times New Roman"/>
          <w:sz w:val="24"/>
          <w:szCs w:val="24"/>
        </w:rPr>
      </w:pPr>
      <w:r w:rsidRPr="00503EA2">
        <w:rPr>
          <w:rFonts w:ascii="Times New Roman" w:hAnsi="Times New Roman"/>
          <w:sz w:val="24"/>
          <w:szCs w:val="24"/>
        </w:rPr>
        <w:t xml:space="preserve">2. </w:t>
      </w:r>
      <w:proofErr w:type="spellStart"/>
      <w:r w:rsidRPr="00503EA2">
        <w:rPr>
          <w:rFonts w:ascii="Times New Roman" w:hAnsi="Times New Roman"/>
          <w:sz w:val="24"/>
          <w:szCs w:val="24"/>
        </w:rPr>
        <w:t>Бреус</w:t>
      </w:r>
      <w:proofErr w:type="spellEnd"/>
      <w:r w:rsidRPr="00503EA2">
        <w:rPr>
          <w:rFonts w:ascii="Times New Roman" w:hAnsi="Times New Roman"/>
          <w:sz w:val="24"/>
          <w:szCs w:val="24"/>
        </w:rPr>
        <w:t xml:space="preserve"> И. В. Основы теории и практики перевода с русского языка на английский: Учебное пособие. 2-е изд., </w:t>
      </w:r>
      <w:proofErr w:type="spellStart"/>
      <w:r w:rsidRPr="00503EA2">
        <w:rPr>
          <w:rFonts w:ascii="Times New Roman" w:hAnsi="Times New Roman"/>
          <w:sz w:val="24"/>
          <w:szCs w:val="24"/>
        </w:rPr>
        <w:t>испр</w:t>
      </w:r>
      <w:proofErr w:type="spellEnd"/>
      <w:proofErr w:type="gramStart"/>
      <w:r w:rsidRPr="00503EA2">
        <w:rPr>
          <w:rFonts w:ascii="Times New Roman" w:hAnsi="Times New Roman"/>
          <w:sz w:val="24"/>
          <w:szCs w:val="24"/>
        </w:rPr>
        <w:t>.</w:t>
      </w:r>
      <w:proofErr w:type="gramEnd"/>
      <w:r w:rsidRPr="00503EA2">
        <w:rPr>
          <w:rFonts w:ascii="Times New Roman" w:hAnsi="Times New Roman"/>
          <w:sz w:val="24"/>
          <w:szCs w:val="24"/>
        </w:rPr>
        <w:t xml:space="preserve"> и доп. — М.: Изд-во УРАО, 2000. – 208 с.</w:t>
      </w:r>
    </w:p>
    <w:p w14:paraId="386956D5" w14:textId="77777777" w:rsidR="00AE0F00" w:rsidRPr="00503EA2" w:rsidRDefault="00AE0F00" w:rsidP="00AE0F00">
      <w:pPr>
        <w:spacing w:after="0" w:line="240" w:lineRule="auto"/>
        <w:jc w:val="both"/>
        <w:rPr>
          <w:rFonts w:ascii="Times New Roman" w:hAnsi="Times New Roman"/>
          <w:sz w:val="24"/>
          <w:szCs w:val="24"/>
        </w:rPr>
      </w:pPr>
      <w:r w:rsidRPr="00503EA2">
        <w:rPr>
          <w:rFonts w:ascii="Times New Roman" w:hAnsi="Times New Roman"/>
          <w:sz w:val="24"/>
          <w:szCs w:val="24"/>
        </w:rPr>
        <w:t>3. Белова А. Д. Особенности перевода рекламных текстов // Успехи современного естествознания № 5, 2019. – 146-147 с.</w:t>
      </w:r>
    </w:p>
    <w:p w14:paraId="3C34FD86" w14:textId="77777777" w:rsidR="00AE0F00" w:rsidRPr="00503EA2" w:rsidRDefault="00AE0F00" w:rsidP="00AE0F00">
      <w:pPr>
        <w:spacing w:after="0" w:line="240" w:lineRule="auto"/>
        <w:jc w:val="both"/>
        <w:rPr>
          <w:rFonts w:ascii="Times New Roman" w:hAnsi="Times New Roman"/>
          <w:sz w:val="24"/>
          <w:szCs w:val="24"/>
        </w:rPr>
      </w:pPr>
      <w:r w:rsidRPr="00503EA2">
        <w:rPr>
          <w:rFonts w:ascii="Times New Roman" w:hAnsi="Times New Roman"/>
          <w:sz w:val="24"/>
          <w:szCs w:val="24"/>
        </w:rPr>
        <w:t>4. Воронцова И.И., Тагай Я.А. Психологическое влияние социолингвистических</w:t>
      </w:r>
    </w:p>
    <w:p w14:paraId="57EED6D8" w14:textId="77777777" w:rsidR="00AE0F00" w:rsidRPr="00503EA2" w:rsidRDefault="00AE0F00" w:rsidP="00AE0F00">
      <w:pPr>
        <w:spacing w:after="0" w:line="240" w:lineRule="auto"/>
        <w:jc w:val="both"/>
        <w:rPr>
          <w:rFonts w:ascii="Times New Roman" w:hAnsi="Times New Roman"/>
          <w:sz w:val="24"/>
          <w:szCs w:val="24"/>
        </w:rPr>
      </w:pPr>
      <w:r w:rsidRPr="00503EA2">
        <w:rPr>
          <w:rFonts w:ascii="Times New Roman" w:hAnsi="Times New Roman"/>
          <w:sz w:val="24"/>
          <w:szCs w:val="24"/>
        </w:rPr>
        <w:t>факторов на массовую аудиторию при переводе рекламных текстов на русский язык № 3, 2016.  ‒ 97-103 с.</w:t>
      </w:r>
    </w:p>
    <w:p w14:paraId="00B4FC28" w14:textId="77777777" w:rsidR="00AE0F00" w:rsidRPr="00503EA2" w:rsidRDefault="00AE0F00" w:rsidP="00AE0F00">
      <w:pPr>
        <w:spacing w:after="0" w:line="240" w:lineRule="auto"/>
        <w:jc w:val="both"/>
        <w:rPr>
          <w:rFonts w:ascii="Times New Roman" w:hAnsi="Times New Roman"/>
          <w:sz w:val="24"/>
          <w:szCs w:val="24"/>
        </w:rPr>
      </w:pPr>
      <w:r w:rsidRPr="00503EA2">
        <w:rPr>
          <w:rFonts w:ascii="Times New Roman" w:hAnsi="Times New Roman"/>
          <w:sz w:val="24"/>
          <w:szCs w:val="24"/>
        </w:rPr>
        <w:t xml:space="preserve">5. </w:t>
      </w:r>
      <w:proofErr w:type="spellStart"/>
      <w:r w:rsidRPr="00503EA2">
        <w:rPr>
          <w:rFonts w:ascii="Times New Roman" w:hAnsi="Times New Roman"/>
          <w:sz w:val="24"/>
          <w:szCs w:val="24"/>
        </w:rPr>
        <w:t>Молчкова</w:t>
      </w:r>
      <w:proofErr w:type="spellEnd"/>
      <w:r w:rsidRPr="00503EA2">
        <w:rPr>
          <w:rFonts w:ascii="Times New Roman" w:hAnsi="Times New Roman"/>
          <w:sz w:val="24"/>
          <w:szCs w:val="24"/>
        </w:rPr>
        <w:t xml:space="preserve"> Л. В., Шевырина Н.А. Рекламные тексты: перевод и прагматическая</w:t>
      </w:r>
    </w:p>
    <w:p w14:paraId="3A3A3C49" w14:textId="77777777" w:rsidR="00AE0F00" w:rsidRPr="00503EA2" w:rsidRDefault="00AE0F00" w:rsidP="00AE0F00">
      <w:pPr>
        <w:spacing w:after="0" w:line="240" w:lineRule="auto"/>
        <w:jc w:val="both"/>
        <w:rPr>
          <w:rFonts w:ascii="Times New Roman" w:hAnsi="Times New Roman"/>
          <w:sz w:val="24"/>
          <w:szCs w:val="24"/>
        </w:rPr>
      </w:pPr>
      <w:r w:rsidRPr="00503EA2">
        <w:rPr>
          <w:rFonts w:ascii="Times New Roman" w:hAnsi="Times New Roman"/>
          <w:sz w:val="24"/>
          <w:szCs w:val="24"/>
        </w:rPr>
        <w:t>адаптация // Вестник Международного института рынка № 2, 2015. ‒ 176-183 с.</w:t>
      </w:r>
    </w:p>
    <w:p w14:paraId="6727875F" w14:textId="77777777" w:rsidR="00AE0F00" w:rsidRPr="00503EA2" w:rsidRDefault="00AE0F00" w:rsidP="00AE0F00">
      <w:pPr>
        <w:spacing w:after="0" w:line="240" w:lineRule="auto"/>
        <w:jc w:val="both"/>
        <w:rPr>
          <w:rFonts w:ascii="Times New Roman" w:hAnsi="Times New Roman"/>
          <w:sz w:val="24"/>
          <w:szCs w:val="24"/>
        </w:rPr>
      </w:pPr>
      <w:r w:rsidRPr="00503EA2">
        <w:rPr>
          <w:rFonts w:ascii="Times New Roman" w:hAnsi="Times New Roman"/>
          <w:sz w:val="24"/>
          <w:szCs w:val="24"/>
        </w:rPr>
        <w:t xml:space="preserve">6. Шутова Н. М. Шестые Федоровские чтения. Университетское переводоведение. </w:t>
      </w:r>
      <w:proofErr w:type="spellStart"/>
      <w:r w:rsidRPr="00503EA2">
        <w:rPr>
          <w:rFonts w:ascii="Times New Roman" w:hAnsi="Times New Roman"/>
          <w:sz w:val="24"/>
          <w:szCs w:val="24"/>
        </w:rPr>
        <w:t>Вып</w:t>
      </w:r>
      <w:proofErr w:type="spellEnd"/>
      <w:r w:rsidRPr="00503EA2">
        <w:rPr>
          <w:rFonts w:ascii="Times New Roman" w:hAnsi="Times New Roman"/>
          <w:sz w:val="24"/>
          <w:szCs w:val="24"/>
        </w:rPr>
        <w:t>. – СПб: СПбГУ, 2005. – 496 – 500 с.</w:t>
      </w:r>
    </w:p>
    <w:p w14:paraId="72813E6C" w14:textId="77777777" w:rsidR="00AE0F00" w:rsidRPr="00F80D77" w:rsidRDefault="00AE0F00" w:rsidP="00AE0F00">
      <w:pPr>
        <w:spacing w:after="0" w:line="240" w:lineRule="auto"/>
        <w:jc w:val="both"/>
        <w:rPr>
          <w:rFonts w:ascii="Times New Roman" w:eastAsia="Calibri" w:hAnsi="Times New Roman" w:cs="Times New Roman"/>
          <w:sz w:val="24"/>
          <w:szCs w:val="24"/>
        </w:rPr>
      </w:pPr>
    </w:p>
    <w:p w14:paraId="671AF39E" w14:textId="77777777" w:rsidR="004E7B21" w:rsidRDefault="004E7B21" w:rsidP="00AE0F00">
      <w:pPr>
        <w:spacing w:after="0" w:line="240" w:lineRule="auto"/>
        <w:jc w:val="right"/>
        <w:rPr>
          <w:rFonts w:ascii="Times New Roman" w:eastAsia="Calibri" w:hAnsi="Times New Roman" w:cs="Times New Roman"/>
          <w:b/>
          <w:bCs/>
          <w:i/>
          <w:iCs/>
          <w:sz w:val="24"/>
          <w:szCs w:val="24"/>
        </w:rPr>
      </w:pPr>
    </w:p>
    <w:p w14:paraId="63449930" w14:textId="05FD726A" w:rsidR="00AE0F00" w:rsidRPr="00110FFD" w:rsidRDefault="00AE0F00" w:rsidP="00AE0F00">
      <w:pPr>
        <w:spacing w:after="0" w:line="240" w:lineRule="auto"/>
        <w:jc w:val="right"/>
        <w:rPr>
          <w:rFonts w:ascii="Times New Roman" w:eastAsia="Calibri" w:hAnsi="Times New Roman" w:cs="Times New Roman"/>
          <w:b/>
          <w:bCs/>
          <w:i/>
          <w:iCs/>
          <w:sz w:val="24"/>
          <w:szCs w:val="24"/>
        </w:rPr>
      </w:pPr>
      <w:r w:rsidRPr="00110FFD">
        <w:rPr>
          <w:rFonts w:ascii="Times New Roman" w:eastAsia="Calibri" w:hAnsi="Times New Roman" w:cs="Times New Roman"/>
          <w:b/>
          <w:bCs/>
          <w:i/>
          <w:iCs/>
          <w:sz w:val="24"/>
          <w:szCs w:val="24"/>
        </w:rPr>
        <w:lastRenderedPageBreak/>
        <w:t>Соловьева К. К.</w:t>
      </w:r>
    </w:p>
    <w:p w14:paraId="59B5AC44" w14:textId="77777777" w:rsidR="00AE0F00" w:rsidRPr="00110FFD" w:rsidRDefault="00AE0F00" w:rsidP="00AE0F00">
      <w:pPr>
        <w:autoSpaceDE w:val="0"/>
        <w:autoSpaceDN w:val="0"/>
        <w:adjustRightInd w:val="0"/>
        <w:spacing w:after="0" w:line="240" w:lineRule="auto"/>
        <w:jc w:val="right"/>
        <w:rPr>
          <w:rFonts w:ascii="Times New Roman" w:eastAsia="Times New Roman" w:hAnsi="Times New Roman" w:cs="Times New Roman"/>
          <w:i/>
          <w:sz w:val="24"/>
          <w:szCs w:val="24"/>
        </w:rPr>
      </w:pPr>
      <w:r w:rsidRPr="00110FFD">
        <w:rPr>
          <w:rFonts w:ascii="Times New Roman" w:eastAsia="Times New Roman" w:hAnsi="Times New Roman" w:cs="Times New Roman"/>
          <w:i/>
          <w:sz w:val="24"/>
          <w:szCs w:val="24"/>
          <w:vertAlign w:val="superscript"/>
        </w:rPr>
        <w:t>2</w:t>
      </w:r>
      <w:r w:rsidRPr="00110FFD">
        <w:rPr>
          <w:rFonts w:ascii="Times New Roman" w:eastAsia="Times New Roman" w:hAnsi="Times New Roman" w:cs="Times New Roman"/>
          <w:i/>
          <w:sz w:val="24"/>
          <w:szCs w:val="24"/>
        </w:rPr>
        <w:t>аспирант</w:t>
      </w:r>
      <w:r w:rsidRPr="00110FFD">
        <w:rPr>
          <w:rFonts w:ascii="Times New Roman" w:eastAsia="Times New Roman" w:hAnsi="Times New Roman" w:cs="Times New Roman"/>
          <w:sz w:val="24"/>
          <w:szCs w:val="24"/>
        </w:rPr>
        <w:t xml:space="preserve"> </w:t>
      </w:r>
      <w:r w:rsidRPr="00110FFD">
        <w:rPr>
          <w:rFonts w:ascii="Times New Roman" w:eastAsia="Times New Roman" w:hAnsi="Times New Roman" w:cs="Times New Roman"/>
          <w:i/>
          <w:sz w:val="24"/>
          <w:szCs w:val="24"/>
        </w:rPr>
        <w:t xml:space="preserve">кафедры теории языка, литературы и социолингвистики, Институт филологии, ФГАОУ «Крымский федеральный университет </w:t>
      </w:r>
    </w:p>
    <w:p w14:paraId="299E80C6" w14:textId="77777777" w:rsidR="00AE0F00" w:rsidRPr="00110FFD" w:rsidRDefault="00AE0F00" w:rsidP="00AE0F00">
      <w:pPr>
        <w:spacing w:after="0" w:line="240" w:lineRule="auto"/>
        <w:jc w:val="right"/>
        <w:rPr>
          <w:rFonts w:ascii="Times New Roman" w:eastAsia="Calibri" w:hAnsi="Times New Roman" w:cs="Times New Roman"/>
          <w:i/>
          <w:sz w:val="24"/>
          <w:szCs w:val="24"/>
        </w:rPr>
      </w:pPr>
      <w:r w:rsidRPr="00110FFD">
        <w:rPr>
          <w:rFonts w:ascii="Times New Roman" w:eastAsia="Calibri" w:hAnsi="Times New Roman" w:cs="Times New Roman"/>
          <w:i/>
          <w:sz w:val="24"/>
          <w:szCs w:val="24"/>
        </w:rPr>
        <w:t>имени В.И. Вернадского»</w:t>
      </w:r>
    </w:p>
    <w:p w14:paraId="40BEFE20" w14:textId="77777777" w:rsidR="00AE0F00" w:rsidRPr="00110FFD" w:rsidRDefault="00AE0F00" w:rsidP="00AE0F00">
      <w:pPr>
        <w:spacing w:after="0" w:line="240" w:lineRule="auto"/>
        <w:jc w:val="right"/>
        <w:rPr>
          <w:rFonts w:ascii="Times New Roman" w:eastAsia="Calibri" w:hAnsi="Times New Roman" w:cs="Times New Roman"/>
          <w:i/>
          <w:sz w:val="24"/>
          <w:szCs w:val="24"/>
        </w:rPr>
      </w:pPr>
      <w:r w:rsidRPr="00110FFD">
        <w:rPr>
          <w:rFonts w:ascii="Times New Roman" w:eastAsia="Calibri" w:hAnsi="Times New Roman" w:cs="Times New Roman"/>
          <w:i/>
          <w:sz w:val="24"/>
          <w:szCs w:val="24"/>
        </w:rPr>
        <w:t>(г. Симферополь, Республика Крым, Р</w:t>
      </w:r>
      <w:r>
        <w:rPr>
          <w:rFonts w:ascii="Times New Roman" w:eastAsia="Calibri" w:hAnsi="Times New Roman" w:cs="Times New Roman"/>
          <w:i/>
          <w:sz w:val="24"/>
          <w:szCs w:val="24"/>
        </w:rPr>
        <w:t>оссия</w:t>
      </w:r>
      <w:r w:rsidRPr="00110FFD">
        <w:rPr>
          <w:rFonts w:ascii="Times New Roman" w:eastAsia="Calibri" w:hAnsi="Times New Roman" w:cs="Times New Roman"/>
          <w:i/>
          <w:sz w:val="24"/>
          <w:szCs w:val="24"/>
        </w:rPr>
        <w:t>)</w:t>
      </w:r>
    </w:p>
    <w:p w14:paraId="7A27F56D" w14:textId="77777777" w:rsidR="00AE0F00" w:rsidRPr="00110FFD" w:rsidRDefault="00AE0F00" w:rsidP="00AE0F00">
      <w:pPr>
        <w:spacing w:after="0" w:line="240" w:lineRule="auto"/>
        <w:jc w:val="right"/>
        <w:rPr>
          <w:rFonts w:ascii="Times New Roman" w:eastAsia="Calibri" w:hAnsi="Times New Roman" w:cs="Times New Roman"/>
          <w:i/>
          <w:iCs/>
          <w:sz w:val="24"/>
          <w:szCs w:val="24"/>
        </w:rPr>
      </w:pPr>
    </w:p>
    <w:p w14:paraId="69FF54B3" w14:textId="77777777" w:rsidR="00AE0F00" w:rsidRPr="00110FFD" w:rsidRDefault="00AE0F00" w:rsidP="00AE0F00">
      <w:pPr>
        <w:spacing w:after="0" w:line="240" w:lineRule="auto"/>
        <w:jc w:val="center"/>
        <w:rPr>
          <w:rFonts w:ascii="Times New Roman" w:eastAsia="Calibri" w:hAnsi="Times New Roman" w:cs="Times New Roman"/>
          <w:b/>
          <w:bCs/>
          <w:sz w:val="24"/>
          <w:szCs w:val="24"/>
        </w:rPr>
      </w:pPr>
      <w:r w:rsidRPr="00110FFD">
        <w:rPr>
          <w:rFonts w:ascii="Times New Roman" w:eastAsia="Calibri" w:hAnsi="Times New Roman" w:cs="Times New Roman"/>
          <w:b/>
          <w:bCs/>
          <w:sz w:val="24"/>
          <w:szCs w:val="24"/>
        </w:rPr>
        <w:t xml:space="preserve">ОСОБЕННОСТИ НАЦИОНАЛЬНОГО ВАРИАНТА НЕМЕЦКОГО </w:t>
      </w:r>
      <w:r>
        <w:rPr>
          <w:rFonts w:ascii="Times New Roman" w:eastAsia="Calibri" w:hAnsi="Times New Roman" w:cs="Times New Roman"/>
          <w:b/>
          <w:bCs/>
          <w:sz w:val="24"/>
          <w:szCs w:val="24"/>
        </w:rPr>
        <w:br/>
      </w:r>
      <w:r w:rsidRPr="00110FFD">
        <w:rPr>
          <w:rFonts w:ascii="Times New Roman" w:eastAsia="Calibri" w:hAnsi="Times New Roman" w:cs="Times New Roman"/>
          <w:b/>
          <w:bCs/>
          <w:sz w:val="24"/>
          <w:szCs w:val="24"/>
        </w:rPr>
        <w:t>ЯЗЫКА В АВСТРИИ</w:t>
      </w:r>
    </w:p>
    <w:p w14:paraId="03614BD8" w14:textId="77777777" w:rsidR="00AE0F00" w:rsidRPr="00110FFD" w:rsidRDefault="00AE0F00" w:rsidP="00AE0F00">
      <w:pPr>
        <w:spacing w:after="0" w:line="240" w:lineRule="auto"/>
        <w:jc w:val="center"/>
        <w:rPr>
          <w:rFonts w:ascii="Times New Roman" w:eastAsia="Calibri" w:hAnsi="Times New Roman" w:cs="Times New Roman"/>
          <w:b/>
          <w:bCs/>
          <w:sz w:val="24"/>
          <w:szCs w:val="24"/>
        </w:rPr>
      </w:pPr>
    </w:p>
    <w:p w14:paraId="46A757C3" w14:textId="77777777" w:rsidR="00AE0F00" w:rsidRPr="00110FFD" w:rsidRDefault="00AE0F00" w:rsidP="00AE0F00">
      <w:pPr>
        <w:spacing w:after="0" w:line="240" w:lineRule="auto"/>
        <w:ind w:firstLine="709"/>
        <w:jc w:val="both"/>
        <w:rPr>
          <w:rFonts w:ascii="Times New Roman" w:eastAsia="Calibri" w:hAnsi="Times New Roman" w:cs="Times New Roman"/>
          <w:sz w:val="24"/>
          <w:szCs w:val="24"/>
        </w:rPr>
      </w:pPr>
      <w:r w:rsidRPr="00110FFD">
        <w:rPr>
          <w:rFonts w:ascii="Times New Roman" w:eastAsia="Calibri" w:hAnsi="Times New Roman" w:cs="Times New Roman"/>
          <w:sz w:val="24"/>
          <w:szCs w:val="24"/>
        </w:rPr>
        <w:t>Национальный вариант немецкого языка в Австрии имеет социально-функциональную структуру и обладает всеми основными составными компонентами, которые являются характерными составляющими для любого другого национального языка. В основе построения стоят австрийские диалекты (</w:t>
      </w:r>
      <w:proofErr w:type="spellStart"/>
      <w:r w:rsidRPr="00110FFD">
        <w:rPr>
          <w:rFonts w:ascii="Times New Roman" w:eastAsia="Calibri" w:hAnsi="Times New Roman" w:cs="Times New Roman"/>
          <w:sz w:val="24"/>
          <w:szCs w:val="24"/>
        </w:rPr>
        <w:t>баварско</w:t>
      </w:r>
      <w:proofErr w:type="spellEnd"/>
      <w:r w:rsidRPr="00110FFD">
        <w:rPr>
          <w:rFonts w:ascii="Times New Roman" w:eastAsia="Calibri" w:hAnsi="Times New Roman" w:cs="Times New Roman"/>
          <w:sz w:val="24"/>
          <w:szCs w:val="24"/>
        </w:rPr>
        <w:t xml:space="preserve">-австрийские: </w:t>
      </w:r>
      <w:proofErr w:type="spellStart"/>
      <w:r w:rsidRPr="00110FFD">
        <w:rPr>
          <w:rFonts w:ascii="Times New Roman" w:eastAsia="Calibri" w:hAnsi="Times New Roman" w:cs="Times New Roman"/>
          <w:sz w:val="24"/>
          <w:szCs w:val="24"/>
        </w:rPr>
        <w:t>среднеавстрийский</w:t>
      </w:r>
      <w:proofErr w:type="spellEnd"/>
      <w:r w:rsidRPr="00110FFD">
        <w:rPr>
          <w:rFonts w:ascii="Times New Roman" w:eastAsia="Calibri" w:hAnsi="Times New Roman" w:cs="Times New Roman"/>
          <w:sz w:val="24"/>
          <w:szCs w:val="24"/>
        </w:rPr>
        <w:t xml:space="preserve">, </w:t>
      </w:r>
      <w:proofErr w:type="spellStart"/>
      <w:r w:rsidRPr="00110FFD">
        <w:rPr>
          <w:rFonts w:ascii="Times New Roman" w:eastAsia="Calibri" w:hAnsi="Times New Roman" w:cs="Times New Roman"/>
          <w:sz w:val="24"/>
          <w:szCs w:val="24"/>
        </w:rPr>
        <w:t>южноавстрийский</w:t>
      </w:r>
      <w:proofErr w:type="spellEnd"/>
      <w:r w:rsidRPr="00110FFD">
        <w:rPr>
          <w:rFonts w:ascii="Times New Roman" w:eastAsia="Calibri" w:hAnsi="Times New Roman" w:cs="Times New Roman"/>
          <w:sz w:val="24"/>
          <w:szCs w:val="24"/>
        </w:rPr>
        <w:t xml:space="preserve"> и (</w:t>
      </w:r>
      <w:proofErr w:type="spellStart"/>
      <w:r w:rsidRPr="00110FFD">
        <w:rPr>
          <w:rFonts w:ascii="Times New Roman" w:eastAsia="Calibri" w:hAnsi="Times New Roman" w:cs="Times New Roman"/>
          <w:sz w:val="24"/>
          <w:szCs w:val="24"/>
        </w:rPr>
        <w:t>верхне</w:t>
      </w:r>
      <w:proofErr w:type="spellEnd"/>
      <w:r w:rsidRPr="00110FFD">
        <w:rPr>
          <w:rFonts w:ascii="Times New Roman" w:eastAsia="Calibri" w:hAnsi="Times New Roman" w:cs="Times New Roman"/>
          <w:sz w:val="24"/>
          <w:szCs w:val="24"/>
        </w:rPr>
        <w:t xml:space="preserve">) алеманнский диалект </w:t>
      </w:r>
      <w:proofErr w:type="spellStart"/>
      <w:r w:rsidRPr="00110FFD">
        <w:rPr>
          <w:rFonts w:ascii="Times New Roman" w:eastAsia="Calibri" w:hAnsi="Times New Roman" w:cs="Times New Roman"/>
          <w:sz w:val="24"/>
          <w:szCs w:val="24"/>
        </w:rPr>
        <w:t>Форарльберга</w:t>
      </w:r>
      <w:proofErr w:type="spellEnd"/>
      <w:r w:rsidRPr="00110FFD">
        <w:rPr>
          <w:rFonts w:ascii="Times New Roman" w:eastAsia="Calibri" w:hAnsi="Times New Roman" w:cs="Times New Roman"/>
          <w:sz w:val="24"/>
          <w:szCs w:val="24"/>
        </w:rPr>
        <w:t xml:space="preserve">), над которыми располагаются городские диалекты и </w:t>
      </w:r>
      <w:proofErr w:type="spellStart"/>
      <w:r w:rsidRPr="00110FFD">
        <w:rPr>
          <w:rFonts w:ascii="Times New Roman" w:eastAsia="Calibri" w:hAnsi="Times New Roman" w:cs="Times New Roman"/>
          <w:sz w:val="24"/>
          <w:szCs w:val="24"/>
        </w:rPr>
        <w:t>полудиалекты</w:t>
      </w:r>
      <w:proofErr w:type="spellEnd"/>
      <w:r w:rsidRPr="00110FFD">
        <w:rPr>
          <w:rFonts w:ascii="Times New Roman" w:eastAsia="Calibri" w:hAnsi="Times New Roman" w:cs="Times New Roman"/>
          <w:sz w:val="24"/>
          <w:szCs w:val="24"/>
        </w:rPr>
        <w:t xml:space="preserve">, среди них – городской диалект Вены, который в свою очередь является своеобразной нормой. Он воздействует на местные крестьянские диалекты как «объединяющая сила», и образовывает определенную базу для понятия австрийского </w:t>
      </w:r>
      <w:proofErr w:type="spellStart"/>
      <w:r w:rsidRPr="00110FFD">
        <w:rPr>
          <w:rFonts w:ascii="Times New Roman" w:eastAsia="Calibri" w:hAnsi="Times New Roman" w:cs="Times New Roman"/>
          <w:sz w:val="24"/>
          <w:szCs w:val="24"/>
        </w:rPr>
        <w:t>интердиалекта</w:t>
      </w:r>
      <w:proofErr w:type="spellEnd"/>
      <w:r w:rsidRPr="00110FFD">
        <w:rPr>
          <w:rFonts w:ascii="Times New Roman" w:eastAsia="Calibri" w:hAnsi="Times New Roman" w:cs="Times New Roman"/>
          <w:sz w:val="24"/>
          <w:szCs w:val="24"/>
        </w:rPr>
        <w:t xml:space="preserve"> (</w:t>
      </w:r>
      <w:proofErr w:type="spellStart"/>
      <w:r w:rsidRPr="00110FFD">
        <w:rPr>
          <w:rFonts w:ascii="Times New Roman" w:eastAsia="Calibri" w:hAnsi="Times New Roman" w:cs="Times New Roman"/>
          <w:sz w:val="24"/>
          <w:szCs w:val="24"/>
        </w:rPr>
        <w:t>österreichische</w:t>
      </w:r>
      <w:proofErr w:type="spellEnd"/>
      <w:r w:rsidRPr="00110FFD">
        <w:rPr>
          <w:rFonts w:ascii="Times New Roman" w:eastAsia="Calibri" w:hAnsi="Times New Roman" w:cs="Times New Roman"/>
          <w:sz w:val="24"/>
          <w:szCs w:val="24"/>
        </w:rPr>
        <w:t xml:space="preserve"> </w:t>
      </w:r>
      <w:proofErr w:type="spellStart"/>
      <w:r w:rsidRPr="00110FFD">
        <w:rPr>
          <w:rFonts w:ascii="Times New Roman" w:eastAsia="Calibri" w:hAnsi="Times New Roman" w:cs="Times New Roman"/>
          <w:sz w:val="24"/>
          <w:szCs w:val="24"/>
        </w:rPr>
        <w:t>Verkehrssprache</w:t>
      </w:r>
      <w:proofErr w:type="spellEnd"/>
      <w:r w:rsidRPr="00110FFD">
        <w:rPr>
          <w:rFonts w:ascii="Times New Roman" w:eastAsia="Calibri" w:hAnsi="Times New Roman" w:cs="Times New Roman"/>
          <w:sz w:val="24"/>
          <w:szCs w:val="24"/>
        </w:rPr>
        <w:t xml:space="preserve">) [3]. </w:t>
      </w:r>
    </w:p>
    <w:p w14:paraId="1CDEB9D2" w14:textId="77777777" w:rsidR="00AE0F00" w:rsidRPr="00110FFD" w:rsidRDefault="00AE0F00" w:rsidP="00AE0F00">
      <w:pPr>
        <w:spacing w:after="0" w:line="240" w:lineRule="auto"/>
        <w:ind w:firstLine="709"/>
        <w:jc w:val="both"/>
        <w:rPr>
          <w:rFonts w:ascii="Times New Roman" w:eastAsia="Calibri" w:hAnsi="Times New Roman" w:cs="Times New Roman"/>
          <w:sz w:val="24"/>
          <w:szCs w:val="24"/>
        </w:rPr>
      </w:pPr>
      <w:r w:rsidRPr="00110FFD">
        <w:rPr>
          <w:rFonts w:ascii="Times New Roman" w:eastAsia="Calibri" w:hAnsi="Times New Roman" w:cs="Times New Roman"/>
          <w:sz w:val="24"/>
          <w:szCs w:val="24"/>
        </w:rPr>
        <w:t>Следующим уровнем является австрийский обиходно-разговорный язык (</w:t>
      </w:r>
      <w:proofErr w:type="spellStart"/>
      <w:r w:rsidRPr="00110FFD">
        <w:rPr>
          <w:rFonts w:ascii="Times New Roman" w:eastAsia="Calibri" w:hAnsi="Times New Roman" w:cs="Times New Roman"/>
          <w:sz w:val="24"/>
          <w:szCs w:val="24"/>
        </w:rPr>
        <w:t>österreichische</w:t>
      </w:r>
      <w:proofErr w:type="spellEnd"/>
      <w:r w:rsidRPr="00110FFD">
        <w:rPr>
          <w:rFonts w:ascii="Times New Roman" w:eastAsia="Calibri" w:hAnsi="Times New Roman" w:cs="Times New Roman"/>
          <w:sz w:val="24"/>
          <w:szCs w:val="24"/>
        </w:rPr>
        <w:t xml:space="preserve"> </w:t>
      </w:r>
      <w:proofErr w:type="spellStart"/>
      <w:r w:rsidRPr="00110FFD">
        <w:rPr>
          <w:rFonts w:ascii="Times New Roman" w:eastAsia="Calibri" w:hAnsi="Times New Roman" w:cs="Times New Roman"/>
          <w:sz w:val="24"/>
          <w:szCs w:val="24"/>
        </w:rPr>
        <w:t>Umgangssprache</w:t>
      </w:r>
      <w:proofErr w:type="spellEnd"/>
      <w:r w:rsidRPr="00110FFD">
        <w:rPr>
          <w:rFonts w:ascii="Times New Roman" w:eastAsia="Calibri" w:hAnsi="Times New Roman" w:cs="Times New Roman"/>
          <w:sz w:val="24"/>
          <w:szCs w:val="24"/>
        </w:rPr>
        <w:t>), приближающийся по своей форме к литературному языку, но который характеризуется специфически австрийской окрашенностью в произношении, выборе слов и некоторых грамматических форм. Предельный уровень языка образует литературный язык, сохраняющий национальные языковые черты (</w:t>
      </w:r>
      <w:proofErr w:type="spellStart"/>
      <w:r w:rsidRPr="00110FFD">
        <w:rPr>
          <w:rFonts w:ascii="Times New Roman" w:eastAsia="Calibri" w:hAnsi="Times New Roman" w:cs="Times New Roman"/>
          <w:sz w:val="24"/>
          <w:szCs w:val="24"/>
        </w:rPr>
        <w:t>österreichische</w:t>
      </w:r>
      <w:proofErr w:type="spellEnd"/>
      <w:r w:rsidRPr="00110FFD">
        <w:rPr>
          <w:rFonts w:ascii="Times New Roman" w:eastAsia="Calibri" w:hAnsi="Times New Roman" w:cs="Times New Roman"/>
          <w:sz w:val="24"/>
          <w:szCs w:val="24"/>
        </w:rPr>
        <w:t xml:space="preserve"> </w:t>
      </w:r>
      <w:proofErr w:type="spellStart"/>
      <w:r w:rsidRPr="00110FFD">
        <w:rPr>
          <w:rFonts w:ascii="Times New Roman" w:eastAsia="Calibri" w:hAnsi="Times New Roman" w:cs="Times New Roman"/>
          <w:sz w:val="24"/>
          <w:szCs w:val="24"/>
        </w:rPr>
        <w:t>Hochdeutsch</w:t>
      </w:r>
      <w:proofErr w:type="spellEnd"/>
      <w:r w:rsidRPr="00110FFD">
        <w:rPr>
          <w:rFonts w:ascii="Times New Roman" w:eastAsia="Calibri" w:hAnsi="Times New Roman" w:cs="Times New Roman"/>
          <w:sz w:val="24"/>
          <w:szCs w:val="24"/>
        </w:rPr>
        <w:t>) в качестве элемента австрийской нормы немецкого литературного языка (</w:t>
      </w:r>
      <w:proofErr w:type="spellStart"/>
      <w:r w:rsidRPr="00110FFD">
        <w:rPr>
          <w:rFonts w:ascii="Times New Roman" w:eastAsia="Calibri" w:hAnsi="Times New Roman" w:cs="Times New Roman"/>
          <w:sz w:val="24"/>
          <w:szCs w:val="24"/>
        </w:rPr>
        <w:t>Schriftsprache</w:t>
      </w:r>
      <w:proofErr w:type="spellEnd"/>
      <w:r w:rsidRPr="00110FFD">
        <w:rPr>
          <w:rFonts w:ascii="Times New Roman" w:eastAsia="Calibri" w:hAnsi="Times New Roman" w:cs="Times New Roman"/>
          <w:sz w:val="24"/>
          <w:szCs w:val="24"/>
        </w:rPr>
        <w:t>).</w:t>
      </w:r>
    </w:p>
    <w:p w14:paraId="278B68EF" w14:textId="77777777" w:rsidR="00AE0F00" w:rsidRPr="00110FFD" w:rsidRDefault="00AE0F00" w:rsidP="00AE0F00">
      <w:pPr>
        <w:spacing w:after="0" w:line="240" w:lineRule="auto"/>
        <w:ind w:firstLine="709"/>
        <w:jc w:val="both"/>
        <w:rPr>
          <w:rFonts w:ascii="Times New Roman" w:eastAsia="Calibri" w:hAnsi="Times New Roman" w:cs="Times New Roman"/>
          <w:sz w:val="24"/>
          <w:szCs w:val="24"/>
        </w:rPr>
      </w:pPr>
      <w:r w:rsidRPr="00110FFD">
        <w:rPr>
          <w:rFonts w:ascii="Times New Roman" w:eastAsia="Calibri" w:hAnsi="Times New Roman" w:cs="Times New Roman"/>
          <w:sz w:val="24"/>
          <w:szCs w:val="24"/>
        </w:rPr>
        <w:t>На сегодняшний день в Австрии выделяют семь основных диалектов:</w:t>
      </w:r>
    </w:p>
    <w:p w14:paraId="2A4562C8" w14:textId="77777777" w:rsidR="00AE0F00" w:rsidRPr="00110FFD" w:rsidRDefault="00AE0F00" w:rsidP="00AE0F00">
      <w:pPr>
        <w:spacing w:after="0" w:line="240" w:lineRule="auto"/>
        <w:ind w:firstLine="709"/>
        <w:jc w:val="both"/>
        <w:rPr>
          <w:rFonts w:ascii="Times New Roman" w:eastAsia="Calibri" w:hAnsi="Times New Roman" w:cs="Times New Roman"/>
          <w:sz w:val="24"/>
          <w:szCs w:val="24"/>
        </w:rPr>
      </w:pPr>
      <w:r w:rsidRPr="00110FFD">
        <w:rPr>
          <w:rFonts w:ascii="Times New Roman" w:eastAsia="Calibri" w:hAnsi="Times New Roman" w:cs="Times New Roman"/>
          <w:sz w:val="24"/>
          <w:szCs w:val="24"/>
        </w:rPr>
        <w:t>1.</w:t>
      </w:r>
      <w:r w:rsidRPr="00110FFD">
        <w:rPr>
          <w:rFonts w:ascii="Times New Roman" w:eastAsia="Calibri" w:hAnsi="Times New Roman" w:cs="Times New Roman"/>
          <w:sz w:val="24"/>
          <w:szCs w:val="24"/>
        </w:rPr>
        <w:tab/>
        <w:t xml:space="preserve">Средне-баварский (Верхняя и Нижняя Австрия, Зальцбург, </w:t>
      </w:r>
      <w:proofErr w:type="spellStart"/>
      <w:r w:rsidRPr="00110FFD">
        <w:rPr>
          <w:rFonts w:ascii="Times New Roman" w:eastAsia="Calibri" w:hAnsi="Times New Roman" w:cs="Times New Roman"/>
          <w:sz w:val="24"/>
          <w:szCs w:val="24"/>
        </w:rPr>
        <w:t>Бургенланд</w:t>
      </w:r>
      <w:proofErr w:type="spellEnd"/>
      <w:r w:rsidRPr="00110FFD">
        <w:rPr>
          <w:rFonts w:ascii="Times New Roman" w:eastAsia="Calibri" w:hAnsi="Times New Roman" w:cs="Times New Roman"/>
          <w:sz w:val="24"/>
          <w:szCs w:val="24"/>
        </w:rPr>
        <w:t xml:space="preserve">, север </w:t>
      </w:r>
      <w:proofErr w:type="spellStart"/>
      <w:r w:rsidRPr="00110FFD">
        <w:rPr>
          <w:rFonts w:ascii="Times New Roman" w:eastAsia="Calibri" w:hAnsi="Times New Roman" w:cs="Times New Roman"/>
          <w:sz w:val="24"/>
          <w:szCs w:val="24"/>
        </w:rPr>
        <w:t>Штирии</w:t>
      </w:r>
      <w:proofErr w:type="spellEnd"/>
      <w:r w:rsidRPr="00110FFD">
        <w:rPr>
          <w:rFonts w:ascii="Times New Roman" w:eastAsia="Calibri" w:hAnsi="Times New Roman" w:cs="Times New Roman"/>
          <w:sz w:val="24"/>
          <w:szCs w:val="24"/>
        </w:rPr>
        <w:t xml:space="preserve"> и Тироля);</w:t>
      </w:r>
    </w:p>
    <w:p w14:paraId="42EB50D9" w14:textId="77777777" w:rsidR="00AE0F00" w:rsidRPr="00110FFD" w:rsidRDefault="00AE0F00" w:rsidP="00AE0F00">
      <w:pPr>
        <w:spacing w:after="0" w:line="240" w:lineRule="auto"/>
        <w:ind w:firstLine="709"/>
        <w:jc w:val="both"/>
        <w:rPr>
          <w:rFonts w:ascii="Times New Roman" w:eastAsia="Calibri" w:hAnsi="Times New Roman" w:cs="Times New Roman"/>
          <w:sz w:val="24"/>
          <w:szCs w:val="24"/>
        </w:rPr>
      </w:pPr>
      <w:r w:rsidRPr="00110FFD">
        <w:rPr>
          <w:rFonts w:ascii="Times New Roman" w:eastAsia="Calibri" w:hAnsi="Times New Roman" w:cs="Times New Roman"/>
          <w:sz w:val="24"/>
          <w:szCs w:val="24"/>
        </w:rPr>
        <w:t>2.</w:t>
      </w:r>
      <w:r w:rsidRPr="00110FFD">
        <w:rPr>
          <w:rFonts w:ascii="Times New Roman" w:eastAsia="Calibri" w:hAnsi="Times New Roman" w:cs="Times New Roman"/>
          <w:sz w:val="24"/>
          <w:szCs w:val="24"/>
        </w:rPr>
        <w:tab/>
      </w:r>
      <w:proofErr w:type="spellStart"/>
      <w:r w:rsidRPr="00110FFD">
        <w:rPr>
          <w:rFonts w:ascii="Times New Roman" w:eastAsia="Calibri" w:hAnsi="Times New Roman" w:cs="Times New Roman"/>
          <w:sz w:val="24"/>
          <w:szCs w:val="24"/>
        </w:rPr>
        <w:t>Южнобаварский</w:t>
      </w:r>
      <w:proofErr w:type="spellEnd"/>
      <w:r w:rsidRPr="00110FFD">
        <w:rPr>
          <w:rFonts w:ascii="Times New Roman" w:eastAsia="Calibri" w:hAnsi="Times New Roman" w:cs="Times New Roman"/>
          <w:sz w:val="24"/>
          <w:szCs w:val="24"/>
        </w:rPr>
        <w:t xml:space="preserve"> (</w:t>
      </w:r>
      <w:proofErr w:type="spellStart"/>
      <w:r w:rsidRPr="00110FFD">
        <w:rPr>
          <w:rFonts w:ascii="Times New Roman" w:eastAsia="Calibri" w:hAnsi="Times New Roman" w:cs="Times New Roman"/>
          <w:sz w:val="24"/>
          <w:szCs w:val="24"/>
        </w:rPr>
        <w:t>Штирия</w:t>
      </w:r>
      <w:proofErr w:type="spellEnd"/>
      <w:r w:rsidRPr="00110FFD">
        <w:rPr>
          <w:rFonts w:ascii="Times New Roman" w:eastAsia="Calibri" w:hAnsi="Times New Roman" w:cs="Times New Roman"/>
          <w:sz w:val="24"/>
          <w:szCs w:val="24"/>
        </w:rPr>
        <w:t xml:space="preserve">, </w:t>
      </w:r>
      <w:proofErr w:type="spellStart"/>
      <w:r w:rsidRPr="00110FFD">
        <w:rPr>
          <w:rFonts w:ascii="Times New Roman" w:eastAsia="Calibri" w:hAnsi="Times New Roman" w:cs="Times New Roman"/>
          <w:sz w:val="24"/>
          <w:szCs w:val="24"/>
        </w:rPr>
        <w:t>Каринтия</w:t>
      </w:r>
      <w:proofErr w:type="spellEnd"/>
      <w:r w:rsidRPr="00110FFD">
        <w:rPr>
          <w:rFonts w:ascii="Times New Roman" w:eastAsia="Calibri" w:hAnsi="Times New Roman" w:cs="Times New Roman"/>
          <w:sz w:val="24"/>
          <w:szCs w:val="24"/>
        </w:rPr>
        <w:t>, Тироль);</w:t>
      </w:r>
    </w:p>
    <w:p w14:paraId="58896587" w14:textId="77777777" w:rsidR="00AE0F00" w:rsidRPr="00110FFD" w:rsidRDefault="00AE0F00" w:rsidP="00AE0F00">
      <w:pPr>
        <w:spacing w:after="0" w:line="240" w:lineRule="auto"/>
        <w:ind w:firstLine="709"/>
        <w:jc w:val="both"/>
        <w:rPr>
          <w:rFonts w:ascii="Times New Roman" w:eastAsia="Calibri" w:hAnsi="Times New Roman" w:cs="Times New Roman"/>
          <w:sz w:val="24"/>
          <w:szCs w:val="24"/>
        </w:rPr>
      </w:pPr>
      <w:r w:rsidRPr="00110FFD">
        <w:rPr>
          <w:rFonts w:ascii="Times New Roman" w:eastAsia="Calibri" w:hAnsi="Times New Roman" w:cs="Times New Roman"/>
          <w:sz w:val="24"/>
          <w:szCs w:val="24"/>
        </w:rPr>
        <w:t>3.</w:t>
      </w:r>
      <w:r w:rsidRPr="00110FFD">
        <w:rPr>
          <w:rFonts w:ascii="Times New Roman" w:eastAsia="Calibri" w:hAnsi="Times New Roman" w:cs="Times New Roman"/>
          <w:sz w:val="24"/>
          <w:szCs w:val="24"/>
        </w:rPr>
        <w:tab/>
        <w:t xml:space="preserve">Швабский (Тироль, округ </w:t>
      </w:r>
      <w:proofErr w:type="spellStart"/>
      <w:r w:rsidRPr="00110FFD">
        <w:rPr>
          <w:rFonts w:ascii="Times New Roman" w:eastAsia="Calibri" w:hAnsi="Times New Roman" w:cs="Times New Roman"/>
          <w:sz w:val="24"/>
          <w:szCs w:val="24"/>
        </w:rPr>
        <w:t>Ройтте</w:t>
      </w:r>
      <w:proofErr w:type="spellEnd"/>
      <w:r w:rsidRPr="00110FFD">
        <w:rPr>
          <w:rFonts w:ascii="Times New Roman" w:eastAsia="Calibri" w:hAnsi="Times New Roman" w:cs="Times New Roman"/>
          <w:sz w:val="24"/>
          <w:szCs w:val="24"/>
        </w:rPr>
        <w:t>);</w:t>
      </w:r>
    </w:p>
    <w:p w14:paraId="2A08DDF0" w14:textId="77777777" w:rsidR="00AE0F00" w:rsidRPr="00110FFD" w:rsidRDefault="00AE0F00" w:rsidP="00AE0F00">
      <w:pPr>
        <w:spacing w:after="0" w:line="240" w:lineRule="auto"/>
        <w:ind w:firstLine="709"/>
        <w:jc w:val="both"/>
        <w:rPr>
          <w:rFonts w:ascii="Times New Roman" w:eastAsia="Calibri" w:hAnsi="Times New Roman" w:cs="Times New Roman"/>
          <w:sz w:val="24"/>
          <w:szCs w:val="24"/>
        </w:rPr>
      </w:pPr>
      <w:r w:rsidRPr="00110FFD">
        <w:rPr>
          <w:rFonts w:ascii="Times New Roman" w:eastAsia="Calibri" w:hAnsi="Times New Roman" w:cs="Times New Roman"/>
          <w:sz w:val="24"/>
          <w:szCs w:val="24"/>
        </w:rPr>
        <w:t>4.</w:t>
      </w:r>
      <w:r w:rsidRPr="00110FFD">
        <w:rPr>
          <w:rFonts w:ascii="Times New Roman" w:eastAsia="Calibri" w:hAnsi="Times New Roman" w:cs="Times New Roman"/>
          <w:sz w:val="24"/>
          <w:szCs w:val="24"/>
        </w:rPr>
        <w:tab/>
        <w:t xml:space="preserve">Верхне-алеманнский (земля </w:t>
      </w:r>
      <w:proofErr w:type="spellStart"/>
      <w:r w:rsidRPr="00110FFD">
        <w:rPr>
          <w:rFonts w:ascii="Times New Roman" w:eastAsia="Calibri" w:hAnsi="Times New Roman" w:cs="Times New Roman"/>
          <w:sz w:val="24"/>
          <w:szCs w:val="24"/>
        </w:rPr>
        <w:t>Форарльберг</w:t>
      </w:r>
      <w:proofErr w:type="spellEnd"/>
      <w:r w:rsidRPr="00110FFD">
        <w:rPr>
          <w:rFonts w:ascii="Times New Roman" w:eastAsia="Calibri" w:hAnsi="Times New Roman" w:cs="Times New Roman"/>
          <w:sz w:val="24"/>
          <w:szCs w:val="24"/>
        </w:rPr>
        <w:t>);</w:t>
      </w:r>
    </w:p>
    <w:p w14:paraId="3136F743" w14:textId="77777777" w:rsidR="00AE0F00" w:rsidRPr="00110FFD" w:rsidRDefault="00AE0F00" w:rsidP="00AE0F00">
      <w:pPr>
        <w:spacing w:after="0" w:line="240" w:lineRule="auto"/>
        <w:ind w:firstLine="709"/>
        <w:jc w:val="both"/>
        <w:rPr>
          <w:rFonts w:ascii="Times New Roman" w:eastAsia="Calibri" w:hAnsi="Times New Roman" w:cs="Times New Roman"/>
          <w:sz w:val="24"/>
          <w:szCs w:val="24"/>
        </w:rPr>
      </w:pPr>
      <w:r w:rsidRPr="00110FFD">
        <w:rPr>
          <w:rFonts w:ascii="Times New Roman" w:eastAsia="Calibri" w:hAnsi="Times New Roman" w:cs="Times New Roman"/>
          <w:sz w:val="24"/>
          <w:szCs w:val="24"/>
        </w:rPr>
        <w:t>5.</w:t>
      </w:r>
      <w:r w:rsidRPr="00110FFD">
        <w:rPr>
          <w:rFonts w:ascii="Times New Roman" w:eastAsia="Calibri" w:hAnsi="Times New Roman" w:cs="Times New Roman"/>
          <w:sz w:val="24"/>
          <w:szCs w:val="24"/>
        </w:rPr>
        <w:tab/>
        <w:t xml:space="preserve">Нижне-алеманнский (запад земли </w:t>
      </w:r>
      <w:proofErr w:type="spellStart"/>
      <w:r w:rsidRPr="00110FFD">
        <w:rPr>
          <w:rFonts w:ascii="Times New Roman" w:eastAsia="Calibri" w:hAnsi="Times New Roman" w:cs="Times New Roman"/>
          <w:sz w:val="24"/>
          <w:szCs w:val="24"/>
        </w:rPr>
        <w:t>Форарльберг</w:t>
      </w:r>
      <w:proofErr w:type="spellEnd"/>
      <w:r w:rsidRPr="00110FFD">
        <w:rPr>
          <w:rFonts w:ascii="Times New Roman" w:eastAsia="Calibri" w:hAnsi="Times New Roman" w:cs="Times New Roman"/>
          <w:sz w:val="24"/>
          <w:szCs w:val="24"/>
        </w:rPr>
        <w:t>);</w:t>
      </w:r>
    </w:p>
    <w:p w14:paraId="24B88C39" w14:textId="77777777" w:rsidR="00AE0F00" w:rsidRPr="00110FFD" w:rsidRDefault="00AE0F00" w:rsidP="00AE0F00">
      <w:pPr>
        <w:spacing w:after="0" w:line="240" w:lineRule="auto"/>
        <w:ind w:firstLine="709"/>
        <w:jc w:val="both"/>
        <w:rPr>
          <w:rFonts w:ascii="Times New Roman" w:eastAsia="Calibri" w:hAnsi="Times New Roman" w:cs="Times New Roman"/>
          <w:sz w:val="24"/>
          <w:szCs w:val="24"/>
        </w:rPr>
      </w:pPr>
      <w:r w:rsidRPr="00110FFD">
        <w:rPr>
          <w:rFonts w:ascii="Times New Roman" w:eastAsia="Calibri" w:hAnsi="Times New Roman" w:cs="Times New Roman"/>
          <w:sz w:val="24"/>
          <w:szCs w:val="24"/>
        </w:rPr>
        <w:t>6.</w:t>
      </w:r>
      <w:r w:rsidRPr="00110FFD">
        <w:rPr>
          <w:rFonts w:ascii="Times New Roman" w:eastAsia="Calibri" w:hAnsi="Times New Roman" w:cs="Times New Roman"/>
          <w:sz w:val="24"/>
          <w:szCs w:val="24"/>
        </w:rPr>
        <w:tab/>
        <w:t xml:space="preserve">Средне-алеманнский (северо-запад земли </w:t>
      </w:r>
      <w:proofErr w:type="spellStart"/>
      <w:r w:rsidRPr="00110FFD">
        <w:rPr>
          <w:rFonts w:ascii="Times New Roman" w:eastAsia="Calibri" w:hAnsi="Times New Roman" w:cs="Times New Roman"/>
          <w:sz w:val="24"/>
          <w:szCs w:val="24"/>
        </w:rPr>
        <w:t>Форарльберг</w:t>
      </w:r>
      <w:proofErr w:type="spellEnd"/>
      <w:r w:rsidRPr="00110FFD">
        <w:rPr>
          <w:rFonts w:ascii="Times New Roman" w:eastAsia="Calibri" w:hAnsi="Times New Roman" w:cs="Times New Roman"/>
          <w:sz w:val="24"/>
          <w:szCs w:val="24"/>
        </w:rPr>
        <w:t>);</w:t>
      </w:r>
    </w:p>
    <w:p w14:paraId="56E83A1A" w14:textId="77777777" w:rsidR="00AE0F00" w:rsidRPr="00110FFD" w:rsidRDefault="00AE0F00" w:rsidP="00AE0F00">
      <w:pPr>
        <w:spacing w:after="0" w:line="240" w:lineRule="auto"/>
        <w:ind w:firstLine="709"/>
        <w:jc w:val="both"/>
        <w:rPr>
          <w:rFonts w:ascii="Times New Roman" w:eastAsia="Calibri" w:hAnsi="Times New Roman" w:cs="Times New Roman"/>
          <w:sz w:val="24"/>
          <w:szCs w:val="24"/>
        </w:rPr>
      </w:pPr>
      <w:r w:rsidRPr="00110FFD">
        <w:rPr>
          <w:rFonts w:ascii="Times New Roman" w:eastAsia="Calibri" w:hAnsi="Times New Roman" w:cs="Times New Roman"/>
          <w:sz w:val="24"/>
          <w:szCs w:val="24"/>
        </w:rPr>
        <w:t>7.</w:t>
      </w:r>
      <w:r w:rsidRPr="00110FFD">
        <w:rPr>
          <w:rFonts w:ascii="Times New Roman" w:eastAsia="Calibri" w:hAnsi="Times New Roman" w:cs="Times New Roman"/>
          <w:sz w:val="24"/>
          <w:szCs w:val="24"/>
        </w:rPr>
        <w:tab/>
        <w:t xml:space="preserve">Южно-алеманнский (земля </w:t>
      </w:r>
      <w:proofErr w:type="spellStart"/>
      <w:r w:rsidRPr="00110FFD">
        <w:rPr>
          <w:rFonts w:ascii="Times New Roman" w:eastAsia="Calibri" w:hAnsi="Times New Roman" w:cs="Times New Roman"/>
          <w:sz w:val="24"/>
          <w:szCs w:val="24"/>
        </w:rPr>
        <w:t>Форарльберг</w:t>
      </w:r>
      <w:proofErr w:type="spellEnd"/>
      <w:r w:rsidRPr="00110FFD">
        <w:rPr>
          <w:rFonts w:ascii="Times New Roman" w:eastAsia="Calibri" w:hAnsi="Times New Roman" w:cs="Times New Roman"/>
          <w:sz w:val="24"/>
          <w:szCs w:val="24"/>
        </w:rPr>
        <w:t>).</w:t>
      </w:r>
    </w:p>
    <w:p w14:paraId="2609D7A8" w14:textId="77777777" w:rsidR="00AE0F00" w:rsidRPr="00110FFD" w:rsidRDefault="00AE0F00" w:rsidP="00AE0F00">
      <w:pPr>
        <w:spacing w:after="0" w:line="240" w:lineRule="auto"/>
        <w:ind w:firstLine="709"/>
        <w:jc w:val="both"/>
        <w:rPr>
          <w:rFonts w:ascii="Times New Roman" w:eastAsia="Calibri" w:hAnsi="Times New Roman" w:cs="Times New Roman"/>
          <w:sz w:val="24"/>
          <w:szCs w:val="24"/>
        </w:rPr>
      </w:pPr>
      <w:r w:rsidRPr="00110FFD">
        <w:rPr>
          <w:rFonts w:ascii="Times New Roman" w:eastAsia="Calibri" w:hAnsi="Times New Roman" w:cs="Times New Roman"/>
          <w:sz w:val="24"/>
          <w:szCs w:val="24"/>
        </w:rPr>
        <w:t xml:space="preserve">Австрийский язык имеет характерные не только грамматические, лексические, но также и произносительные, то есть фонетические особенности. Интересно отметить, что в отличие от кодифицированного литературного немецкого языка в ФРГ, австрийский вариант не был нормирован правилами </w:t>
      </w:r>
      <w:proofErr w:type="spellStart"/>
      <w:r w:rsidRPr="00110FFD">
        <w:rPr>
          <w:rFonts w:ascii="Times New Roman" w:eastAsia="Calibri" w:hAnsi="Times New Roman" w:cs="Times New Roman"/>
          <w:sz w:val="24"/>
          <w:szCs w:val="24"/>
        </w:rPr>
        <w:t>Дудена</w:t>
      </w:r>
      <w:proofErr w:type="spellEnd"/>
      <w:r w:rsidRPr="00110FFD">
        <w:rPr>
          <w:rFonts w:ascii="Times New Roman" w:eastAsia="Calibri" w:hAnsi="Times New Roman" w:cs="Times New Roman"/>
          <w:sz w:val="24"/>
          <w:szCs w:val="24"/>
        </w:rPr>
        <w:t xml:space="preserve">. Так в своей работе о вариантах норм произношения современного немецкого литературного языка, В. М. Бухаров опираясь на анализ Г. </w:t>
      </w:r>
      <w:proofErr w:type="spellStart"/>
      <w:r w:rsidRPr="00110FFD">
        <w:rPr>
          <w:rFonts w:ascii="Times New Roman" w:eastAsia="Calibri" w:hAnsi="Times New Roman" w:cs="Times New Roman"/>
          <w:sz w:val="24"/>
          <w:szCs w:val="24"/>
        </w:rPr>
        <w:t>Липольда</w:t>
      </w:r>
      <w:proofErr w:type="spellEnd"/>
      <w:r w:rsidRPr="00110FFD">
        <w:rPr>
          <w:rFonts w:ascii="Times New Roman" w:eastAsia="Calibri" w:hAnsi="Times New Roman" w:cs="Times New Roman"/>
          <w:sz w:val="24"/>
          <w:szCs w:val="24"/>
        </w:rPr>
        <w:t>, делает вывод, что значительное число отклонений от стандартного произношения связано в первую очередь с заимствованиями, произношение которых не ассимилировалось немецкой системой [3]. Лингвист обращает также свое внимание, на то, что процесс ассимиляции проходит в различных национальных вариантах не одинаково, что лишний раз подтверждает системную самостоятельность вариантов языка [3].</w:t>
      </w:r>
    </w:p>
    <w:p w14:paraId="62A30432" w14:textId="77777777" w:rsidR="00AE0F00" w:rsidRPr="00110FFD" w:rsidRDefault="00AE0F00" w:rsidP="00AE0F00">
      <w:pPr>
        <w:spacing w:after="0" w:line="240" w:lineRule="auto"/>
        <w:ind w:firstLine="851"/>
        <w:jc w:val="both"/>
        <w:rPr>
          <w:rFonts w:ascii="Times New Roman" w:eastAsia="Calibri" w:hAnsi="Times New Roman" w:cs="Times New Roman"/>
          <w:sz w:val="24"/>
          <w:szCs w:val="24"/>
        </w:rPr>
      </w:pPr>
      <w:r w:rsidRPr="00110FFD">
        <w:rPr>
          <w:rFonts w:ascii="Times New Roman" w:eastAsia="Calibri" w:hAnsi="Times New Roman" w:cs="Times New Roman"/>
          <w:sz w:val="24"/>
          <w:szCs w:val="24"/>
        </w:rPr>
        <w:t xml:space="preserve">В основе австрийского варианта немецкого языка лежат диалекты </w:t>
      </w:r>
      <w:proofErr w:type="spellStart"/>
      <w:r w:rsidRPr="00110FFD">
        <w:rPr>
          <w:rFonts w:ascii="Times New Roman" w:eastAsia="Calibri" w:hAnsi="Times New Roman" w:cs="Times New Roman"/>
          <w:sz w:val="24"/>
          <w:szCs w:val="24"/>
        </w:rPr>
        <w:t>южнонемецкой</w:t>
      </w:r>
      <w:proofErr w:type="spellEnd"/>
      <w:r w:rsidRPr="00110FFD">
        <w:rPr>
          <w:rFonts w:ascii="Times New Roman" w:eastAsia="Calibri" w:hAnsi="Times New Roman" w:cs="Times New Roman"/>
          <w:sz w:val="24"/>
          <w:szCs w:val="24"/>
        </w:rPr>
        <w:t xml:space="preserve"> группы (</w:t>
      </w:r>
      <w:proofErr w:type="spellStart"/>
      <w:r w:rsidRPr="00110FFD">
        <w:rPr>
          <w:rFonts w:ascii="Times New Roman" w:eastAsia="Calibri" w:hAnsi="Times New Roman" w:cs="Times New Roman"/>
          <w:sz w:val="24"/>
          <w:szCs w:val="24"/>
          <w:lang w:val="en-US"/>
        </w:rPr>
        <w:t>Oberdeutsch</w:t>
      </w:r>
      <w:proofErr w:type="spellEnd"/>
      <w:r w:rsidRPr="00110FFD">
        <w:rPr>
          <w:rFonts w:ascii="Times New Roman" w:eastAsia="Calibri" w:hAnsi="Times New Roman" w:cs="Times New Roman"/>
          <w:sz w:val="24"/>
          <w:szCs w:val="24"/>
        </w:rPr>
        <w:t xml:space="preserve">). Исходя из многочисленных наблюдений, в основном это средне- и </w:t>
      </w:r>
      <w:proofErr w:type="spellStart"/>
      <w:r w:rsidRPr="00110FFD">
        <w:rPr>
          <w:rFonts w:ascii="Times New Roman" w:eastAsia="Calibri" w:hAnsi="Times New Roman" w:cs="Times New Roman"/>
          <w:sz w:val="24"/>
          <w:szCs w:val="24"/>
        </w:rPr>
        <w:t>южнобаварские</w:t>
      </w:r>
      <w:proofErr w:type="spellEnd"/>
      <w:r w:rsidRPr="00110FFD">
        <w:rPr>
          <w:rFonts w:ascii="Times New Roman" w:eastAsia="Calibri" w:hAnsi="Times New Roman" w:cs="Times New Roman"/>
          <w:sz w:val="24"/>
          <w:szCs w:val="24"/>
        </w:rPr>
        <w:t xml:space="preserve"> диалекты [3].</w:t>
      </w:r>
    </w:p>
    <w:p w14:paraId="22E4ECE6" w14:textId="77777777" w:rsidR="00AE0F00" w:rsidRPr="00110FFD" w:rsidRDefault="00AE0F00" w:rsidP="00AE0F00">
      <w:pPr>
        <w:spacing w:after="0" w:line="240" w:lineRule="auto"/>
        <w:ind w:firstLine="851"/>
        <w:jc w:val="both"/>
        <w:rPr>
          <w:rFonts w:ascii="Times New Roman" w:eastAsia="Calibri" w:hAnsi="Times New Roman" w:cs="Times New Roman"/>
          <w:sz w:val="24"/>
          <w:szCs w:val="24"/>
        </w:rPr>
      </w:pPr>
      <w:r w:rsidRPr="00110FFD">
        <w:rPr>
          <w:rFonts w:ascii="Times New Roman" w:eastAsia="Calibri" w:hAnsi="Times New Roman" w:cs="Times New Roman"/>
          <w:sz w:val="24"/>
          <w:szCs w:val="24"/>
        </w:rPr>
        <w:t xml:space="preserve">Как отмечает, В. М. Бухаров исключением составляют только районы, которые имеют границу со Швейцарией, так как они относятся к </w:t>
      </w:r>
      <w:proofErr w:type="spellStart"/>
      <w:r w:rsidRPr="00110FFD">
        <w:rPr>
          <w:rFonts w:ascii="Times New Roman" w:eastAsia="Calibri" w:hAnsi="Times New Roman" w:cs="Times New Roman"/>
          <w:sz w:val="24"/>
          <w:szCs w:val="24"/>
        </w:rPr>
        <w:t>верхнеалеманнской</w:t>
      </w:r>
      <w:proofErr w:type="spellEnd"/>
      <w:r w:rsidRPr="00110FFD">
        <w:rPr>
          <w:rFonts w:ascii="Times New Roman" w:eastAsia="Calibri" w:hAnsi="Times New Roman" w:cs="Times New Roman"/>
          <w:sz w:val="24"/>
          <w:szCs w:val="24"/>
        </w:rPr>
        <w:t xml:space="preserve"> группе [3]. Уже на протяжении многих лет вопросом о кодификации австрийского произносительного стандарта занимаются как зарубежные, так и отечественные лингвисты. К наиболее </w:t>
      </w:r>
      <w:r w:rsidRPr="00110FFD">
        <w:rPr>
          <w:rFonts w:ascii="Times New Roman" w:eastAsia="Calibri" w:hAnsi="Times New Roman" w:cs="Times New Roman"/>
          <w:sz w:val="24"/>
          <w:szCs w:val="24"/>
        </w:rPr>
        <w:lastRenderedPageBreak/>
        <w:t xml:space="preserve">известным исследованиям можно отнести работы следующих авторов: К. </w:t>
      </w:r>
      <w:proofErr w:type="spellStart"/>
      <w:r w:rsidRPr="00110FFD">
        <w:rPr>
          <w:rFonts w:ascii="Times New Roman" w:eastAsia="Calibri" w:hAnsi="Times New Roman" w:cs="Times New Roman"/>
          <w:sz w:val="24"/>
          <w:szCs w:val="24"/>
        </w:rPr>
        <w:t>Луик</w:t>
      </w:r>
      <w:proofErr w:type="spellEnd"/>
      <w:r w:rsidRPr="00110FFD">
        <w:rPr>
          <w:rFonts w:ascii="Times New Roman" w:eastAsia="Calibri" w:hAnsi="Times New Roman" w:cs="Times New Roman"/>
          <w:sz w:val="24"/>
          <w:szCs w:val="24"/>
        </w:rPr>
        <w:t xml:space="preserve">, Ф. Троян, Г. </w:t>
      </w:r>
      <w:proofErr w:type="spellStart"/>
      <w:r w:rsidRPr="00110FFD">
        <w:rPr>
          <w:rFonts w:ascii="Times New Roman" w:eastAsia="Calibri" w:hAnsi="Times New Roman" w:cs="Times New Roman"/>
          <w:sz w:val="24"/>
          <w:szCs w:val="24"/>
        </w:rPr>
        <w:t>Липольд</w:t>
      </w:r>
      <w:proofErr w:type="spellEnd"/>
      <w:r w:rsidRPr="00110FFD">
        <w:rPr>
          <w:rFonts w:ascii="Times New Roman" w:eastAsia="Calibri" w:hAnsi="Times New Roman" w:cs="Times New Roman"/>
          <w:sz w:val="24"/>
          <w:szCs w:val="24"/>
        </w:rPr>
        <w:t xml:space="preserve">, Г. </w:t>
      </w:r>
      <w:proofErr w:type="spellStart"/>
      <w:r w:rsidRPr="00110FFD">
        <w:rPr>
          <w:rFonts w:ascii="Times New Roman" w:eastAsia="Calibri" w:hAnsi="Times New Roman" w:cs="Times New Roman"/>
          <w:sz w:val="24"/>
          <w:szCs w:val="24"/>
        </w:rPr>
        <w:t>Шойтц</w:t>
      </w:r>
      <w:proofErr w:type="spellEnd"/>
      <w:r w:rsidRPr="00110FFD">
        <w:rPr>
          <w:rFonts w:ascii="Times New Roman" w:eastAsia="Calibri" w:hAnsi="Times New Roman" w:cs="Times New Roman"/>
          <w:sz w:val="24"/>
          <w:szCs w:val="24"/>
        </w:rPr>
        <w:t xml:space="preserve">, В. </w:t>
      </w:r>
      <w:proofErr w:type="spellStart"/>
      <w:r w:rsidRPr="00110FFD">
        <w:rPr>
          <w:rFonts w:ascii="Times New Roman" w:eastAsia="Calibri" w:hAnsi="Times New Roman" w:cs="Times New Roman"/>
          <w:sz w:val="24"/>
          <w:szCs w:val="24"/>
        </w:rPr>
        <w:t>Дресслер</w:t>
      </w:r>
      <w:proofErr w:type="spellEnd"/>
      <w:r w:rsidRPr="00110FFD">
        <w:rPr>
          <w:rFonts w:ascii="Times New Roman" w:eastAsia="Calibri" w:hAnsi="Times New Roman" w:cs="Times New Roman"/>
          <w:sz w:val="24"/>
          <w:szCs w:val="24"/>
        </w:rPr>
        <w:t>, Н. И. Филичева, В. М. Бухаров, А. И. Домашнев.</w:t>
      </w:r>
    </w:p>
    <w:p w14:paraId="4360FB43" w14:textId="77777777" w:rsidR="00AE0F00" w:rsidRPr="00110FFD" w:rsidRDefault="00AE0F00" w:rsidP="00AE0F00">
      <w:pPr>
        <w:spacing w:after="0" w:line="240" w:lineRule="auto"/>
        <w:ind w:firstLine="851"/>
        <w:jc w:val="both"/>
        <w:rPr>
          <w:rFonts w:ascii="Times New Roman" w:eastAsia="Times New Roman" w:hAnsi="Times New Roman" w:cs="Times New Roman"/>
          <w:color w:val="000000"/>
          <w:sz w:val="24"/>
          <w:szCs w:val="24"/>
        </w:rPr>
      </w:pPr>
      <w:r w:rsidRPr="00110FFD">
        <w:rPr>
          <w:rFonts w:ascii="Times New Roman" w:eastAsia="Calibri" w:hAnsi="Times New Roman" w:cs="Times New Roman"/>
          <w:sz w:val="24"/>
          <w:szCs w:val="24"/>
        </w:rPr>
        <w:t xml:space="preserve"> Один из перечисленных авторов – Ф. Троян внес значительный вклад в описание австрийской произносительной нормы. Его главной работой в области изучения варианта немецкого языка на территории Австрии принято считать приложение к словарю Т. </w:t>
      </w:r>
      <w:proofErr w:type="spellStart"/>
      <w:r w:rsidRPr="00110FFD">
        <w:rPr>
          <w:rFonts w:ascii="Times New Roman" w:eastAsia="Calibri" w:hAnsi="Times New Roman" w:cs="Times New Roman"/>
          <w:sz w:val="24"/>
          <w:szCs w:val="24"/>
        </w:rPr>
        <w:t>Зибса</w:t>
      </w:r>
      <w:proofErr w:type="spellEnd"/>
      <w:r w:rsidRPr="00110FFD">
        <w:rPr>
          <w:rFonts w:ascii="Times New Roman" w:eastAsia="Calibri" w:hAnsi="Times New Roman" w:cs="Times New Roman"/>
          <w:sz w:val="24"/>
          <w:szCs w:val="24"/>
        </w:rPr>
        <w:t xml:space="preserve"> (Ö</w:t>
      </w:r>
      <w:proofErr w:type="spellStart"/>
      <w:r w:rsidRPr="00110FFD">
        <w:rPr>
          <w:rFonts w:ascii="Times New Roman" w:eastAsia="Calibri" w:hAnsi="Times New Roman" w:cs="Times New Roman"/>
          <w:sz w:val="24"/>
          <w:szCs w:val="24"/>
          <w:lang w:val="de-DE"/>
        </w:rPr>
        <w:t>sterreichisches</w:t>
      </w:r>
      <w:proofErr w:type="spellEnd"/>
      <w:r w:rsidRPr="00110FFD">
        <w:rPr>
          <w:rFonts w:ascii="Times New Roman" w:eastAsia="Calibri" w:hAnsi="Times New Roman" w:cs="Times New Roman"/>
          <w:sz w:val="24"/>
          <w:szCs w:val="24"/>
        </w:rPr>
        <w:t xml:space="preserve"> </w:t>
      </w:r>
      <w:r w:rsidRPr="00110FFD">
        <w:rPr>
          <w:rFonts w:ascii="Times New Roman" w:eastAsia="Calibri" w:hAnsi="Times New Roman" w:cs="Times New Roman"/>
          <w:sz w:val="24"/>
          <w:szCs w:val="24"/>
          <w:lang w:val="de-DE"/>
        </w:rPr>
        <w:t>Beiblatt</w:t>
      </w:r>
      <w:r w:rsidRPr="00110FFD">
        <w:rPr>
          <w:rFonts w:ascii="Times New Roman" w:eastAsia="Calibri" w:hAnsi="Times New Roman" w:cs="Times New Roman"/>
          <w:sz w:val="24"/>
          <w:szCs w:val="24"/>
        </w:rPr>
        <w:t xml:space="preserve"> </w:t>
      </w:r>
      <w:r w:rsidRPr="00110FFD">
        <w:rPr>
          <w:rFonts w:ascii="Times New Roman" w:eastAsia="Calibri" w:hAnsi="Times New Roman" w:cs="Times New Roman"/>
          <w:sz w:val="24"/>
          <w:szCs w:val="24"/>
          <w:lang w:val="de-DE"/>
        </w:rPr>
        <w:t>zu</w:t>
      </w:r>
      <w:r w:rsidRPr="00110FFD">
        <w:rPr>
          <w:rFonts w:ascii="Times New Roman" w:eastAsia="Calibri" w:hAnsi="Times New Roman" w:cs="Times New Roman"/>
          <w:sz w:val="24"/>
          <w:szCs w:val="24"/>
        </w:rPr>
        <w:t xml:space="preserve"> </w:t>
      </w:r>
      <w:r w:rsidRPr="00110FFD">
        <w:rPr>
          <w:rFonts w:ascii="Times New Roman" w:eastAsia="Calibri" w:hAnsi="Times New Roman" w:cs="Times New Roman"/>
          <w:sz w:val="24"/>
          <w:szCs w:val="24"/>
          <w:lang w:val="de-DE"/>
        </w:rPr>
        <w:t>Siebs</w:t>
      </w:r>
      <w:r w:rsidRPr="00110FFD">
        <w:rPr>
          <w:rFonts w:ascii="Times New Roman" w:eastAsia="Calibri" w:hAnsi="Times New Roman" w:cs="Times New Roman"/>
          <w:sz w:val="24"/>
          <w:szCs w:val="24"/>
        </w:rPr>
        <w:t xml:space="preserve">). Ученый-лингвист описал варианты всевозможных реализаций гласных и согласных звуков внутри австрийского ареала [3]. </w:t>
      </w:r>
      <w:r w:rsidRPr="00110FFD">
        <w:rPr>
          <w:rFonts w:ascii="Times New Roman" w:eastAsia="Times New Roman" w:hAnsi="Times New Roman" w:cs="Times New Roman"/>
          <w:color w:val="000000"/>
          <w:sz w:val="24"/>
          <w:szCs w:val="24"/>
        </w:rPr>
        <w:t xml:space="preserve">Фонетист ориентировался в своих работах, прежде всего на районы Вены и считал тот вариант немецкого языка – кодифицированным. </w:t>
      </w:r>
    </w:p>
    <w:p w14:paraId="7A940CA8" w14:textId="77777777" w:rsidR="00AE0F00" w:rsidRPr="00110FFD" w:rsidRDefault="00AE0F00" w:rsidP="00AE0F00">
      <w:pPr>
        <w:spacing w:after="0" w:line="240" w:lineRule="auto"/>
        <w:ind w:right="-143" w:firstLine="851"/>
        <w:jc w:val="both"/>
        <w:rPr>
          <w:rFonts w:ascii="Times New Roman" w:eastAsia="Times New Roman" w:hAnsi="Times New Roman" w:cs="Times New Roman"/>
          <w:color w:val="000000"/>
          <w:sz w:val="24"/>
          <w:szCs w:val="24"/>
        </w:rPr>
      </w:pPr>
      <w:r w:rsidRPr="00110FFD">
        <w:rPr>
          <w:rFonts w:ascii="Times New Roman" w:eastAsia="Times New Roman" w:hAnsi="Times New Roman" w:cs="Times New Roman"/>
          <w:color w:val="000000"/>
          <w:sz w:val="24"/>
          <w:szCs w:val="24"/>
        </w:rPr>
        <w:t xml:space="preserve">Как уже было отмечено ранее, </w:t>
      </w:r>
      <w:r w:rsidRPr="00110FFD">
        <w:rPr>
          <w:rFonts w:ascii="Times New Roman" w:eastAsia="Calibri" w:hAnsi="Times New Roman" w:cs="Times New Roman"/>
          <w:sz w:val="24"/>
          <w:szCs w:val="24"/>
        </w:rPr>
        <w:t xml:space="preserve">что, </w:t>
      </w:r>
      <w:r w:rsidRPr="00110FFD">
        <w:rPr>
          <w:rFonts w:ascii="Times New Roman" w:eastAsia="Times New Roman" w:hAnsi="Times New Roman" w:cs="Times New Roman"/>
          <w:color w:val="000000"/>
          <w:sz w:val="24"/>
          <w:szCs w:val="24"/>
        </w:rPr>
        <w:t xml:space="preserve">опираясь на анализ Г. </w:t>
      </w:r>
      <w:proofErr w:type="spellStart"/>
      <w:r w:rsidRPr="00110FFD">
        <w:rPr>
          <w:rFonts w:ascii="Times New Roman" w:eastAsia="Times New Roman" w:hAnsi="Times New Roman" w:cs="Times New Roman"/>
          <w:color w:val="000000"/>
          <w:sz w:val="24"/>
          <w:szCs w:val="24"/>
        </w:rPr>
        <w:t>Липольда</w:t>
      </w:r>
      <w:proofErr w:type="spellEnd"/>
      <w:r w:rsidRPr="00110FFD">
        <w:rPr>
          <w:rFonts w:ascii="Times New Roman" w:eastAsia="Times New Roman" w:hAnsi="Times New Roman" w:cs="Times New Roman"/>
          <w:color w:val="000000"/>
          <w:sz w:val="24"/>
          <w:szCs w:val="24"/>
        </w:rPr>
        <w:t xml:space="preserve">, можно сделать вывод о том, что значительное число отклонений от стандартного произношения связано в первую очередь с заимствованиями, произношение которых не ассимилировалось немецкой системой </w:t>
      </w:r>
      <w:r w:rsidRPr="00110FFD">
        <w:rPr>
          <w:rFonts w:ascii="Times New Roman" w:eastAsia="Calibri" w:hAnsi="Times New Roman" w:cs="Times New Roman"/>
          <w:sz w:val="24"/>
          <w:szCs w:val="24"/>
        </w:rPr>
        <w:t xml:space="preserve">[3]. </w:t>
      </w:r>
      <w:r w:rsidRPr="00110FFD">
        <w:rPr>
          <w:rFonts w:ascii="Times New Roman" w:eastAsia="Times New Roman" w:hAnsi="Times New Roman" w:cs="Times New Roman"/>
          <w:color w:val="000000"/>
          <w:sz w:val="24"/>
          <w:szCs w:val="24"/>
        </w:rPr>
        <w:t xml:space="preserve">Процесс ассимиляции проходит в различных национальных вариантах не одинаково, что лишний раз подтверждает системную самостоятельность австрийского варианта немецкого языка </w:t>
      </w:r>
      <w:r w:rsidRPr="00110FFD">
        <w:rPr>
          <w:rFonts w:ascii="Times New Roman" w:eastAsia="Calibri" w:hAnsi="Times New Roman" w:cs="Times New Roman"/>
          <w:sz w:val="24"/>
          <w:szCs w:val="24"/>
        </w:rPr>
        <w:t xml:space="preserve">[3]. </w:t>
      </w:r>
      <w:r w:rsidRPr="00110FFD">
        <w:rPr>
          <w:rFonts w:ascii="Times New Roman" w:eastAsia="Times New Roman" w:hAnsi="Times New Roman" w:cs="Times New Roman"/>
          <w:color w:val="000000"/>
          <w:sz w:val="24"/>
          <w:szCs w:val="24"/>
        </w:rPr>
        <w:t xml:space="preserve">Для австрийского варианта произносительной нормы будет характерно сохранение места ударения, на том же слоге, что и в языке, откуда оно заимствованно. </w:t>
      </w:r>
    </w:p>
    <w:p w14:paraId="1CB688A3" w14:textId="77777777" w:rsidR="00AE0F00" w:rsidRPr="00110FFD" w:rsidRDefault="00AE0F00" w:rsidP="00AE0F00">
      <w:pPr>
        <w:spacing w:after="0" w:line="240" w:lineRule="auto"/>
        <w:ind w:right="-143" w:firstLine="851"/>
        <w:jc w:val="both"/>
        <w:rPr>
          <w:rFonts w:ascii="Times New Roman" w:eastAsia="Times New Roman" w:hAnsi="Times New Roman" w:cs="Times New Roman"/>
          <w:color w:val="000000"/>
          <w:sz w:val="24"/>
          <w:szCs w:val="24"/>
        </w:rPr>
      </w:pPr>
      <w:r w:rsidRPr="00110FFD">
        <w:rPr>
          <w:rFonts w:ascii="Times New Roman" w:eastAsia="Times New Roman" w:hAnsi="Times New Roman" w:cs="Times New Roman"/>
          <w:color w:val="000000"/>
          <w:sz w:val="24"/>
          <w:szCs w:val="24"/>
        </w:rPr>
        <w:t xml:space="preserve">Так, В. М. Бухаров предполагает, что норма австрийского стандарта обладает большей толерантностью, чем германский вариант и допускает большее взаимодействие с </w:t>
      </w:r>
      <w:proofErr w:type="spellStart"/>
      <w:r w:rsidRPr="00110FFD">
        <w:rPr>
          <w:rFonts w:ascii="Times New Roman" w:eastAsia="Times New Roman" w:hAnsi="Times New Roman" w:cs="Times New Roman"/>
          <w:color w:val="000000"/>
          <w:sz w:val="24"/>
          <w:szCs w:val="24"/>
        </w:rPr>
        <w:t>субсистемами</w:t>
      </w:r>
      <w:proofErr w:type="spellEnd"/>
      <w:r w:rsidRPr="00110FFD">
        <w:rPr>
          <w:rFonts w:ascii="Times New Roman" w:eastAsia="Times New Roman" w:hAnsi="Times New Roman" w:cs="Times New Roman"/>
          <w:color w:val="000000"/>
          <w:sz w:val="24"/>
          <w:szCs w:val="24"/>
        </w:rPr>
        <w:t xml:space="preserve"> и системами смежных вариаций и других языков </w:t>
      </w:r>
      <w:r w:rsidRPr="00110FFD">
        <w:rPr>
          <w:rFonts w:ascii="Times New Roman" w:eastAsia="Calibri" w:hAnsi="Times New Roman" w:cs="Times New Roman"/>
          <w:sz w:val="24"/>
          <w:szCs w:val="24"/>
        </w:rPr>
        <w:t>[3].</w:t>
      </w:r>
    </w:p>
    <w:p w14:paraId="21A49595" w14:textId="77777777" w:rsidR="00AE0F00" w:rsidRPr="00110FFD" w:rsidRDefault="00AE0F00" w:rsidP="00AE0F00">
      <w:pPr>
        <w:spacing w:after="0" w:line="240" w:lineRule="auto"/>
        <w:ind w:right="-143" w:firstLine="851"/>
        <w:jc w:val="both"/>
        <w:rPr>
          <w:rFonts w:ascii="Times New Roman" w:eastAsia="Calibri" w:hAnsi="Times New Roman" w:cs="Times New Roman"/>
          <w:color w:val="000000"/>
          <w:sz w:val="24"/>
          <w:szCs w:val="24"/>
        </w:rPr>
      </w:pPr>
      <w:r w:rsidRPr="00110FFD">
        <w:rPr>
          <w:rFonts w:ascii="Times New Roman" w:eastAsia="Calibri" w:hAnsi="Times New Roman" w:cs="Times New Roman"/>
          <w:color w:val="000000"/>
          <w:sz w:val="24"/>
          <w:szCs w:val="24"/>
        </w:rPr>
        <w:t xml:space="preserve">Ранее в 1898 году в городе Берлине была проведена очередная конференция, где были собраны ведущие лингвисты. Они попытались установить определенные единые нормы произношения немецкого языка. Результаты конференции были изложены в трудах Т. </w:t>
      </w:r>
      <w:proofErr w:type="spellStart"/>
      <w:r w:rsidRPr="00110FFD">
        <w:rPr>
          <w:rFonts w:ascii="Times New Roman" w:eastAsia="Calibri" w:hAnsi="Times New Roman" w:cs="Times New Roman"/>
          <w:color w:val="000000"/>
          <w:sz w:val="24"/>
          <w:szCs w:val="24"/>
        </w:rPr>
        <w:t>Зибса</w:t>
      </w:r>
      <w:proofErr w:type="spellEnd"/>
      <w:r w:rsidRPr="00110FFD">
        <w:rPr>
          <w:rFonts w:ascii="Times New Roman" w:eastAsia="Calibri" w:hAnsi="Times New Roman" w:cs="Times New Roman"/>
          <w:color w:val="000000"/>
          <w:sz w:val="24"/>
          <w:szCs w:val="24"/>
        </w:rPr>
        <w:t xml:space="preserve">, которые в дальнейшем стали классическим сводом стандарта немецкого литературного произношения. </w:t>
      </w:r>
    </w:p>
    <w:p w14:paraId="420B29BB" w14:textId="77777777" w:rsidR="00AE0F00" w:rsidRPr="00110FFD" w:rsidRDefault="00AE0F00" w:rsidP="00AE0F00">
      <w:pPr>
        <w:spacing w:after="0" w:line="240" w:lineRule="auto"/>
        <w:ind w:right="-143" w:firstLine="851"/>
        <w:jc w:val="both"/>
        <w:rPr>
          <w:rFonts w:ascii="Times New Roman" w:eastAsia="Calibri" w:hAnsi="Times New Roman" w:cs="Times New Roman"/>
          <w:color w:val="000000"/>
          <w:sz w:val="24"/>
          <w:szCs w:val="24"/>
        </w:rPr>
      </w:pPr>
      <w:r w:rsidRPr="00110FFD">
        <w:rPr>
          <w:rFonts w:ascii="Times New Roman" w:eastAsia="Calibri" w:hAnsi="Times New Roman" w:cs="Times New Roman"/>
          <w:color w:val="000000"/>
          <w:sz w:val="24"/>
          <w:szCs w:val="24"/>
        </w:rPr>
        <w:t xml:space="preserve">Позже в 1904 году, но уже в Австрии лингвисты вновь попытались найти решение для объединения нормы немецкого языка по </w:t>
      </w:r>
      <w:proofErr w:type="spellStart"/>
      <w:r w:rsidRPr="00110FFD">
        <w:rPr>
          <w:rFonts w:ascii="Times New Roman" w:eastAsia="Calibri" w:hAnsi="Times New Roman" w:cs="Times New Roman"/>
          <w:color w:val="000000"/>
          <w:sz w:val="24"/>
          <w:szCs w:val="24"/>
        </w:rPr>
        <w:t>Зибсу</w:t>
      </w:r>
      <w:proofErr w:type="spellEnd"/>
      <w:r w:rsidRPr="00110FFD">
        <w:rPr>
          <w:rFonts w:ascii="Times New Roman" w:eastAsia="Calibri" w:hAnsi="Times New Roman" w:cs="Times New Roman"/>
          <w:color w:val="000000"/>
          <w:sz w:val="24"/>
          <w:szCs w:val="24"/>
        </w:rPr>
        <w:t xml:space="preserve"> с австрийским вариантом произношения. Попытки найти какое-либо компромиссное решение были безуспешны. Языковеды полагают, что ни что не смогло бы унифицировать ни мелодики, ни фразового, ни синтагматического ударения, а также темпа речи. Данная проблема в австрийском варианте немецкого языка и до сих пор остается актуальной, но и безусловно этот факт составляет сущность австрийских фонетических особенностей </w:t>
      </w:r>
      <w:r w:rsidRPr="00110FFD">
        <w:rPr>
          <w:rFonts w:ascii="Times New Roman" w:eastAsia="Calibri" w:hAnsi="Times New Roman" w:cs="Times New Roman"/>
          <w:color w:val="000000"/>
          <w:sz w:val="24"/>
          <w:szCs w:val="24"/>
          <w:shd w:val="clear" w:color="auto" w:fill="FFFFFF"/>
        </w:rPr>
        <w:t>[1]</w:t>
      </w:r>
      <w:r w:rsidRPr="00110FFD">
        <w:rPr>
          <w:rFonts w:ascii="Times New Roman" w:eastAsia="Calibri" w:hAnsi="Times New Roman" w:cs="Times New Roman"/>
          <w:color w:val="000000"/>
          <w:sz w:val="24"/>
          <w:szCs w:val="24"/>
        </w:rPr>
        <w:t>.</w:t>
      </w:r>
    </w:p>
    <w:p w14:paraId="414CB20A" w14:textId="77777777" w:rsidR="00AE0F00" w:rsidRPr="00110FFD" w:rsidRDefault="00AE0F00" w:rsidP="00AE0F00">
      <w:pPr>
        <w:spacing w:after="0" w:line="240" w:lineRule="auto"/>
        <w:ind w:right="-143" w:firstLine="851"/>
        <w:jc w:val="both"/>
        <w:rPr>
          <w:rFonts w:ascii="Times New Roman" w:eastAsia="Calibri" w:hAnsi="Times New Roman" w:cs="Times New Roman"/>
          <w:iCs/>
          <w:color w:val="000000"/>
          <w:sz w:val="24"/>
          <w:szCs w:val="24"/>
          <w:shd w:val="clear" w:color="auto" w:fill="FFFFFF"/>
        </w:rPr>
      </w:pPr>
      <w:r w:rsidRPr="00110FFD">
        <w:rPr>
          <w:rFonts w:ascii="Times New Roman" w:eastAsia="Calibri" w:hAnsi="Times New Roman" w:cs="Times New Roman"/>
          <w:color w:val="000000"/>
          <w:sz w:val="24"/>
          <w:szCs w:val="24"/>
        </w:rPr>
        <w:t>Хотелось бы отметить, что «</w:t>
      </w:r>
      <w:r w:rsidRPr="00110FFD">
        <w:rPr>
          <w:rFonts w:ascii="Times New Roman" w:eastAsia="Calibri" w:hAnsi="Times New Roman" w:cs="Times New Roman"/>
          <w:iCs/>
          <w:color w:val="000000"/>
          <w:sz w:val="24"/>
          <w:szCs w:val="24"/>
          <w:shd w:val="clear" w:color="auto" w:fill="FFFFFF"/>
        </w:rPr>
        <w:t>Ö</w:t>
      </w:r>
      <w:proofErr w:type="spellStart"/>
      <w:r w:rsidRPr="00110FFD">
        <w:rPr>
          <w:rFonts w:ascii="Times New Roman" w:eastAsia="Calibri" w:hAnsi="Times New Roman" w:cs="Times New Roman"/>
          <w:iCs/>
          <w:color w:val="000000"/>
          <w:sz w:val="24"/>
          <w:szCs w:val="24"/>
          <w:shd w:val="clear" w:color="auto" w:fill="FFFFFF"/>
          <w:lang w:val="de-DE"/>
        </w:rPr>
        <w:t>sterreichisches</w:t>
      </w:r>
      <w:proofErr w:type="spellEnd"/>
      <w:r w:rsidRPr="00110FFD">
        <w:rPr>
          <w:rFonts w:ascii="Times New Roman" w:eastAsia="Calibri" w:hAnsi="Times New Roman" w:cs="Times New Roman"/>
          <w:iCs/>
          <w:color w:val="000000"/>
          <w:sz w:val="24"/>
          <w:szCs w:val="24"/>
          <w:shd w:val="clear" w:color="auto" w:fill="FFFFFF"/>
        </w:rPr>
        <w:t xml:space="preserve"> </w:t>
      </w:r>
      <w:r w:rsidRPr="00110FFD">
        <w:rPr>
          <w:rFonts w:ascii="Times New Roman" w:eastAsia="Calibri" w:hAnsi="Times New Roman" w:cs="Times New Roman"/>
          <w:iCs/>
          <w:color w:val="000000"/>
          <w:sz w:val="24"/>
          <w:szCs w:val="24"/>
          <w:shd w:val="clear" w:color="auto" w:fill="FFFFFF"/>
          <w:lang w:val="de-DE"/>
        </w:rPr>
        <w:t>Deutsch</w:t>
      </w:r>
      <w:r w:rsidRPr="00110FFD">
        <w:rPr>
          <w:rFonts w:ascii="Times New Roman" w:eastAsia="Calibri" w:hAnsi="Times New Roman" w:cs="Times New Roman"/>
          <w:iCs/>
          <w:color w:val="000000"/>
          <w:sz w:val="24"/>
          <w:szCs w:val="24"/>
          <w:shd w:val="clear" w:color="auto" w:fill="FFFFFF"/>
        </w:rPr>
        <w:t>» отличает так называемая определенная неустойчивость от кодифицированного литературного немецкого языка «</w:t>
      </w:r>
      <w:proofErr w:type="spellStart"/>
      <w:r w:rsidRPr="00110FFD">
        <w:rPr>
          <w:rFonts w:ascii="Times New Roman" w:eastAsia="Calibri" w:hAnsi="Times New Roman" w:cs="Times New Roman"/>
          <w:iCs/>
          <w:color w:val="000000"/>
          <w:sz w:val="24"/>
          <w:szCs w:val="24"/>
          <w:shd w:val="clear" w:color="auto" w:fill="FFFFFF"/>
          <w:lang w:val="en-US"/>
        </w:rPr>
        <w:t>Hochdeutsch</w:t>
      </w:r>
      <w:proofErr w:type="spellEnd"/>
      <w:r w:rsidRPr="00110FFD">
        <w:rPr>
          <w:rFonts w:ascii="Times New Roman" w:eastAsia="Calibri" w:hAnsi="Times New Roman" w:cs="Times New Roman"/>
          <w:iCs/>
          <w:color w:val="000000"/>
          <w:sz w:val="24"/>
          <w:szCs w:val="24"/>
          <w:shd w:val="clear" w:color="auto" w:fill="FFFFFF"/>
        </w:rPr>
        <w:t>» в развитии литературного языка на территории Австрии:</w:t>
      </w:r>
    </w:p>
    <w:p w14:paraId="365711EF" w14:textId="77777777" w:rsidR="00AE0F00" w:rsidRPr="00110FFD" w:rsidRDefault="00AE0F00" w:rsidP="00897176">
      <w:pPr>
        <w:numPr>
          <w:ilvl w:val="0"/>
          <w:numId w:val="5"/>
        </w:numPr>
        <w:spacing w:after="0" w:line="240" w:lineRule="auto"/>
        <w:ind w:right="-143"/>
        <w:contextualSpacing/>
        <w:jc w:val="both"/>
        <w:rPr>
          <w:rFonts w:ascii="Times New Roman" w:eastAsia="Calibri" w:hAnsi="Times New Roman" w:cs="Times New Roman"/>
          <w:color w:val="000000"/>
          <w:sz w:val="24"/>
          <w:szCs w:val="24"/>
        </w:rPr>
      </w:pPr>
      <w:r w:rsidRPr="00110FFD">
        <w:rPr>
          <w:rFonts w:ascii="Times New Roman" w:eastAsia="Calibri" w:hAnsi="Times New Roman" w:cs="Times New Roman"/>
          <w:color w:val="000000"/>
          <w:sz w:val="24"/>
          <w:szCs w:val="24"/>
          <w:shd w:val="clear" w:color="auto" w:fill="FFFFFF"/>
        </w:rPr>
        <w:t xml:space="preserve">ориентация на общую </w:t>
      </w:r>
      <w:proofErr w:type="spellStart"/>
      <w:r w:rsidRPr="00110FFD">
        <w:rPr>
          <w:rFonts w:ascii="Times New Roman" w:eastAsia="Calibri" w:hAnsi="Times New Roman" w:cs="Times New Roman"/>
          <w:color w:val="000000"/>
          <w:sz w:val="24"/>
          <w:szCs w:val="24"/>
          <w:shd w:val="clear" w:color="auto" w:fill="FFFFFF"/>
        </w:rPr>
        <w:t>надрегиональную</w:t>
      </w:r>
      <w:proofErr w:type="spellEnd"/>
      <w:r w:rsidRPr="00110FFD">
        <w:rPr>
          <w:rFonts w:ascii="Times New Roman" w:eastAsia="Calibri" w:hAnsi="Times New Roman" w:cs="Times New Roman"/>
          <w:color w:val="000000"/>
          <w:sz w:val="24"/>
          <w:szCs w:val="24"/>
          <w:shd w:val="clear" w:color="auto" w:fill="FFFFFF"/>
        </w:rPr>
        <w:t xml:space="preserve"> и наднациональную норму;</w:t>
      </w:r>
    </w:p>
    <w:p w14:paraId="4557D1AB" w14:textId="77777777" w:rsidR="00AE0F00" w:rsidRPr="00110FFD" w:rsidRDefault="00AE0F00" w:rsidP="00897176">
      <w:pPr>
        <w:numPr>
          <w:ilvl w:val="0"/>
          <w:numId w:val="5"/>
        </w:numPr>
        <w:spacing w:after="0" w:line="240" w:lineRule="auto"/>
        <w:ind w:right="-143"/>
        <w:contextualSpacing/>
        <w:jc w:val="both"/>
        <w:rPr>
          <w:rFonts w:ascii="Times New Roman" w:eastAsia="Calibri" w:hAnsi="Times New Roman" w:cs="Times New Roman"/>
          <w:color w:val="000000"/>
          <w:sz w:val="24"/>
          <w:szCs w:val="24"/>
        </w:rPr>
      </w:pPr>
      <w:r w:rsidRPr="00110FFD">
        <w:rPr>
          <w:rFonts w:ascii="Times New Roman" w:eastAsia="Calibri" w:hAnsi="Times New Roman" w:cs="Times New Roman"/>
          <w:color w:val="000000"/>
          <w:sz w:val="24"/>
          <w:szCs w:val="24"/>
          <w:shd w:val="clear" w:color="auto" w:fill="FFFFFF"/>
        </w:rPr>
        <w:t xml:space="preserve">стремление сохранить местные, региональные и национальные, черты как выражение австрийской ментальности. </w:t>
      </w:r>
    </w:p>
    <w:p w14:paraId="551370C6" w14:textId="77777777" w:rsidR="00AE0F00" w:rsidRPr="00110FFD" w:rsidRDefault="00AE0F00" w:rsidP="00AE0F00">
      <w:pPr>
        <w:spacing w:after="0" w:line="240" w:lineRule="auto"/>
        <w:ind w:right="-143"/>
        <w:jc w:val="both"/>
        <w:rPr>
          <w:rFonts w:ascii="Times New Roman" w:eastAsia="Calibri" w:hAnsi="Times New Roman" w:cs="Times New Roman"/>
          <w:color w:val="000000"/>
          <w:sz w:val="24"/>
          <w:szCs w:val="24"/>
          <w:shd w:val="clear" w:color="auto" w:fill="FFFFFF"/>
        </w:rPr>
      </w:pPr>
      <w:r w:rsidRPr="00110FFD">
        <w:rPr>
          <w:rFonts w:ascii="Times New Roman" w:eastAsia="Calibri" w:hAnsi="Times New Roman" w:cs="Times New Roman"/>
          <w:color w:val="000000"/>
          <w:sz w:val="24"/>
          <w:szCs w:val="24"/>
          <w:shd w:val="clear" w:color="auto" w:fill="FFFFFF"/>
        </w:rPr>
        <w:t>Яркая интерференция между различными формами существования немецкого языка в Австрии является причиной местной окрашенности реально действующего умеренного произносительного стандарта [1].</w:t>
      </w:r>
    </w:p>
    <w:p w14:paraId="65DA4C18" w14:textId="77777777" w:rsidR="00AE0F00" w:rsidRPr="00110FFD" w:rsidRDefault="00AE0F00" w:rsidP="00AE0F00">
      <w:pPr>
        <w:spacing w:after="0" w:line="240" w:lineRule="auto"/>
        <w:ind w:firstLine="851"/>
        <w:jc w:val="both"/>
        <w:rPr>
          <w:rFonts w:ascii="Times New Roman" w:eastAsia="Calibri" w:hAnsi="Times New Roman" w:cs="Times New Roman"/>
          <w:color w:val="2C2C2C"/>
          <w:sz w:val="24"/>
          <w:szCs w:val="24"/>
          <w:shd w:val="clear" w:color="auto" w:fill="FFFFFF"/>
        </w:rPr>
      </w:pPr>
      <w:r w:rsidRPr="00110FFD">
        <w:rPr>
          <w:rFonts w:ascii="Times New Roman" w:eastAsia="Calibri" w:hAnsi="Times New Roman" w:cs="Times New Roman"/>
          <w:color w:val="2C2C2C"/>
          <w:sz w:val="24"/>
          <w:szCs w:val="24"/>
          <w:shd w:val="clear" w:color="auto" w:fill="FFFFFF"/>
        </w:rPr>
        <w:t xml:space="preserve">Неоспорим тот факт, что все-таки большинство фонетических процессов, которые являются нормой для австрийского варианта, являются и общими для немецкого языка в целом. Большинство разновидностей реализаций фонем можно структурировать в одну определенную систему, хотя в фонетической литературе нет систематизированного описания артикуляционной базы стандартных вариаций национальных и региональных вариантов немецкого языка. По мнению Г. </w:t>
      </w:r>
      <w:proofErr w:type="spellStart"/>
      <w:r w:rsidRPr="00110FFD">
        <w:rPr>
          <w:rFonts w:ascii="Times New Roman" w:eastAsia="Calibri" w:hAnsi="Times New Roman" w:cs="Times New Roman"/>
          <w:color w:val="2C2C2C"/>
          <w:sz w:val="24"/>
          <w:szCs w:val="24"/>
          <w:shd w:val="clear" w:color="auto" w:fill="FFFFFF"/>
        </w:rPr>
        <w:t>Кельца</w:t>
      </w:r>
      <w:proofErr w:type="spellEnd"/>
      <w:r w:rsidRPr="00110FFD">
        <w:rPr>
          <w:rFonts w:ascii="Times New Roman" w:eastAsia="Calibri" w:hAnsi="Times New Roman" w:cs="Times New Roman"/>
          <w:color w:val="2C2C2C"/>
          <w:sz w:val="24"/>
          <w:szCs w:val="24"/>
          <w:shd w:val="clear" w:color="auto" w:fill="FFFFFF"/>
        </w:rPr>
        <w:t xml:space="preserve">, единственную закономерность, которую можно вывести о различных немецких национальных вариантах и диалектах, это только то, что многим из них присуща меньшая активность губ, </w:t>
      </w:r>
      <w:proofErr w:type="spellStart"/>
      <w:r w:rsidRPr="00110FFD">
        <w:rPr>
          <w:rFonts w:ascii="Times New Roman" w:eastAsia="Calibri" w:hAnsi="Times New Roman" w:cs="Times New Roman"/>
          <w:color w:val="2C2C2C"/>
          <w:sz w:val="24"/>
          <w:szCs w:val="24"/>
          <w:shd w:val="clear" w:color="auto" w:fill="FFFFFF"/>
        </w:rPr>
        <w:t>смещенность</w:t>
      </w:r>
      <w:proofErr w:type="spellEnd"/>
      <w:r w:rsidRPr="00110FFD">
        <w:rPr>
          <w:rFonts w:ascii="Times New Roman" w:eastAsia="Calibri" w:hAnsi="Times New Roman" w:cs="Times New Roman"/>
          <w:color w:val="2C2C2C"/>
          <w:sz w:val="24"/>
          <w:szCs w:val="24"/>
          <w:shd w:val="clear" w:color="auto" w:fill="FFFFFF"/>
        </w:rPr>
        <w:t xml:space="preserve"> языка в велярную зону, усиленная тенденция к редукции и меньшая общая напряженность, чем в стандарте [5]</w:t>
      </w:r>
      <w:r w:rsidRPr="00110FFD">
        <w:rPr>
          <w:rFonts w:ascii="Times New Roman" w:eastAsia="Calibri" w:hAnsi="Times New Roman" w:cs="Times New Roman"/>
          <w:sz w:val="24"/>
          <w:szCs w:val="24"/>
        </w:rPr>
        <w:t>.</w:t>
      </w:r>
    </w:p>
    <w:p w14:paraId="02A631B4" w14:textId="77777777" w:rsidR="00AE0F00" w:rsidRPr="00110FFD" w:rsidRDefault="00AE0F00" w:rsidP="00AE0F00">
      <w:pPr>
        <w:spacing w:after="0" w:line="240" w:lineRule="auto"/>
        <w:ind w:firstLine="851"/>
        <w:jc w:val="both"/>
        <w:rPr>
          <w:rFonts w:ascii="Times New Roman" w:eastAsia="Calibri" w:hAnsi="Times New Roman" w:cs="Times New Roman"/>
          <w:color w:val="2C2C2C"/>
          <w:sz w:val="24"/>
          <w:szCs w:val="24"/>
          <w:shd w:val="clear" w:color="auto" w:fill="FFFFFF"/>
        </w:rPr>
      </w:pPr>
      <w:r w:rsidRPr="00110FFD">
        <w:rPr>
          <w:rFonts w:ascii="Times New Roman" w:eastAsia="Calibri" w:hAnsi="Times New Roman" w:cs="Times New Roman"/>
          <w:color w:val="2C2C2C"/>
          <w:sz w:val="24"/>
          <w:szCs w:val="24"/>
          <w:shd w:val="clear" w:color="auto" w:fill="FFFFFF"/>
        </w:rPr>
        <w:lastRenderedPageBreak/>
        <w:t>Исходя из многочисленных фонетических анализов современного варианта австрийского немецкого языка, можно выделить основные признаки, которые будут характерны для реализации фонем в австрийском региональном стандарте [5]</w:t>
      </w:r>
      <w:r w:rsidRPr="00110FFD">
        <w:rPr>
          <w:rFonts w:ascii="Times New Roman" w:eastAsia="Calibri" w:hAnsi="Times New Roman" w:cs="Times New Roman"/>
          <w:sz w:val="24"/>
          <w:szCs w:val="24"/>
        </w:rPr>
        <w:t>.</w:t>
      </w:r>
    </w:p>
    <w:p w14:paraId="3CCD78F8" w14:textId="77777777" w:rsidR="00AE0F00" w:rsidRPr="00110FFD" w:rsidRDefault="00AE0F00" w:rsidP="00897176">
      <w:pPr>
        <w:numPr>
          <w:ilvl w:val="0"/>
          <w:numId w:val="6"/>
        </w:numPr>
        <w:spacing w:after="0" w:line="240" w:lineRule="auto"/>
        <w:contextualSpacing/>
        <w:jc w:val="both"/>
        <w:rPr>
          <w:rFonts w:ascii="Times New Roman" w:eastAsia="Calibri" w:hAnsi="Times New Roman" w:cs="Times New Roman"/>
          <w:color w:val="2C2C2C"/>
          <w:sz w:val="24"/>
          <w:szCs w:val="24"/>
          <w:shd w:val="clear" w:color="auto" w:fill="FFFFFF"/>
        </w:rPr>
      </w:pPr>
      <w:proofErr w:type="spellStart"/>
      <w:r w:rsidRPr="00110FFD">
        <w:rPr>
          <w:rFonts w:ascii="Times New Roman" w:eastAsia="Calibri" w:hAnsi="Times New Roman" w:cs="Times New Roman"/>
          <w:color w:val="2C2C2C"/>
          <w:sz w:val="24"/>
          <w:szCs w:val="24"/>
          <w:shd w:val="clear" w:color="auto" w:fill="FFFFFF"/>
        </w:rPr>
        <w:t>Ленизация</w:t>
      </w:r>
      <w:proofErr w:type="spellEnd"/>
      <w:r w:rsidRPr="00110FFD">
        <w:rPr>
          <w:rFonts w:ascii="Times New Roman" w:eastAsia="Calibri" w:hAnsi="Times New Roman" w:cs="Times New Roman"/>
          <w:color w:val="2C2C2C"/>
          <w:sz w:val="24"/>
          <w:szCs w:val="24"/>
          <w:shd w:val="clear" w:color="auto" w:fill="FFFFFF"/>
        </w:rPr>
        <w:t xml:space="preserve"> взрывных согласных</w:t>
      </w:r>
    </w:p>
    <w:p w14:paraId="31A68CE0" w14:textId="77777777" w:rsidR="00AE0F00" w:rsidRPr="00110FFD" w:rsidRDefault="00AE0F00" w:rsidP="00AE0F00">
      <w:pPr>
        <w:spacing w:after="0" w:line="240" w:lineRule="auto"/>
        <w:jc w:val="both"/>
        <w:rPr>
          <w:rFonts w:ascii="Times New Roman" w:eastAsia="Calibri" w:hAnsi="Times New Roman" w:cs="Times New Roman"/>
          <w:color w:val="2C2C2C"/>
          <w:sz w:val="24"/>
          <w:szCs w:val="24"/>
          <w:shd w:val="clear" w:color="auto" w:fill="FFFFFF"/>
        </w:rPr>
      </w:pPr>
      <w:r w:rsidRPr="00110FFD">
        <w:rPr>
          <w:rFonts w:ascii="Times New Roman" w:eastAsia="Calibri" w:hAnsi="Times New Roman" w:cs="Times New Roman"/>
          <w:color w:val="2C2C2C"/>
          <w:sz w:val="24"/>
          <w:szCs w:val="24"/>
          <w:shd w:val="clear" w:color="auto" w:fill="FFFFFF"/>
        </w:rPr>
        <w:t xml:space="preserve">В современном немецком языке </w:t>
      </w:r>
      <w:proofErr w:type="spellStart"/>
      <w:r w:rsidRPr="00110FFD">
        <w:rPr>
          <w:rFonts w:ascii="Times New Roman" w:eastAsia="Calibri" w:hAnsi="Times New Roman" w:cs="Times New Roman"/>
          <w:color w:val="2C2C2C"/>
          <w:sz w:val="24"/>
          <w:szCs w:val="24"/>
          <w:shd w:val="clear" w:color="auto" w:fill="FFFFFF"/>
        </w:rPr>
        <w:t>ленизация</w:t>
      </w:r>
      <w:proofErr w:type="spellEnd"/>
      <w:r w:rsidRPr="00110FFD">
        <w:rPr>
          <w:rFonts w:ascii="Times New Roman" w:eastAsia="Calibri" w:hAnsi="Times New Roman" w:cs="Times New Roman"/>
          <w:color w:val="2C2C2C"/>
          <w:sz w:val="24"/>
          <w:szCs w:val="24"/>
          <w:shd w:val="clear" w:color="auto" w:fill="FFFFFF"/>
        </w:rPr>
        <w:t xml:space="preserve"> будет особенно заметна в </w:t>
      </w:r>
      <w:proofErr w:type="spellStart"/>
      <w:r w:rsidRPr="00110FFD">
        <w:rPr>
          <w:rFonts w:ascii="Times New Roman" w:eastAsia="Calibri" w:hAnsi="Times New Roman" w:cs="Times New Roman"/>
          <w:color w:val="2C2C2C"/>
          <w:sz w:val="24"/>
          <w:szCs w:val="24"/>
          <w:shd w:val="clear" w:color="auto" w:fill="FFFFFF"/>
        </w:rPr>
        <w:t>южнонемецком</w:t>
      </w:r>
      <w:proofErr w:type="spellEnd"/>
      <w:r w:rsidRPr="00110FFD">
        <w:rPr>
          <w:rFonts w:ascii="Times New Roman" w:eastAsia="Calibri" w:hAnsi="Times New Roman" w:cs="Times New Roman"/>
          <w:color w:val="2C2C2C"/>
          <w:sz w:val="24"/>
          <w:szCs w:val="24"/>
          <w:shd w:val="clear" w:color="auto" w:fill="FFFFFF"/>
        </w:rPr>
        <w:t xml:space="preserve"> регионе. </w:t>
      </w:r>
      <w:proofErr w:type="spellStart"/>
      <w:r w:rsidRPr="00110FFD">
        <w:rPr>
          <w:rFonts w:ascii="Times New Roman" w:eastAsia="Calibri" w:hAnsi="Times New Roman" w:cs="Times New Roman"/>
          <w:color w:val="2C2C2C"/>
          <w:sz w:val="24"/>
          <w:szCs w:val="24"/>
          <w:shd w:val="clear" w:color="auto" w:fill="FFFFFF"/>
        </w:rPr>
        <w:t>Ленизация</w:t>
      </w:r>
      <w:proofErr w:type="spellEnd"/>
      <w:r w:rsidRPr="00110FFD">
        <w:rPr>
          <w:rFonts w:ascii="Times New Roman" w:eastAsia="Calibri" w:hAnsi="Times New Roman" w:cs="Times New Roman"/>
          <w:color w:val="2C2C2C"/>
          <w:sz w:val="24"/>
          <w:szCs w:val="24"/>
          <w:shd w:val="clear" w:color="auto" w:fill="FFFFFF"/>
        </w:rPr>
        <w:t xml:space="preserve"> взрывных согласных в немецком языке произошла в результате германского и верхненемецкого передвижения согласных [5]</w:t>
      </w:r>
      <w:r w:rsidRPr="00110FFD">
        <w:rPr>
          <w:rFonts w:ascii="Times New Roman" w:eastAsia="Calibri" w:hAnsi="Times New Roman" w:cs="Times New Roman"/>
          <w:sz w:val="24"/>
          <w:szCs w:val="24"/>
        </w:rPr>
        <w:t xml:space="preserve">. </w:t>
      </w:r>
      <w:r w:rsidRPr="00110FFD">
        <w:rPr>
          <w:rFonts w:ascii="Times New Roman" w:eastAsia="Calibri" w:hAnsi="Times New Roman" w:cs="Times New Roman"/>
          <w:color w:val="2C2C2C"/>
          <w:sz w:val="24"/>
          <w:szCs w:val="24"/>
          <w:shd w:val="clear" w:color="auto" w:fill="FFFFFF"/>
        </w:rPr>
        <w:t xml:space="preserve">Примером такого явления могут послужить следующие слова: </w:t>
      </w:r>
    </w:p>
    <w:p w14:paraId="5D77427E" w14:textId="77777777" w:rsidR="00AE0F00" w:rsidRPr="00110FFD" w:rsidRDefault="00AE0F00" w:rsidP="00897176">
      <w:pPr>
        <w:numPr>
          <w:ilvl w:val="0"/>
          <w:numId w:val="7"/>
        </w:numPr>
        <w:spacing w:line="240" w:lineRule="auto"/>
        <w:contextualSpacing/>
        <w:jc w:val="both"/>
        <w:rPr>
          <w:rFonts w:ascii="Times New Roman" w:eastAsia="Calibri" w:hAnsi="Times New Roman" w:cs="Times New Roman"/>
          <w:sz w:val="24"/>
          <w:szCs w:val="24"/>
        </w:rPr>
      </w:pPr>
      <w:r w:rsidRPr="00110FFD">
        <w:rPr>
          <w:rFonts w:ascii="Times New Roman" w:eastAsia="Calibri" w:hAnsi="Times New Roman" w:cs="Times New Roman"/>
          <w:sz w:val="24"/>
          <w:szCs w:val="24"/>
          <w:lang w:val="de-DE"/>
        </w:rPr>
        <w:t>Kloster</w:t>
      </w:r>
      <w:r w:rsidRPr="00110FFD">
        <w:rPr>
          <w:rFonts w:ascii="Times New Roman" w:eastAsia="Calibri" w:hAnsi="Times New Roman" w:cs="Times New Roman"/>
          <w:sz w:val="24"/>
          <w:szCs w:val="24"/>
        </w:rPr>
        <w:t xml:space="preserve"> [</w:t>
      </w:r>
      <w:proofErr w:type="spellStart"/>
      <w:r w:rsidRPr="00110FFD">
        <w:rPr>
          <w:rFonts w:ascii="Times New Roman" w:eastAsia="Calibri" w:hAnsi="Times New Roman" w:cs="Times New Roman"/>
          <w:sz w:val="24"/>
          <w:szCs w:val="24"/>
          <w:lang w:val="de-DE"/>
        </w:rPr>
        <w:t>glos</w:t>
      </w:r>
      <w:r w:rsidRPr="00110FFD">
        <w:rPr>
          <w:rFonts w:ascii="Times New Roman" w:eastAsia="Calibri" w:hAnsi="Times New Roman" w:cs="Times New Roman"/>
          <w:sz w:val="24"/>
          <w:szCs w:val="24"/>
          <w:u w:val="single"/>
          <w:lang w:val="de-DE"/>
        </w:rPr>
        <w:t>d</w:t>
      </w:r>
      <w:proofErr w:type="spellEnd"/>
      <w:r w:rsidRPr="00110FFD">
        <w:rPr>
          <w:rFonts w:ascii="Times New Roman" w:eastAsia="Calibri" w:hAnsi="Times New Roman" w:cs="Times New Roman"/>
          <w:color w:val="333333"/>
          <w:sz w:val="24"/>
          <w:szCs w:val="24"/>
          <w:shd w:val="clear" w:color="auto" w:fill="FFFFFF"/>
        </w:rPr>
        <w:t>α</w:t>
      </w:r>
      <w:r w:rsidRPr="00110FFD">
        <w:rPr>
          <w:rFonts w:ascii="Times New Roman" w:eastAsia="Calibri" w:hAnsi="Times New Roman" w:cs="Times New Roman"/>
          <w:sz w:val="24"/>
          <w:szCs w:val="24"/>
        </w:rPr>
        <w:t>]</w:t>
      </w:r>
      <w:r w:rsidRPr="00110FFD">
        <w:rPr>
          <w:rFonts w:ascii="Times New Roman" w:eastAsia="Calibri" w:hAnsi="Times New Roman" w:cs="Times New Roman"/>
          <w:sz w:val="24"/>
          <w:szCs w:val="24"/>
          <w:lang w:val="en-US"/>
        </w:rPr>
        <w:t>;</w:t>
      </w:r>
      <w:r w:rsidRPr="00110FFD">
        <w:rPr>
          <w:rFonts w:ascii="Times New Roman" w:eastAsia="Calibri" w:hAnsi="Times New Roman" w:cs="Times New Roman"/>
          <w:sz w:val="24"/>
          <w:szCs w:val="24"/>
        </w:rPr>
        <w:t xml:space="preserve"> </w:t>
      </w:r>
    </w:p>
    <w:p w14:paraId="433EC2CD" w14:textId="77777777" w:rsidR="00AE0F00" w:rsidRPr="00110FFD" w:rsidRDefault="00AE0F00" w:rsidP="00897176">
      <w:pPr>
        <w:numPr>
          <w:ilvl w:val="0"/>
          <w:numId w:val="7"/>
        </w:numPr>
        <w:spacing w:line="240" w:lineRule="auto"/>
        <w:contextualSpacing/>
        <w:jc w:val="both"/>
        <w:rPr>
          <w:rFonts w:ascii="Times New Roman" w:eastAsia="Calibri" w:hAnsi="Times New Roman" w:cs="Times New Roman"/>
          <w:sz w:val="24"/>
          <w:szCs w:val="24"/>
        </w:rPr>
      </w:pPr>
      <w:r w:rsidRPr="00110FFD">
        <w:rPr>
          <w:rFonts w:ascii="Times New Roman" w:eastAsia="Calibri" w:hAnsi="Times New Roman" w:cs="Times New Roman"/>
          <w:sz w:val="24"/>
          <w:szCs w:val="24"/>
          <w:lang w:val="de-DE"/>
        </w:rPr>
        <w:t>Klavier</w:t>
      </w:r>
      <w:r w:rsidRPr="00110FFD">
        <w:rPr>
          <w:rFonts w:ascii="Times New Roman" w:eastAsia="Calibri" w:hAnsi="Times New Roman" w:cs="Times New Roman"/>
          <w:sz w:val="24"/>
          <w:szCs w:val="24"/>
        </w:rPr>
        <w:t xml:space="preserve"> [</w:t>
      </w:r>
      <w:proofErr w:type="spellStart"/>
      <w:r w:rsidRPr="00110FFD">
        <w:rPr>
          <w:rFonts w:ascii="Times New Roman" w:eastAsia="Calibri" w:hAnsi="Times New Roman" w:cs="Times New Roman"/>
          <w:sz w:val="24"/>
          <w:szCs w:val="24"/>
          <w:u w:val="single"/>
          <w:lang w:val="de-DE"/>
        </w:rPr>
        <w:t>g</w:t>
      </w:r>
      <w:r w:rsidRPr="00110FFD">
        <w:rPr>
          <w:rFonts w:ascii="Times New Roman" w:eastAsia="Calibri" w:hAnsi="Times New Roman" w:cs="Times New Roman"/>
          <w:sz w:val="24"/>
          <w:szCs w:val="24"/>
          <w:lang w:val="de-DE"/>
        </w:rPr>
        <w:t>lavi</w:t>
      </w:r>
      <w:proofErr w:type="spellEnd"/>
      <w:r w:rsidRPr="00110FFD">
        <w:rPr>
          <w:rFonts w:ascii="Times New Roman" w:eastAsia="Calibri" w:hAnsi="Times New Roman" w:cs="Times New Roman"/>
          <w:color w:val="333333"/>
          <w:sz w:val="24"/>
          <w:szCs w:val="24"/>
          <w:shd w:val="clear" w:color="auto" w:fill="FFFFFF"/>
        </w:rPr>
        <w:t>α</w:t>
      </w:r>
      <w:r w:rsidRPr="00110FFD">
        <w:rPr>
          <w:rFonts w:ascii="Times New Roman" w:eastAsia="Calibri" w:hAnsi="Times New Roman" w:cs="Times New Roman"/>
          <w:sz w:val="24"/>
          <w:szCs w:val="24"/>
        </w:rPr>
        <w:t>]</w:t>
      </w:r>
      <w:r w:rsidRPr="00110FFD">
        <w:rPr>
          <w:rFonts w:ascii="Times New Roman" w:eastAsia="Calibri" w:hAnsi="Times New Roman" w:cs="Times New Roman"/>
          <w:sz w:val="24"/>
          <w:szCs w:val="24"/>
          <w:lang w:val="en-US"/>
        </w:rPr>
        <w:t>;</w:t>
      </w:r>
      <w:r w:rsidRPr="00110FFD">
        <w:rPr>
          <w:rFonts w:ascii="Times New Roman" w:eastAsia="Calibri" w:hAnsi="Times New Roman" w:cs="Times New Roman"/>
          <w:sz w:val="24"/>
          <w:szCs w:val="24"/>
        </w:rPr>
        <w:t xml:space="preserve"> </w:t>
      </w:r>
    </w:p>
    <w:p w14:paraId="59C402F2" w14:textId="77777777" w:rsidR="00AE0F00" w:rsidRPr="00110FFD" w:rsidRDefault="00AE0F00" w:rsidP="00897176">
      <w:pPr>
        <w:numPr>
          <w:ilvl w:val="0"/>
          <w:numId w:val="7"/>
        </w:numPr>
        <w:spacing w:line="240" w:lineRule="auto"/>
        <w:contextualSpacing/>
        <w:jc w:val="both"/>
        <w:rPr>
          <w:rFonts w:ascii="Times New Roman" w:eastAsia="Calibri" w:hAnsi="Times New Roman" w:cs="Times New Roman"/>
          <w:sz w:val="24"/>
          <w:szCs w:val="24"/>
        </w:rPr>
      </w:pPr>
      <w:r w:rsidRPr="00110FFD">
        <w:rPr>
          <w:rFonts w:ascii="Times New Roman" w:eastAsia="Calibri" w:hAnsi="Times New Roman" w:cs="Times New Roman"/>
          <w:sz w:val="24"/>
          <w:szCs w:val="24"/>
          <w:lang w:val="de-DE"/>
        </w:rPr>
        <w:t>Mittel</w:t>
      </w:r>
      <w:r w:rsidRPr="00110FFD">
        <w:rPr>
          <w:rFonts w:ascii="Times New Roman" w:eastAsia="Calibri" w:hAnsi="Times New Roman" w:cs="Times New Roman"/>
          <w:sz w:val="24"/>
          <w:szCs w:val="24"/>
        </w:rPr>
        <w:t xml:space="preserve"> [</w:t>
      </w:r>
      <w:proofErr w:type="spellStart"/>
      <w:r w:rsidRPr="00110FFD">
        <w:rPr>
          <w:rFonts w:ascii="Times New Roman" w:eastAsia="Calibri" w:hAnsi="Times New Roman" w:cs="Times New Roman"/>
          <w:sz w:val="24"/>
          <w:szCs w:val="24"/>
          <w:lang w:val="de-DE"/>
        </w:rPr>
        <w:t>mi</w:t>
      </w:r>
      <w:r w:rsidRPr="00110FFD">
        <w:rPr>
          <w:rFonts w:ascii="Times New Roman" w:eastAsia="Calibri" w:hAnsi="Times New Roman" w:cs="Times New Roman"/>
          <w:sz w:val="24"/>
          <w:szCs w:val="24"/>
          <w:u w:val="single"/>
          <w:lang w:val="de-DE"/>
        </w:rPr>
        <w:t>d</w:t>
      </w:r>
      <w:r w:rsidRPr="00110FFD">
        <w:rPr>
          <w:rFonts w:ascii="Times New Roman" w:eastAsia="Calibri" w:hAnsi="Times New Roman" w:cs="Times New Roman"/>
          <w:sz w:val="24"/>
          <w:szCs w:val="24"/>
          <w:lang w:val="de-DE"/>
        </w:rPr>
        <w:t>l</w:t>
      </w:r>
      <w:proofErr w:type="spellEnd"/>
      <w:r w:rsidRPr="00110FFD">
        <w:rPr>
          <w:rFonts w:ascii="Times New Roman" w:eastAsia="Calibri" w:hAnsi="Times New Roman" w:cs="Times New Roman"/>
          <w:sz w:val="24"/>
          <w:szCs w:val="24"/>
        </w:rPr>
        <w:t>]</w:t>
      </w:r>
      <w:r w:rsidRPr="00110FFD">
        <w:rPr>
          <w:rFonts w:ascii="Times New Roman" w:eastAsia="Calibri" w:hAnsi="Times New Roman" w:cs="Times New Roman"/>
          <w:sz w:val="24"/>
          <w:szCs w:val="24"/>
          <w:lang w:val="en-US"/>
        </w:rPr>
        <w:t>;</w:t>
      </w:r>
      <w:r w:rsidRPr="00110FFD">
        <w:rPr>
          <w:rFonts w:ascii="Times New Roman" w:eastAsia="Calibri" w:hAnsi="Times New Roman" w:cs="Times New Roman"/>
          <w:sz w:val="24"/>
          <w:szCs w:val="24"/>
        </w:rPr>
        <w:t xml:space="preserve"> </w:t>
      </w:r>
    </w:p>
    <w:p w14:paraId="4FB1DAE6" w14:textId="77777777" w:rsidR="00AE0F00" w:rsidRPr="00110FFD" w:rsidRDefault="00AE0F00" w:rsidP="00897176">
      <w:pPr>
        <w:numPr>
          <w:ilvl w:val="0"/>
          <w:numId w:val="7"/>
        </w:numPr>
        <w:spacing w:after="0" w:line="240" w:lineRule="auto"/>
        <w:contextualSpacing/>
        <w:jc w:val="both"/>
        <w:rPr>
          <w:rFonts w:ascii="Times New Roman" w:eastAsia="Calibri" w:hAnsi="Times New Roman" w:cs="Times New Roman"/>
          <w:sz w:val="24"/>
          <w:szCs w:val="24"/>
        </w:rPr>
      </w:pPr>
      <w:r w:rsidRPr="00110FFD">
        <w:rPr>
          <w:rFonts w:ascii="Times New Roman" w:eastAsia="Calibri" w:hAnsi="Times New Roman" w:cs="Times New Roman"/>
          <w:sz w:val="24"/>
          <w:szCs w:val="24"/>
          <w:lang w:val="de-DE"/>
        </w:rPr>
        <w:t>konkreten</w:t>
      </w:r>
      <w:r w:rsidRPr="00110FFD">
        <w:rPr>
          <w:rFonts w:ascii="Times New Roman" w:eastAsia="Calibri" w:hAnsi="Times New Roman" w:cs="Times New Roman"/>
          <w:sz w:val="24"/>
          <w:szCs w:val="24"/>
        </w:rPr>
        <w:t xml:space="preserve"> [</w:t>
      </w:r>
      <w:proofErr w:type="gramStart"/>
      <w:r w:rsidRPr="00110FFD">
        <w:rPr>
          <w:rFonts w:ascii="Times New Roman" w:eastAsia="Calibri" w:hAnsi="Times New Roman" w:cs="Times New Roman"/>
          <w:sz w:val="24"/>
          <w:szCs w:val="24"/>
          <w:lang w:val="de-DE"/>
        </w:rPr>
        <w:t>k</w:t>
      </w:r>
      <w:proofErr w:type="spellStart"/>
      <w:r w:rsidRPr="00110FFD">
        <w:rPr>
          <w:rFonts w:ascii="Times New Roman" w:eastAsia="Calibri" w:hAnsi="Times New Roman" w:cs="Times New Roman"/>
          <w:bCs/>
          <w:color w:val="222222"/>
          <w:sz w:val="24"/>
          <w:szCs w:val="24"/>
          <w:shd w:val="clear" w:color="auto" w:fill="FFFFFF"/>
        </w:rPr>
        <w:t>õ</w:t>
      </w:r>
      <w:r w:rsidRPr="00110FFD">
        <w:rPr>
          <w:rFonts w:ascii="Times New Roman" w:eastAsia="Calibri" w:hAnsi="Times New Roman" w:cs="Times New Roman"/>
          <w:sz w:val="24"/>
          <w:szCs w:val="24"/>
        </w:rPr>
        <w:t>ŋ</w:t>
      </w:r>
      <w:r w:rsidRPr="00110FFD">
        <w:rPr>
          <w:rFonts w:ascii="Times New Roman" w:eastAsia="Calibri" w:hAnsi="Times New Roman" w:cs="Times New Roman"/>
          <w:sz w:val="24"/>
          <w:szCs w:val="24"/>
          <w:u w:val="single"/>
          <w:lang w:val="de-DE"/>
        </w:rPr>
        <w:t>g</w:t>
      </w:r>
      <w:r w:rsidRPr="00110FFD">
        <w:rPr>
          <w:rFonts w:ascii="Times New Roman" w:eastAsia="Calibri" w:hAnsi="Times New Roman" w:cs="Times New Roman"/>
          <w:sz w:val="24"/>
          <w:szCs w:val="24"/>
          <w:lang w:val="de-DE"/>
        </w:rPr>
        <w:t>R</w:t>
      </w:r>
      <w:proofErr w:type="spellEnd"/>
      <w:r w:rsidRPr="00110FFD">
        <w:rPr>
          <w:rFonts w:ascii="Times New Roman" w:eastAsia="Calibri" w:hAnsi="Times New Roman" w:cs="Times New Roman"/>
          <w:sz w:val="24"/>
          <w:szCs w:val="24"/>
        </w:rPr>
        <w:t>ɛ:</w:t>
      </w:r>
      <w:proofErr w:type="spellStart"/>
      <w:r w:rsidRPr="00110FFD">
        <w:rPr>
          <w:rFonts w:ascii="Times New Roman" w:eastAsia="Calibri" w:hAnsi="Times New Roman" w:cs="Times New Roman"/>
          <w:sz w:val="24"/>
          <w:szCs w:val="24"/>
          <w:u w:val="single"/>
          <w:lang w:val="de-DE"/>
        </w:rPr>
        <w:t>d</w:t>
      </w:r>
      <w:r w:rsidRPr="00110FFD">
        <w:rPr>
          <w:rFonts w:ascii="Times New Roman" w:eastAsia="Calibri" w:hAnsi="Times New Roman" w:cs="Times New Roman"/>
          <w:sz w:val="24"/>
          <w:szCs w:val="24"/>
          <w:lang w:val="de-DE"/>
        </w:rPr>
        <w:t>n</w:t>
      </w:r>
      <w:proofErr w:type="spellEnd"/>
      <w:proofErr w:type="gramEnd"/>
      <w:r w:rsidRPr="00110FFD">
        <w:rPr>
          <w:rFonts w:ascii="Times New Roman" w:eastAsia="Calibri" w:hAnsi="Times New Roman" w:cs="Times New Roman"/>
          <w:sz w:val="24"/>
          <w:szCs w:val="24"/>
        </w:rPr>
        <w:t>].</w:t>
      </w:r>
    </w:p>
    <w:p w14:paraId="7527935A" w14:textId="77777777" w:rsidR="00AE0F00" w:rsidRPr="00110FFD" w:rsidRDefault="00AE0F00" w:rsidP="00AE0F00">
      <w:pPr>
        <w:spacing w:after="0" w:line="240" w:lineRule="auto"/>
        <w:jc w:val="both"/>
        <w:rPr>
          <w:rFonts w:ascii="Times New Roman" w:eastAsia="Calibri" w:hAnsi="Times New Roman" w:cs="Times New Roman"/>
          <w:sz w:val="24"/>
          <w:szCs w:val="24"/>
        </w:rPr>
      </w:pPr>
      <w:r w:rsidRPr="00110FFD">
        <w:rPr>
          <w:rFonts w:ascii="Times New Roman" w:eastAsia="Calibri" w:hAnsi="Times New Roman" w:cs="Times New Roman"/>
          <w:sz w:val="24"/>
          <w:szCs w:val="24"/>
        </w:rPr>
        <w:t xml:space="preserve">В словаре Т. </w:t>
      </w:r>
      <w:proofErr w:type="spellStart"/>
      <w:r w:rsidRPr="00110FFD">
        <w:rPr>
          <w:rFonts w:ascii="Times New Roman" w:eastAsia="Calibri" w:hAnsi="Times New Roman" w:cs="Times New Roman"/>
          <w:sz w:val="24"/>
          <w:szCs w:val="24"/>
        </w:rPr>
        <w:t>Зибса</w:t>
      </w:r>
      <w:proofErr w:type="spellEnd"/>
      <w:r w:rsidRPr="00110FFD">
        <w:rPr>
          <w:rFonts w:ascii="Times New Roman" w:eastAsia="Calibri" w:hAnsi="Times New Roman" w:cs="Times New Roman"/>
          <w:sz w:val="24"/>
          <w:szCs w:val="24"/>
        </w:rPr>
        <w:t xml:space="preserve"> по норме немецкого языка, было отмечено, что в австрийском варианте произношения пропадает придыхание у глухих [</w:t>
      </w:r>
      <w:proofErr w:type="gramStart"/>
      <w:r w:rsidRPr="00110FFD">
        <w:rPr>
          <w:rFonts w:ascii="Times New Roman" w:eastAsia="Calibri" w:hAnsi="Times New Roman" w:cs="Times New Roman"/>
          <w:sz w:val="24"/>
          <w:szCs w:val="24"/>
          <w:lang w:val="en-US"/>
        </w:rPr>
        <w:t>p</w:t>
      </w:r>
      <w:r w:rsidRPr="00110FFD">
        <w:rPr>
          <w:rFonts w:ascii="Times New Roman" w:eastAsia="Calibri" w:hAnsi="Times New Roman" w:cs="Times New Roman"/>
          <w:sz w:val="24"/>
          <w:szCs w:val="24"/>
        </w:rPr>
        <w:t>,</w:t>
      </w:r>
      <w:r w:rsidRPr="00110FFD">
        <w:rPr>
          <w:rFonts w:ascii="Times New Roman" w:eastAsia="Calibri" w:hAnsi="Times New Roman" w:cs="Times New Roman"/>
          <w:sz w:val="24"/>
          <w:szCs w:val="24"/>
          <w:lang w:val="en-US"/>
        </w:rPr>
        <w:t>t</w:t>
      </w:r>
      <w:proofErr w:type="gramEnd"/>
      <w:r w:rsidRPr="00110FFD">
        <w:rPr>
          <w:rFonts w:ascii="Times New Roman" w:eastAsia="Calibri" w:hAnsi="Times New Roman" w:cs="Times New Roman"/>
          <w:sz w:val="24"/>
          <w:szCs w:val="24"/>
        </w:rPr>
        <w:t xml:space="preserve">], вследствие чего и появляется </w:t>
      </w:r>
      <w:proofErr w:type="spellStart"/>
      <w:r w:rsidRPr="00110FFD">
        <w:rPr>
          <w:rFonts w:ascii="Times New Roman" w:eastAsia="Calibri" w:hAnsi="Times New Roman" w:cs="Times New Roman"/>
          <w:sz w:val="24"/>
          <w:szCs w:val="24"/>
        </w:rPr>
        <w:t>ленизация</w:t>
      </w:r>
      <w:proofErr w:type="spellEnd"/>
      <w:r w:rsidRPr="00110FFD">
        <w:rPr>
          <w:rFonts w:ascii="Times New Roman" w:eastAsia="Calibri" w:hAnsi="Times New Roman" w:cs="Times New Roman"/>
          <w:sz w:val="24"/>
          <w:szCs w:val="24"/>
        </w:rPr>
        <w:t xml:space="preserve"> </w:t>
      </w:r>
      <w:r w:rsidRPr="00110FFD">
        <w:rPr>
          <w:rFonts w:ascii="Times New Roman" w:eastAsia="Calibri" w:hAnsi="Times New Roman" w:cs="Times New Roman"/>
          <w:color w:val="2C2C2C"/>
          <w:sz w:val="24"/>
          <w:szCs w:val="24"/>
          <w:shd w:val="clear" w:color="auto" w:fill="FFFFFF"/>
        </w:rPr>
        <w:t>[5]</w:t>
      </w:r>
      <w:r w:rsidRPr="00110FFD">
        <w:rPr>
          <w:rFonts w:ascii="Times New Roman" w:eastAsia="Calibri" w:hAnsi="Times New Roman" w:cs="Times New Roman"/>
          <w:sz w:val="24"/>
          <w:szCs w:val="24"/>
        </w:rPr>
        <w:t>.</w:t>
      </w:r>
    </w:p>
    <w:p w14:paraId="0A4CCFD2" w14:textId="77777777" w:rsidR="00AE0F00" w:rsidRPr="00110FFD" w:rsidRDefault="00AE0F00" w:rsidP="00897176">
      <w:pPr>
        <w:numPr>
          <w:ilvl w:val="0"/>
          <w:numId w:val="6"/>
        </w:numPr>
        <w:spacing w:after="0" w:line="240" w:lineRule="auto"/>
        <w:contextualSpacing/>
        <w:jc w:val="both"/>
        <w:rPr>
          <w:rFonts w:ascii="Times New Roman" w:eastAsia="Calibri" w:hAnsi="Times New Roman" w:cs="Times New Roman"/>
          <w:sz w:val="24"/>
          <w:szCs w:val="24"/>
        </w:rPr>
      </w:pPr>
      <w:proofErr w:type="spellStart"/>
      <w:r w:rsidRPr="00110FFD">
        <w:rPr>
          <w:rFonts w:ascii="Times New Roman" w:eastAsia="Calibri" w:hAnsi="Times New Roman" w:cs="Times New Roman"/>
          <w:sz w:val="24"/>
          <w:szCs w:val="24"/>
        </w:rPr>
        <w:t>Ленизация</w:t>
      </w:r>
      <w:proofErr w:type="spellEnd"/>
      <w:r w:rsidRPr="00110FFD">
        <w:rPr>
          <w:rFonts w:ascii="Times New Roman" w:eastAsia="Calibri" w:hAnsi="Times New Roman" w:cs="Times New Roman"/>
          <w:sz w:val="24"/>
          <w:szCs w:val="24"/>
        </w:rPr>
        <w:t xml:space="preserve"> </w:t>
      </w:r>
      <w:proofErr w:type="spellStart"/>
      <w:r w:rsidRPr="00110FFD">
        <w:rPr>
          <w:rFonts w:ascii="Times New Roman" w:eastAsia="Calibri" w:hAnsi="Times New Roman" w:cs="Times New Roman"/>
          <w:sz w:val="24"/>
          <w:szCs w:val="24"/>
        </w:rPr>
        <w:t>фортисных</w:t>
      </w:r>
      <w:proofErr w:type="spellEnd"/>
      <w:r w:rsidRPr="00110FFD">
        <w:rPr>
          <w:rFonts w:ascii="Times New Roman" w:eastAsia="Calibri" w:hAnsi="Times New Roman" w:cs="Times New Roman"/>
          <w:sz w:val="24"/>
          <w:szCs w:val="24"/>
        </w:rPr>
        <w:t xml:space="preserve"> согласных </w:t>
      </w:r>
    </w:p>
    <w:p w14:paraId="3FCD62F6" w14:textId="77777777" w:rsidR="00AE0F00" w:rsidRPr="00110FFD" w:rsidRDefault="00AE0F00" w:rsidP="00AE0F00">
      <w:pPr>
        <w:spacing w:after="0" w:line="240" w:lineRule="auto"/>
        <w:jc w:val="both"/>
        <w:rPr>
          <w:rFonts w:ascii="Times New Roman" w:eastAsia="Calibri" w:hAnsi="Times New Roman" w:cs="Times New Roman"/>
          <w:sz w:val="24"/>
          <w:szCs w:val="24"/>
          <w:lang w:val="en-US"/>
        </w:rPr>
      </w:pPr>
      <w:r w:rsidRPr="00110FFD">
        <w:rPr>
          <w:rFonts w:ascii="Times New Roman" w:eastAsia="Calibri" w:hAnsi="Times New Roman" w:cs="Times New Roman"/>
          <w:sz w:val="24"/>
          <w:szCs w:val="24"/>
        </w:rPr>
        <w:t xml:space="preserve">В </w:t>
      </w:r>
      <w:proofErr w:type="spellStart"/>
      <w:r w:rsidRPr="00110FFD">
        <w:rPr>
          <w:rFonts w:ascii="Times New Roman" w:eastAsia="Calibri" w:hAnsi="Times New Roman" w:cs="Times New Roman"/>
          <w:sz w:val="24"/>
          <w:szCs w:val="24"/>
        </w:rPr>
        <w:t>среднебаварских</w:t>
      </w:r>
      <w:proofErr w:type="spellEnd"/>
      <w:r w:rsidRPr="00110FFD">
        <w:rPr>
          <w:rFonts w:ascii="Times New Roman" w:eastAsia="Calibri" w:hAnsi="Times New Roman" w:cs="Times New Roman"/>
          <w:sz w:val="24"/>
          <w:szCs w:val="24"/>
        </w:rPr>
        <w:t xml:space="preserve"> диалектах, к которым как раз и относится большая часть австрийского варианта немецкого языка, губные и переднеязычные </w:t>
      </w:r>
      <w:proofErr w:type="spellStart"/>
      <w:r w:rsidRPr="00110FFD">
        <w:rPr>
          <w:rFonts w:ascii="Times New Roman" w:eastAsia="Calibri" w:hAnsi="Times New Roman" w:cs="Times New Roman"/>
          <w:sz w:val="24"/>
          <w:szCs w:val="24"/>
        </w:rPr>
        <w:t>ленизированные</w:t>
      </w:r>
      <w:proofErr w:type="spellEnd"/>
      <w:r w:rsidRPr="00110FFD">
        <w:rPr>
          <w:rFonts w:ascii="Times New Roman" w:eastAsia="Calibri" w:hAnsi="Times New Roman" w:cs="Times New Roman"/>
          <w:sz w:val="24"/>
          <w:szCs w:val="24"/>
        </w:rPr>
        <w:t xml:space="preserve"> согласные [</w:t>
      </w:r>
      <w:proofErr w:type="gramStart"/>
      <w:r w:rsidRPr="00110FFD">
        <w:rPr>
          <w:rFonts w:ascii="Times New Roman" w:eastAsia="Calibri" w:hAnsi="Times New Roman" w:cs="Times New Roman"/>
          <w:sz w:val="24"/>
          <w:szCs w:val="24"/>
          <w:lang w:val="en-US"/>
        </w:rPr>
        <w:t>b</w:t>
      </w:r>
      <w:r w:rsidRPr="00110FFD">
        <w:rPr>
          <w:rFonts w:ascii="Times New Roman" w:eastAsia="Calibri" w:hAnsi="Times New Roman" w:cs="Times New Roman"/>
          <w:sz w:val="24"/>
          <w:szCs w:val="24"/>
        </w:rPr>
        <w:t>,</w:t>
      </w:r>
      <w:r w:rsidRPr="00110FFD">
        <w:rPr>
          <w:rFonts w:ascii="Times New Roman" w:eastAsia="Calibri" w:hAnsi="Times New Roman" w:cs="Times New Roman"/>
          <w:sz w:val="24"/>
          <w:szCs w:val="24"/>
          <w:lang w:val="en-US"/>
        </w:rPr>
        <w:t>d</w:t>
      </w:r>
      <w:proofErr w:type="gramEnd"/>
      <w:r w:rsidRPr="00110FFD">
        <w:rPr>
          <w:rFonts w:ascii="Times New Roman" w:eastAsia="Calibri" w:hAnsi="Times New Roman" w:cs="Times New Roman"/>
          <w:sz w:val="24"/>
          <w:szCs w:val="24"/>
        </w:rPr>
        <w:t xml:space="preserve">] появились во всех позициях без ограничений. Например, </w:t>
      </w:r>
      <w:r w:rsidRPr="00110FFD">
        <w:rPr>
          <w:rFonts w:ascii="Times New Roman" w:eastAsia="Calibri" w:hAnsi="Times New Roman" w:cs="Times New Roman"/>
          <w:sz w:val="24"/>
          <w:szCs w:val="24"/>
          <w:lang w:val="en-US"/>
        </w:rPr>
        <w:t>tat</w:t>
      </w:r>
      <w:r w:rsidRPr="00110FFD">
        <w:rPr>
          <w:rFonts w:ascii="Times New Roman" w:eastAsia="Calibri" w:hAnsi="Times New Roman" w:cs="Times New Roman"/>
          <w:sz w:val="24"/>
          <w:szCs w:val="24"/>
        </w:rPr>
        <w:t xml:space="preserve"> [</w:t>
      </w:r>
      <w:r w:rsidRPr="00110FFD">
        <w:rPr>
          <w:rFonts w:ascii="Times New Roman" w:eastAsia="Calibri" w:hAnsi="Times New Roman" w:cs="Times New Roman"/>
          <w:sz w:val="24"/>
          <w:szCs w:val="24"/>
          <w:lang w:val="en-US"/>
        </w:rPr>
        <w:t>dad</w:t>
      </w:r>
      <w:r w:rsidRPr="00110FFD">
        <w:rPr>
          <w:rFonts w:ascii="Times New Roman" w:eastAsia="Calibri" w:hAnsi="Times New Roman" w:cs="Times New Roman"/>
          <w:sz w:val="24"/>
          <w:szCs w:val="24"/>
        </w:rPr>
        <w:t xml:space="preserve">], </w:t>
      </w:r>
      <w:r w:rsidRPr="00110FFD">
        <w:rPr>
          <w:rFonts w:ascii="Times New Roman" w:eastAsia="Calibri" w:hAnsi="Times New Roman" w:cs="Times New Roman"/>
          <w:sz w:val="24"/>
          <w:szCs w:val="24"/>
          <w:lang w:val="en-US"/>
        </w:rPr>
        <w:t>Mutter</w:t>
      </w:r>
      <w:r w:rsidRPr="00110FFD">
        <w:rPr>
          <w:rFonts w:ascii="Times New Roman" w:eastAsia="Calibri" w:hAnsi="Times New Roman" w:cs="Times New Roman"/>
          <w:sz w:val="24"/>
          <w:szCs w:val="24"/>
        </w:rPr>
        <w:t xml:space="preserve"> [</w:t>
      </w:r>
      <w:r w:rsidRPr="00110FFD">
        <w:rPr>
          <w:rFonts w:ascii="Times New Roman" w:eastAsia="Calibri" w:hAnsi="Times New Roman" w:cs="Times New Roman"/>
          <w:sz w:val="24"/>
          <w:szCs w:val="24"/>
          <w:lang w:val="en-US"/>
        </w:rPr>
        <w:t>mud</w:t>
      </w:r>
      <w:r w:rsidRPr="00110FFD">
        <w:rPr>
          <w:rFonts w:ascii="Times New Roman" w:eastAsia="Calibri" w:hAnsi="Times New Roman" w:cs="Times New Roman"/>
          <w:color w:val="333333"/>
          <w:sz w:val="24"/>
          <w:szCs w:val="24"/>
          <w:shd w:val="clear" w:color="auto" w:fill="FFFFFF"/>
        </w:rPr>
        <w:t>α</w:t>
      </w:r>
      <w:r w:rsidRPr="00110FFD">
        <w:rPr>
          <w:rFonts w:ascii="Times New Roman" w:eastAsia="Calibri" w:hAnsi="Times New Roman" w:cs="Times New Roman"/>
          <w:sz w:val="24"/>
          <w:szCs w:val="24"/>
        </w:rPr>
        <w:t xml:space="preserve">], а также </w:t>
      </w:r>
      <w:proofErr w:type="spellStart"/>
      <w:r w:rsidRPr="00110FFD">
        <w:rPr>
          <w:rFonts w:ascii="Times New Roman" w:eastAsia="Calibri" w:hAnsi="Times New Roman" w:cs="Times New Roman"/>
          <w:sz w:val="24"/>
          <w:szCs w:val="24"/>
        </w:rPr>
        <w:t>ленизация</w:t>
      </w:r>
      <w:proofErr w:type="spellEnd"/>
      <w:r w:rsidRPr="00110FFD">
        <w:rPr>
          <w:rFonts w:ascii="Times New Roman" w:eastAsia="Calibri" w:hAnsi="Times New Roman" w:cs="Times New Roman"/>
          <w:sz w:val="24"/>
          <w:szCs w:val="24"/>
        </w:rPr>
        <w:t xml:space="preserve"> велярного [</w:t>
      </w:r>
      <w:r w:rsidRPr="00110FFD">
        <w:rPr>
          <w:rFonts w:ascii="Times New Roman" w:eastAsia="Calibri" w:hAnsi="Times New Roman" w:cs="Times New Roman"/>
          <w:sz w:val="24"/>
          <w:szCs w:val="24"/>
          <w:lang w:val="en-US"/>
        </w:rPr>
        <w:t>k</w:t>
      </w:r>
      <w:r w:rsidRPr="00110FFD">
        <w:rPr>
          <w:rFonts w:ascii="Times New Roman" w:eastAsia="Calibri" w:hAnsi="Times New Roman" w:cs="Times New Roman"/>
          <w:sz w:val="24"/>
          <w:szCs w:val="24"/>
        </w:rPr>
        <w:t xml:space="preserve">], который будет иметь ограничение в </w:t>
      </w:r>
      <w:proofErr w:type="spellStart"/>
      <w:r w:rsidRPr="00110FFD">
        <w:rPr>
          <w:rFonts w:ascii="Times New Roman" w:eastAsia="Calibri" w:hAnsi="Times New Roman" w:cs="Times New Roman"/>
          <w:sz w:val="24"/>
          <w:szCs w:val="24"/>
        </w:rPr>
        <w:t>анлаутной</w:t>
      </w:r>
      <w:proofErr w:type="spellEnd"/>
      <w:r w:rsidRPr="00110FFD">
        <w:rPr>
          <w:rFonts w:ascii="Times New Roman" w:eastAsia="Calibri" w:hAnsi="Times New Roman" w:cs="Times New Roman"/>
          <w:sz w:val="24"/>
          <w:szCs w:val="24"/>
        </w:rPr>
        <w:t xml:space="preserve"> позиции. Например, </w:t>
      </w:r>
      <w:proofErr w:type="spellStart"/>
      <w:r w:rsidRPr="00110FFD">
        <w:rPr>
          <w:rFonts w:ascii="Times New Roman" w:eastAsia="Calibri" w:hAnsi="Times New Roman" w:cs="Times New Roman"/>
          <w:sz w:val="24"/>
          <w:szCs w:val="24"/>
          <w:lang w:val="en-US"/>
        </w:rPr>
        <w:t>klar</w:t>
      </w:r>
      <w:proofErr w:type="spellEnd"/>
      <w:r w:rsidRPr="00110FFD">
        <w:rPr>
          <w:rFonts w:ascii="Times New Roman" w:eastAsia="Calibri" w:hAnsi="Times New Roman" w:cs="Times New Roman"/>
          <w:sz w:val="24"/>
          <w:szCs w:val="24"/>
          <w:lang w:val="en-US"/>
        </w:rPr>
        <w:t xml:space="preserve"> [</w:t>
      </w:r>
      <w:proofErr w:type="spellStart"/>
      <w:r w:rsidRPr="00110FFD">
        <w:rPr>
          <w:rFonts w:ascii="Times New Roman" w:eastAsia="Calibri" w:hAnsi="Times New Roman" w:cs="Times New Roman"/>
          <w:sz w:val="24"/>
          <w:szCs w:val="24"/>
          <w:lang w:val="en-US"/>
        </w:rPr>
        <w:t>gla</w:t>
      </w:r>
      <w:proofErr w:type="spellEnd"/>
      <w:r w:rsidRPr="00110FFD">
        <w:rPr>
          <w:rFonts w:ascii="Times New Roman" w:eastAsia="Calibri" w:hAnsi="Times New Roman" w:cs="Times New Roman"/>
          <w:sz w:val="24"/>
          <w:szCs w:val="24"/>
          <w:lang w:val="en-US"/>
        </w:rPr>
        <w:t>:</w:t>
      </w:r>
      <w:r w:rsidRPr="00110FFD">
        <w:rPr>
          <w:rFonts w:ascii="Times New Roman" w:eastAsia="Calibri" w:hAnsi="Times New Roman" w:cs="Times New Roman"/>
          <w:color w:val="333333"/>
          <w:sz w:val="24"/>
          <w:szCs w:val="24"/>
          <w:shd w:val="clear" w:color="auto" w:fill="FFFFFF"/>
        </w:rPr>
        <w:t xml:space="preserve"> α</w:t>
      </w:r>
      <w:r w:rsidRPr="00110FFD">
        <w:rPr>
          <w:rFonts w:ascii="Times New Roman" w:eastAsia="Calibri" w:hAnsi="Times New Roman" w:cs="Times New Roman"/>
          <w:sz w:val="24"/>
          <w:szCs w:val="24"/>
          <w:lang w:val="en-US"/>
        </w:rPr>
        <w:t>], Klavier [</w:t>
      </w:r>
      <w:proofErr w:type="spellStart"/>
      <w:proofErr w:type="gramStart"/>
      <w:r w:rsidRPr="00110FFD">
        <w:rPr>
          <w:rFonts w:ascii="Times New Roman" w:eastAsia="Calibri" w:hAnsi="Times New Roman" w:cs="Times New Roman"/>
          <w:sz w:val="24"/>
          <w:szCs w:val="24"/>
          <w:lang w:val="en-US"/>
        </w:rPr>
        <w:t>glavi</w:t>
      </w:r>
      <w:proofErr w:type="spellEnd"/>
      <w:r w:rsidRPr="00110FFD">
        <w:rPr>
          <w:rFonts w:ascii="Times New Roman" w:eastAsia="Calibri" w:hAnsi="Times New Roman" w:cs="Times New Roman"/>
          <w:sz w:val="24"/>
          <w:szCs w:val="24"/>
          <w:lang w:val="en-US"/>
        </w:rPr>
        <w:t>:</w:t>
      </w:r>
      <w:r w:rsidRPr="00110FFD">
        <w:rPr>
          <w:rFonts w:ascii="Times New Roman" w:eastAsia="Calibri" w:hAnsi="Times New Roman" w:cs="Times New Roman"/>
          <w:color w:val="333333"/>
          <w:sz w:val="24"/>
          <w:szCs w:val="24"/>
          <w:shd w:val="clear" w:color="auto" w:fill="FFFFFF"/>
        </w:rPr>
        <w:t>α</w:t>
      </w:r>
      <w:proofErr w:type="gramEnd"/>
      <w:r w:rsidRPr="00110FFD">
        <w:rPr>
          <w:rFonts w:ascii="Times New Roman" w:eastAsia="Calibri" w:hAnsi="Times New Roman" w:cs="Times New Roman"/>
          <w:sz w:val="24"/>
          <w:szCs w:val="24"/>
          <w:lang w:val="en-US"/>
        </w:rPr>
        <w:t xml:space="preserve">]. </w:t>
      </w:r>
    </w:p>
    <w:p w14:paraId="455A4FA2" w14:textId="77777777" w:rsidR="00AE0F00" w:rsidRPr="00110FFD" w:rsidRDefault="00AE0F00" w:rsidP="00897176">
      <w:pPr>
        <w:numPr>
          <w:ilvl w:val="0"/>
          <w:numId w:val="6"/>
        </w:numPr>
        <w:spacing w:after="0" w:line="240" w:lineRule="auto"/>
        <w:contextualSpacing/>
        <w:jc w:val="both"/>
        <w:rPr>
          <w:rFonts w:ascii="Times New Roman" w:eastAsia="Calibri" w:hAnsi="Times New Roman" w:cs="Times New Roman"/>
          <w:sz w:val="24"/>
          <w:szCs w:val="24"/>
          <w:lang w:val="en-US"/>
        </w:rPr>
      </w:pPr>
      <w:r w:rsidRPr="00110FFD">
        <w:rPr>
          <w:rFonts w:ascii="Times New Roman" w:eastAsia="Calibri" w:hAnsi="Times New Roman" w:cs="Times New Roman"/>
          <w:sz w:val="24"/>
          <w:szCs w:val="24"/>
        </w:rPr>
        <w:t xml:space="preserve">Апокопа конечного согласного </w:t>
      </w:r>
      <w:r w:rsidRPr="00110FFD">
        <w:rPr>
          <w:rFonts w:ascii="Times New Roman" w:eastAsia="Calibri" w:hAnsi="Times New Roman" w:cs="Times New Roman"/>
          <w:sz w:val="24"/>
          <w:szCs w:val="24"/>
          <w:lang w:val="en-US"/>
        </w:rPr>
        <w:t>[t]</w:t>
      </w:r>
    </w:p>
    <w:p w14:paraId="34ADD2A5" w14:textId="77777777" w:rsidR="00AE0F00" w:rsidRPr="00110FFD" w:rsidRDefault="00AE0F00" w:rsidP="00AE0F00">
      <w:pPr>
        <w:spacing w:after="0" w:line="240" w:lineRule="auto"/>
        <w:jc w:val="both"/>
        <w:rPr>
          <w:rFonts w:ascii="Times New Roman" w:eastAsia="Calibri" w:hAnsi="Times New Roman" w:cs="Times New Roman"/>
          <w:sz w:val="24"/>
          <w:szCs w:val="24"/>
        </w:rPr>
      </w:pPr>
      <w:r w:rsidRPr="00110FFD">
        <w:rPr>
          <w:rFonts w:ascii="Times New Roman" w:eastAsia="Calibri" w:hAnsi="Times New Roman" w:cs="Times New Roman"/>
          <w:sz w:val="24"/>
          <w:szCs w:val="24"/>
        </w:rPr>
        <w:t>Типичным для австрийского варианта будет и выпадения конечного [</w:t>
      </w:r>
      <w:r w:rsidRPr="00110FFD">
        <w:rPr>
          <w:rFonts w:ascii="Times New Roman" w:eastAsia="Calibri" w:hAnsi="Times New Roman" w:cs="Times New Roman"/>
          <w:sz w:val="24"/>
          <w:szCs w:val="24"/>
          <w:lang w:val="en-US"/>
        </w:rPr>
        <w:t>t</w:t>
      </w:r>
      <w:r w:rsidRPr="00110FFD">
        <w:rPr>
          <w:rFonts w:ascii="Times New Roman" w:eastAsia="Calibri" w:hAnsi="Times New Roman" w:cs="Times New Roman"/>
          <w:sz w:val="24"/>
          <w:szCs w:val="24"/>
        </w:rPr>
        <w:t xml:space="preserve">] в таких словах, как например, </w:t>
      </w:r>
      <w:r w:rsidRPr="00110FFD">
        <w:rPr>
          <w:rFonts w:ascii="Times New Roman" w:eastAsia="Calibri" w:hAnsi="Times New Roman" w:cs="Times New Roman"/>
          <w:sz w:val="24"/>
          <w:szCs w:val="24"/>
          <w:lang w:val="de-DE"/>
        </w:rPr>
        <w:t>Welt</w:t>
      </w:r>
      <w:r w:rsidRPr="00110FFD">
        <w:rPr>
          <w:rFonts w:ascii="Times New Roman" w:eastAsia="Calibri" w:hAnsi="Times New Roman" w:cs="Times New Roman"/>
          <w:sz w:val="24"/>
          <w:szCs w:val="24"/>
        </w:rPr>
        <w:t xml:space="preserve">, </w:t>
      </w:r>
      <w:r w:rsidRPr="00110FFD">
        <w:rPr>
          <w:rFonts w:ascii="Times New Roman" w:eastAsia="Calibri" w:hAnsi="Times New Roman" w:cs="Times New Roman"/>
          <w:sz w:val="24"/>
          <w:szCs w:val="24"/>
          <w:lang w:val="de-DE"/>
        </w:rPr>
        <w:t>nicht</w:t>
      </w:r>
      <w:r w:rsidRPr="00110FFD">
        <w:rPr>
          <w:rFonts w:ascii="Times New Roman" w:eastAsia="Calibri" w:hAnsi="Times New Roman" w:cs="Times New Roman"/>
          <w:sz w:val="24"/>
          <w:szCs w:val="24"/>
        </w:rPr>
        <w:t>, ü</w:t>
      </w:r>
      <w:proofErr w:type="spellStart"/>
      <w:r w:rsidRPr="00110FFD">
        <w:rPr>
          <w:rFonts w:ascii="Times New Roman" w:eastAsia="Calibri" w:hAnsi="Times New Roman" w:cs="Times New Roman"/>
          <w:sz w:val="24"/>
          <w:szCs w:val="24"/>
          <w:lang w:val="de-DE"/>
        </w:rPr>
        <w:t>berhaupt</w:t>
      </w:r>
      <w:proofErr w:type="spellEnd"/>
      <w:r w:rsidRPr="00110FFD">
        <w:rPr>
          <w:rFonts w:ascii="Times New Roman" w:eastAsia="Calibri" w:hAnsi="Times New Roman" w:cs="Times New Roman"/>
          <w:sz w:val="24"/>
          <w:szCs w:val="24"/>
        </w:rPr>
        <w:t xml:space="preserve">. Данное изменение, лингвисты отмечают, что можно интерпретировать как </w:t>
      </w:r>
      <w:proofErr w:type="spellStart"/>
      <w:r w:rsidRPr="00110FFD">
        <w:rPr>
          <w:rFonts w:ascii="Times New Roman" w:eastAsia="Calibri" w:hAnsi="Times New Roman" w:cs="Times New Roman"/>
          <w:sz w:val="24"/>
          <w:szCs w:val="24"/>
        </w:rPr>
        <w:t>постлексический</w:t>
      </w:r>
      <w:proofErr w:type="spellEnd"/>
      <w:r w:rsidRPr="00110FFD">
        <w:rPr>
          <w:rFonts w:ascii="Times New Roman" w:eastAsia="Calibri" w:hAnsi="Times New Roman" w:cs="Times New Roman"/>
          <w:sz w:val="24"/>
          <w:szCs w:val="24"/>
        </w:rPr>
        <w:t xml:space="preserve"> процесс, связанный с ослаблением конца слова </w:t>
      </w:r>
      <w:r w:rsidRPr="00110FFD">
        <w:rPr>
          <w:rFonts w:ascii="Times New Roman" w:eastAsia="Calibri" w:hAnsi="Times New Roman" w:cs="Times New Roman"/>
          <w:color w:val="2C2C2C"/>
          <w:sz w:val="24"/>
          <w:szCs w:val="24"/>
          <w:shd w:val="clear" w:color="auto" w:fill="FFFFFF"/>
        </w:rPr>
        <w:t>[5]</w:t>
      </w:r>
      <w:r w:rsidRPr="00110FFD">
        <w:rPr>
          <w:rFonts w:ascii="Times New Roman" w:eastAsia="Calibri" w:hAnsi="Times New Roman" w:cs="Times New Roman"/>
          <w:sz w:val="24"/>
          <w:szCs w:val="24"/>
        </w:rPr>
        <w:t>.</w:t>
      </w:r>
    </w:p>
    <w:p w14:paraId="0B76C0C9" w14:textId="77777777" w:rsidR="00AE0F00" w:rsidRPr="00110FFD" w:rsidRDefault="00AE0F00" w:rsidP="00897176">
      <w:pPr>
        <w:numPr>
          <w:ilvl w:val="0"/>
          <w:numId w:val="6"/>
        </w:numPr>
        <w:spacing w:after="0" w:line="240" w:lineRule="auto"/>
        <w:contextualSpacing/>
        <w:jc w:val="both"/>
        <w:rPr>
          <w:rFonts w:ascii="Times New Roman" w:eastAsia="Calibri" w:hAnsi="Times New Roman" w:cs="Times New Roman"/>
          <w:sz w:val="24"/>
          <w:szCs w:val="24"/>
        </w:rPr>
      </w:pPr>
      <w:r w:rsidRPr="00110FFD">
        <w:rPr>
          <w:rFonts w:ascii="Times New Roman" w:eastAsia="Calibri" w:hAnsi="Times New Roman" w:cs="Times New Roman"/>
          <w:sz w:val="24"/>
          <w:szCs w:val="24"/>
        </w:rPr>
        <w:t xml:space="preserve">Вокализация </w:t>
      </w:r>
      <w:r w:rsidRPr="00110FFD">
        <w:rPr>
          <w:rFonts w:ascii="Times New Roman" w:eastAsia="Calibri" w:hAnsi="Times New Roman" w:cs="Times New Roman"/>
          <w:sz w:val="24"/>
          <w:szCs w:val="24"/>
          <w:lang w:val="en-US"/>
        </w:rPr>
        <w:t>[R]</w:t>
      </w:r>
    </w:p>
    <w:p w14:paraId="65CEA560" w14:textId="77777777" w:rsidR="00AE0F00" w:rsidRPr="00110FFD" w:rsidRDefault="00AE0F00" w:rsidP="00AE0F00">
      <w:pPr>
        <w:spacing w:after="0" w:line="240" w:lineRule="auto"/>
        <w:jc w:val="both"/>
        <w:rPr>
          <w:rFonts w:ascii="Times New Roman" w:eastAsia="Calibri" w:hAnsi="Times New Roman" w:cs="Times New Roman"/>
          <w:sz w:val="24"/>
          <w:szCs w:val="24"/>
        </w:rPr>
      </w:pPr>
      <w:r w:rsidRPr="00110FFD">
        <w:rPr>
          <w:rFonts w:ascii="Times New Roman" w:eastAsia="Calibri" w:hAnsi="Times New Roman" w:cs="Times New Roman"/>
          <w:sz w:val="24"/>
          <w:szCs w:val="24"/>
        </w:rPr>
        <w:t xml:space="preserve">В. </w:t>
      </w:r>
      <w:proofErr w:type="spellStart"/>
      <w:r w:rsidRPr="00110FFD">
        <w:rPr>
          <w:rFonts w:ascii="Times New Roman" w:eastAsia="Calibri" w:hAnsi="Times New Roman" w:cs="Times New Roman"/>
          <w:sz w:val="24"/>
          <w:szCs w:val="24"/>
        </w:rPr>
        <w:t>Фиетор</w:t>
      </w:r>
      <w:proofErr w:type="spellEnd"/>
      <w:r w:rsidRPr="00110FFD">
        <w:rPr>
          <w:rFonts w:ascii="Times New Roman" w:eastAsia="Calibri" w:hAnsi="Times New Roman" w:cs="Times New Roman"/>
          <w:sz w:val="24"/>
          <w:szCs w:val="24"/>
        </w:rPr>
        <w:t xml:space="preserve"> полагал, что исконным немецким звуком является апикальный [</w:t>
      </w:r>
      <w:r w:rsidRPr="00110FFD">
        <w:rPr>
          <w:rFonts w:ascii="Times New Roman" w:eastAsia="Calibri" w:hAnsi="Times New Roman" w:cs="Times New Roman"/>
          <w:sz w:val="24"/>
          <w:szCs w:val="24"/>
          <w:lang w:val="en-US"/>
        </w:rPr>
        <w:t>r</w:t>
      </w:r>
      <w:r w:rsidRPr="00110FFD">
        <w:rPr>
          <w:rFonts w:ascii="Times New Roman" w:eastAsia="Calibri" w:hAnsi="Times New Roman" w:cs="Times New Roman"/>
          <w:sz w:val="24"/>
          <w:szCs w:val="24"/>
        </w:rPr>
        <w:t>], который в свое время был вытеснен под влиянием французского языка увулярным [</w:t>
      </w:r>
      <w:r w:rsidRPr="00110FFD">
        <w:rPr>
          <w:rFonts w:ascii="Times New Roman" w:eastAsia="Calibri" w:hAnsi="Times New Roman" w:cs="Times New Roman"/>
          <w:sz w:val="24"/>
          <w:szCs w:val="24"/>
          <w:lang w:val="en-US"/>
        </w:rPr>
        <w:t>R</w:t>
      </w:r>
      <w:r w:rsidRPr="00110FFD">
        <w:rPr>
          <w:rFonts w:ascii="Times New Roman" w:eastAsia="Calibri" w:hAnsi="Times New Roman" w:cs="Times New Roman"/>
          <w:sz w:val="24"/>
          <w:szCs w:val="24"/>
        </w:rPr>
        <w:t xml:space="preserve">] </w:t>
      </w:r>
      <w:r w:rsidRPr="00110FFD">
        <w:rPr>
          <w:rFonts w:ascii="Times New Roman" w:eastAsia="Calibri" w:hAnsi="Times New Roman" w:cs="Times New Roman"/>
          <w:color w:val="2C2C2C"/>
          <w:sz w:val="24"/>
          <w:szCs w:val="24"/>
          <w:shd w:val="clear" w:color="auto" w:fill="FFFFFF"/>
        </w:rPr>
        <w:t>[5]</w:t>
      </w:r>
      <w:r w:rsidRPr="00110FFD">
        <w:rPr>
          <w:rFonts w:ascii="Times New Roman" w:eastAsia="Calibri" w:hAnsi="Times New Roman" w:cs="Times New Roman"/>
          <w:sz w:val="24"/>
          <w:szCs w:val="24"/>
        </w:rPr>
        <w:t xml:space="preserve">. Лингвист обращал внимание носителей языка на </w:t>
      </w:r>
      <w:proofErr w:type="gramStart"/>
      <w:r w:rsidRPr="00110FFD">
        <w:rPr>
          <w:rFonts w:ascii="Times New Roman" w:eastAsia="Calibri" w:hAnsi="Times New Roman" w:cs="Times New Roman"/>
          <w:sz w:val="24"/>
          <w:szCs w:val="24"/>
        </w:rPr>
        <w:t>то</w:t>
      </w:r>
      <w:proofErr w:type="gramEnd"/>
      <w:r w:rsidRPr="00110FFD">
        <w:rPr>
          <w:rFonts w:ascii="Times New Roman" w:eastAsia="Calibri" w:hAnsi="Times New Roman" w:cs="Times New Roman"/>
          <w:sz w:val="24"/>
          <w:szCs w:val="24"/>
        </w:rPr>
        <w:t xml:space="preserve"> чтобы они старались сохранить именно [</w:t>
      </w:r>
      <w:r w:rsidRPr="00110FFD">
        <w:rPr>
          <w:rFonts w:ascii="Times New Roman" w:eastAsia="Calibri" w:hAnsi="Times New Roman" w:cs="Times New Roman"/>
          <w:sz w:val="24"/>
          <w:szCs w:val="24"/>
          <w:lang w:val="en-US"/>
        </w:rPr>
        <w:t>r</w:t>
      </w:r>
      <w:r w:rsidRPr="00110FFD">
        <w:rPr>
          <w:rFonts w:ascii="Times New Roman" w:eastAsia="Calibri" w:hAnsi="Times New Roman" w:cs="Times New Roman"/>
          <w:sz w:val="24"/>
          <w:szCs w:val="24"/>
        </w:rPr>
        <w:t>] в своих публичных речах и пениях и избегать щелевого [</w:t>
      </w:r>
      <w:r w:rsidRPr="00110FFD">
        <w:rPr>
          <w:rFonts w:ascii="Times New Roman" w:eastAsia="Calibri" w:hAnsi="Times New Roman" w:cs="Times New Roman"/>
          <w:sz w:val="24"/>
          <w:szCs w:val="24"/>
          <w:lang w:val="en-US"/>
        </w:rPr>
        <w:t>y</w:t>
      </w:r>
      <w:r w:rsidRPr="00110FFD">
        <w:rPr>
          <w:rFonts w:ascii="Times New Roman" w:eastAsia="Calibri" w:hAnsi="Times New Roman" w:cs="Times New Roman"/>
          <w:sz w:val="24"/>
          <w:szCs w:val="24"/>
        </w:rPr>
        <w:t>] / [</w:t>
      </w:r>
      <w:r w:rsidRPr="00110FFD">
        <w:rPr>
          <w:rFonts w:ascii="Times New Roman" w:eastAsia="Calibri" w:hAnsi="Times New Roman" w:cs="Times New Roman"/>
          <w:sz w:val="24"/>
          <w:szCs w:val="24"/>
          <w:lang w:val="en-US"/>
        </w:rPr>
        <w:t>x</w:t>
      </w:r>
      <w:r w:rsidRPr="00110FFD">
        <w:rPr>
          <w:rFonts w:ascii="Times New Roman" w:eastAsia="Calibri" w:hAnsi="Times New Roman" w:cs="Times New Roman"/>
          <w:sz w:val="24"/>
          <w:szCs w:val="24"/>
        </w:rPr>
        <w:t>] или вокализованного [</w:t>
      </w:r>
      <w:r w:rsidRPr="00110FFD">
        <w:rPr>
          <w:rFonts w:ascii="Times New Roman" w:eastAsia="Calibri" w:hAnsi="Times New Roman" w:cs="Times New Roman"/>
          <w:color w:val="333333"/>
          <w:sz w:val="24"/>
          <w:szCs w:val="24"/>
          <w:shd w:val="clear" w:color="auto" w:fill="FFFFFF"/>
        </w:rPr>
        <w:t>α</w:t>
      </w:r>
      <w:r w:rsidRPr="00110FFD">
        <w:rPr>
          <w:rFonts w:ascii="Times New Roman" w:eastAsia="Calibri" w:hAnsi="Times New Roman" w:cs="Times New Roman"/>
          <w:sz w:val="24"/>
          <w:szCs w:val="24"/>
        </w:rPr>
        <w:t xml:space="preserve">]. К. </w:t>
      </w:r>
      <w:proofErr w:type="spellStart"/>
      <w:r w:rsidRPr="00110FFD">
        <w:rPr>
          <w:rFonts w:ascii="Times New Roman" w:eastAsia="Calibri" w:hAnsi="Times New Roman" w:cs="Times New Roman"/>
          <w:sz w:val="24"/>
          <w:szCs w:val="24"/>
        </w:rPr>
        <w:t>Луик</w:t>
      </w:r>
      <w:proofErr w:type="spellEnd"/>
      <w:r w:rsidRPr="00110FFD">
        <w:rPr>
          <w:rFonts w:ascii="Times New Roman" w:eastAsia="Calibri" w:hAnsi="Times New Roman" w:cs="Times New Roman"/>
          <w:sz w:val="24"/>
          <w:szCs w:val="24"/>
        </w:rPr>
        <w:t xml:space="preserve"> также отмечал, что распространение вокализованного варианта [</w:t>
      </w:r>
      <w:r w:rsidRPr="00110FFD">
        <w:rPr>
          <w:rFonts w:ascii="Times New Roman" w:eastAsia="Calibri" w:hAnsi="Times New Roman" w:cs="Times New Roman"/>
          <w:sz w:val="24"/>
          <w:szCs w:val="24"/>
          <w:lang w:val="en-US"/>
        </w:rPr>
        <w:t>R</w:t>
      </w:r>
      <w:r w:rsidRPr="00110FFD">
        <w:rPr>
          <w:rFonts w:ascii="Times New Roman" w:eastAsia="Calibri" w:hAnsi="Times New Roman" w:cs="Times New Roman"/>
          <w:sz w:val="24"/>
          <w:szCs w:val="24"/>
        </w:rPr>
        <w:t xml:space="preserve">] имеет тенденцию к образованию </w:t>
      </w:r>
      <w:proofErr w:type="spellStart"/>
      <w:r w:rsidRPr="00110FFD">
        <w:rPr>
          <w:rFonts w:ascii="Times New Roman" w:eastAsia="Calibri" w:hAnsi="Times New Roman" w:cs="Times New Roman"/>
          <w:sz w:val="24"/>
          <w:szCs w:val="24"/>
        </w:rPr>
        <w:t>дифтонгоподобному</w:t>
      </w:r>
      <w:proofErr w:type="spellEnd"/>
      <w:r w:rsidRPr="00110FFD">
        <w:rPr>
          <w:rFonts w:ascii="Times New Roman" w:eastAsia="Calibri" w:hAnsi="Times New Roman" w:cs="Times New Roman"/>
          <w:sz w:val="24"/>
          <w:szCs w:val="24"/>
        </w:rPr>
        <w:t xml:space="preserve"> сочетанию с предшествующими долгими гласными: </w:t>
      </w:r>
      <w:r w:rsidRPr="00110FFD">
        <w:rPr>
          <w:rFonts w:ascii="Times New Roman" w:eastAsia="Calibri" w:hAnsi="Times New Roman" w:cs="Times New Roman"/>
          <w:sz w:val="24"/>
          <w:szCs w:val="24"/>
          <w:lang w:val="en-US"/>
        </w:rPr>
        <w:t>Tor</w:t>
      </w:r>
      <w:r w:rsidRPr="00110FFD">
        <w:rPr>
          <w:rFonts w:ascii="Times New Roman" w:eastAsia="Calibri" w:hAnsi="Times New Roman" w:cs="Times New Roman"/>
          <w:sz w:val="24"/>
          <w:szCs w:val="24"/>
        </w:rPr>
        <w:t xml:space="preserve"> [</w:t>
      </w:r>
      <w:r w:rsidRPr="00110FFD">
        <w:rPr>
          <w:rFonts w:ascii="Times New Roman" w:eastAsia="Calibri" w:hAnsi="Times New Roman" w:cs="Times New Roman"/>
          <w:sz w:val="24"/>
          <w:szCs w:val="24"/>
          <w:lang w:val="en-US"/>
        </w:rPr>
        <w:t>to</w:t>
      </w:r>
      <w:r w:rsidRPr="00110FFD">
        <w:rPr>
          <w:rFonts w:ascii="Times New Roman" w:eastAsia="Calibri" w:hAnsi="Times New Roman" w:cs="Times New Roman"/>
          <w:color w:val="333333"/>
          <w:sz w:val="24"/>
          <w:szCs w:val="24"/>
          <w:shd w:val="clear" w:color="auto" w:fill="FFFFFF"/>
        </w:rPr>
        <w:t>α</w:t>
      </w:r>
      <w:r w:rsidRPr="00110FFD">
        <w:rPr>
          <w:rFonts w:ascii="Times New Roman" w:eastAsia="Calibri" w:hAnsi="Times New Roman" w:cs="Times New Roman"/>
          <w:sz w:val="24"/>
          <w:szCs w:val="24"/>
        </w:rPr>
        <w:t>]. Языковед полагал, что нормативным произношением является как раз именно [</w:t>
      </w:r>
      <w:r w:rsidRPr="00110FFD">
        <w:rPr>
          <w:rFonts w:ascii="Times New Roman" w:eastAsia="Calibri" w:hAnsi="Times New Roman" w:cs="Times New Roman"/>
          <w:sz w:val="24"/>
          <w:szCs w:val="24"/>
          <w:lang w:val="en-US"/>
        </w:rPr>
        <w:t>r</w:t>
      </w:r>
      <w:r w:rsidRPr="00110FFD">
        <w:rPr>
          <w:rFonts w:ascii="Times New Roman" w:eastAsia="Calibri" w:hAnsi="Times New Roman" w:cs="Times New Roman"/>
          <w:sz w:val="24"/>
          <w:szCs w:val="24"/>
        </w:rPr>
        <w:t>] после всех кратких гласных. В своих работах он не раз делал акцент на том, что стоит использовать в принципе апикальный [</w:t>
      </w:r>
      <w:r w:rsidRPr="00110FFD">
        <w:rPr>
          <w:rFonts w:ascii="Times New Roman" w:eastAsia="Calibri" w:hAnsi="Times New Roman" w:cs="Times New Roman"/>
          <w:sz w:val="24"/>
          <w:szCs w:val="24"/>
          <w:lang w:val="en-US"/>
        </w:rPr>
        <w:t>r</w:t>
      </w:r>
      <w:r w:rsidRPr="00110FFD">
        <w:rPr>
          <w:rFonts w:ascii="Times New Roman" w:eastAsia="Calibri" w:hAnsi="Times New Roman" w:cs="Times New Roman"/>
          <w:sz w:val="24"/>
          <w:szCs w:val="24"/>
        </w:rPr>
        <w:t xml:space="preserve">], а не «подражать французам и северным немцам» </w:t>
      </w:r>
      <w:r w:rsidRPr="00110FFD">
        <w:rPr>
          <w:rFonts w:ascii="Times New Roman" w:eastAsia="Calibri" w:hAnsi="Times New Roman" w:cs="Times New Roman"/>
          <w:color w:val="2C2C2C"/>
          <w:sz w:val="24"/>
          <w:szCs w:val="24"/>
          <w:shd w:val="clear" w:color="auto" w:fill="FFFFFF"/>
        </w:rPr>
        <w:t>[5]</w:t>
      </w:r>
      <w:r w:rsidRPr="00110FFD">
        <w:rPr>
          <w:rFonts w:ascii="Times New Roman" w:eastAsia="Calibri" w:hAnsi="Times New Roman" w:cs="Times New Roman"/>
          <w:sz w:val="24"/>
          <w:szCs w:val="24"/>
        </w:rPr>
        <w:t>.</w:t>
      </w:r>
    </w:p>
    <w:p w14:paraId="43AB4338" w14:textId="77777777" w:rsidR="00AE0F00" w:rsidRPr="00110FFD" w:rsidRDefault="00AE0F00" w:rsidP="00897176">
      <w:pPr>
        <w:numPr>
          <w:ilvl w:val="0"/>
          <w:numId w:val="6"/>
        </w:numPr>
        <w:spacing w:after="0" w:line="240" w:lineRule="auto"/>
        <w:contextualSpacing/>
        <w:jc w:val="both"/>
        <w:rPr>
          <w:rFonts w:ascii="Times New Roman" w:eastAsia="Calibri" w:hAnsi="Times New Roman" w:cs="Times New Roman"/>
          <w:sz w:val="24"/>
          <w:szCs w:val="24"/>
          <w:lang w:val="en-US"/>
        </w:rPr>
      </w:pPr>
      <w:r w:rsidRPr="00110FFD">
        <w:rPr>
          <w:rFonts w:ascii="Times New Roman" w:eastAsia="Calibri" w:hAnsi="Times New Roman" w:cs="Times New Roman"/>
          <w:sz w:val="24"/>
          <w:szCs w:val="24"/>
        </w:rPr>
        <w:t>Назализация гласных</w:t>
      </w:r>
    </w:p>
    <w:p w14:paraId="1C3E920A" w14:textId="77777777" w:rsidR="00AE0F00" w:rsidRPr="00110FFD" w:rsidRDefault="00AE0F00" w:rsidP="00AE0F00">
      <w:pPr>
        <w:spacing w:after="0" w:line="240" w:lineRule="auto"/>
        <w:jc w:val="both"/>
        <w:rPr>
          <w:rFonts w:ascii="Times New Roman" w:eastAsia="Calibri" w:hAnsi="Times New Roman" w:cs="Times New Roman"/>
          <w:sz w:val="24"/>
          <w:szCs w:val="24"/>
        </w:rPr>
      </w:pPr>
      <w:r w:rsidRPr="00110FFD">
        <w:rPr>
          <w:rFonts w:ascii="Times New Roman" w:eastAsia="Calibri" w:hAnsi="Times New Roman" w:cs="Times New Roman"/>
          <w:sz w:val="24"/>
          <w:szCs w:val="24"/>
        </w:rPr>
        <w:t xml:space="preserve">Назализацию гласных принято определять как естественный </w:t>
      </w:r>
      <w:proofErr w:type="spellStart"/>
      <w:r w:rsidRPr="00110FFD">
        <w:rPr>
          <w:rFonts w:ascii="Times New Roman" w:eastAsia="Calibri" w:hAnsi="Times New Roman" w:cs="Times New Roman"/>
          <w:sz w:val="24"/>
          <w:szCs w:val="24"/>
        </w:rPr>
        <w:t>постлексический</w:t>
      </w:r>
      <w:proofErr w:type="spellEnd"/>
      <w:r w:rsidRPr="00110FFD">
        <w:rPr>
          <w:rFonts w:ascii="Times New Roman" w:eastAsia="Calibri" w:hAnsi="Times New Roman" w:cs="Times New Roman"/>
          <w:sz w:val="24"/>
          <w:szCs w:val="24"/>
        </w:rPr>
        <w:t xml:space="preserve"> процесс. Но многие лингвисты считают, что данную ассимиляцию стоит рассматривать как уподобление диалекту </w:t>
      </w:r>
      <w:r w:rsidRPr="00110FFD">
        <w:rPr>
          <w:rFonts w:ascii="Times New Roman" w:eastAsia="Calibri" w:hAnsi="Times New Roman" w:cs="Times New Roman"/>
          <w:color w:val="2C2C2C"/>
          <w:sz w:val="24"/>
          <w:szCs w:val="24"/>
          <w:shd w:val="clear" w:color="auto" w:fill="FFFFFF"/>
        </w:rPr>
        <w:t>[5]</w:t>
      </w:r>
      <w:r w:rsidRPr="00110FFD">
        <w:rPr>
          <w:rFonts w:ascii="Times New Roman" w:eastAsia="Calibri" w:hAnsi="Times New Roman" w:cs="Times New Roman"/>
          <w:sz w:val="24"/>
          <w:szCs w:val="24"/>
        </w:rPr>
        <w:t xml:space="preserve">. В Австрии это явление распространено и затрагивает почти 90% реализаций. Например: </w:t>
      </w:r>
    </w:p>
    <w:p w14:paraId="2775432E" w14:textId="77777777" w:rsidR="00AE0F00" w:rsidRPr="00110FFD" w:rsidRDefault="00AE0F00" w:rsidP="00897176">
      <w:pPr>
        <w:numPr>
          <w:ilvl w:val="0"/>
          <w:numId w:val="13"/>
        </w:numPr>
        <w:spacing w:after="0" w:line="240" w:lineRule="auto"/>
        <w:contextualSpacing/>
        <w:jc w:val="both"/>
        <w:rPr>
          <w:rFonts w:ascii="Times New Roman" w:eastAsia="Calibri" w:hAnsi="Times New Roman" w:cs="Times New Roman"/>
          <w:sz w:val="24"/>
          <w:szCs w:val="24"/>
        </w:rPr>
      </w:pPr>
      <w:r w:rsidRPr="00110FFD">
        <w:rPr>
          <w:rFonts w:ascii="Times New Roman" w:eastAsia="Calibri" w:hAnsi="Times New Roman" w:cs="Times New Roman"/>
          <w:sz w:val="24"/>
          <w:szCs w:val="24"/>
          <w:lang w:val="en-US"/>
        </w:rPr>
        <w:t>Hahn [</w:t>
      </w:r>
      <w:proofErr w:type="spellStart"/>
      <w:proofErr w:type="gramStart"/>
      <w:r w:rsidRPr="00110FFD">
        <w:rPr>
          <w:rFonts w:ascii="Times New Roman" w:eastAsia="Calibri" w:hAnsi="Times New Roman" w:cs="Times New Roman"/>
          <w:sz w:val="24"/>
          <w:szCs w:val="24"/>
          <w:lang w:val="en-US"/>
        </w:rPr>
        <w:t>hã:n</w:t>
      </w:r>
      <w:proofErr w:type="spellEnd"/>
      <w:proofErr w:type="gramEnd"/>
      <w:r w:rsidRPr="00110FFD">
        <w:rPr>
          <w:rFonts w:ascii="Times New Roman" w:eastAsia="Calibri" w:hAnsi="Times New Roman" w:cs="Times New Roman"/>
          <w:sz w:val="24"/>
          <w:szCs w:val="24"/>
          <w:lang w:val="en-US"/>
        </w:rPr>
        <w:t>];</w:t>
      </w:r>
    </w:p>
    <w:p w14:paraId="589F025E" w14:textId="77777777" w:rsidR="00AE0F00" w:rsidRPr="00110FFD" w:rsidRDefault="00AE0F00" w:rsidP="00897176">
      <w:pPr>
        <w:numPr>
          <w:ilvl w:val="0"/>
          <w:numId w:val="13"/>
        </w:numPr>
        <w:spacing w:after="0" w:line="240" w:lineRule="auto"/>
        <w:contextualSpacing/>
        <w:jc w:val="both"/>
        <w:rPr>
          <w:rFonts w:ascii="Times New Roman" w:eastAsia="Calibri" w:hAnsi="Times New Roman" w:cs="Times New Roman"/>
          <w:sz w:val="24"/>
          <w:szCs w:val="24"/>
        </w:rPr>
      </w:pPr>
      <w:proofErr w:type="spellStart"/>
      <w:r w:rsidRPr="00110FFD">
        <w:rPr>
          <w:rFonts w:ascii="Times New Roman" w:eastAsia="Calibri" w:hAnsi="Times New Roman" w:cs="Times New Roman"/>
          <w:sz w:val="24"/>
          <w:szCs w:val="24"/>
          <w:lang w:val="en-US"/>
        </w:rPr>
        <w:t>angerufen</w:t>
      </w:r>
      <w:proofErr w:type="spellEnd"/>
      <w:r w:rsidRPr="00110FFD">
        <w:rPr>
          <w:rFonts w:ascii="Times New Roman" w:eastAsia="Calibri" w:hAnsi="Times New Roman" w:cs="Times New Roman"/>
          <w:sz w:val="24"/>
          <w:szCs w:val="24"/>
          <w:lang w:val="en-US"/>
        </w:rPr>
        <w:t xml:space="preserve"> [ã</w:t>
      </w:r>
      <w:r w:rsidRPr="00110FFD">
        <w:rPr>
          <w:rFonts w:ascii="Times New Roman" w:eastAsia="Calibri" w:hAnsi="Times New Roman" w:cs="Times New Roman"/>
          <w:color w:val="333333"/>
          <w:sz w:val="24"/>
          <w:szCs w:val="24"/>
          <w:shd w:val="clear" w:color="auto" w:fill="FFFFFF"/>
        </w:rPr>
        <w:t>⁠</w:t>
      </w:r>
      <w:r w:rsidRPr="00110FFD">
        <w:rPr>
          <w:rFonts w:ascii="Times New Roman" w:eastAsia="Calibri" w:hAnsi="Times New Roman" w:cs="Times New Roman"/>
          <w:sz w:val="24"/>
          <w:szCs w:val="24"/>
        </w:rPr>
        <w:t>ŋ</w:t>
      </w:r>
      <w:proofErr w:type="spellStart"/>
      <w:r w:rsidRPr="00110FFD">
        <w:rPr>
          <w:rFonts w:ascii="Times New Roman" w:eastAsia="Calibri" w:hAnsi="Times New Roman" w:cs="Times New Roman"/>
          <w:sz w:val="24"/>
          <w:szCs w:val="24"/>
          <w:lang w:val="en-US"/>
        </w:rPr>
        <w:t>gRu:fm</w:t>
      </w:r>
      <w:proofErr w:type="spellEnd"/>
      <w:r w:rsidRPr="00110FFD">
        <w:rPr>
          <w:rFonts w:ascii="Times New Roman" w:eastAsia="Calibri" w:hAnsi="Times New Roman" w:cs="Times New Roman"/>
          <w:sz w:val="24"/>
          <w:szCs w:val="24"/>
          <w:lang w:val="en-US"/>
        </w:rPr>
        <w:t>];</w:t>
      </w:r>
    </w:p>
    <w:p w14:paraId="672AB500" w14:textId="77777777" w:rsidR="00AE0F00" w:rsidRPr="00110FFD" w:rsidRDefault="00AE0F00" w:rsidP="00897176">
      <w:pPr>
        <w:numPr>
          <w:ilvl w:val="0"/>
          <w:numId w:val="13"/>
        </w:numPr>
        <w:spacing w:after="0" w:line="240" w:lineRule="auto"/>
        <w:contextualSpacing/>
        <w:jc w:val="both"/>
        <w:rPr>
          <w:rFonts w:ascii="Times New Roman" w:eastAsia="Calibri" w:hAnsi="Times New Roman" w:cs="Times New Roman"/>
          <w:sz w:val="24"/>
          <w:szCs w:val="24"/>
        </w:rPr>
      </w:pPr>
      <w:r w:rsidRPr="00110FFD">
        <w:rPr>
          <w:rFonts w:ascii="Times New Roman" w:eastAsia="Calibri" w:hAnsi="Times New Roman" w:cs="Times New Roman"/>
          <w:sz w:val="24"/>
          <w:szCs w:val="24"/>
          <w:lang w:val="en-US"/>
        </w:rPr>
        <w:t>Bahn [</w:t>
      </w:r>
      <w:proofErr w:type="spellStart"/>
      <w:proofErr w:type="gramStart"/>
      <w:r w:rsidRPr="00110FFD">
        <w:rPr>
          <w:rFonts w:ascii="Times New Roman" w:eastAsia="Calibri" w:hAnsi="Times New Roman" w:cs="Times New Roman"/>
          <w:sz w:val="24"/>
          <w:szCs w:val="24"/>
          <w:lang w:val="en-US"/>
        </w:rPr>
        <w:t>bã:n</w:t>
      </w:r>
      <w:proofErr w:type="spellEnd"/>
      <w:proofErr w:type="gramEnd"/>
      <w:r w:rsidRPr="00110FFD">
        <w:rPr>
          <w:rFonts w:ascii="Times New Roman" w:eastAsia="Calibri" w:hAnsi="Times New Roman" w:cs="Times New Roman"/>
          <w:sz w:val="24"/>
          <w:szCs w:val="24"/>
          <w:lang w:val="en-US"/>
        </w:rPr>
        <w:t>];</w:t>
      </w:r>
    </w:p>
    <w:p w14:paraId="6C6EAD92" w14:textId="77777777" w:rsidR="00AE0F00" w:rsidRPr="00110FFD" w:rsidRDefault="00AE0F00" w:rsidP="00897176">
      <w:pPr>
        <w:numPr>
          <w:ilvl w:val="0"/>
          <w:numId w:val="13"/>
        </w:numPr>
        <w:spacing w:after="0" w:line="240" w:lineRule="auto"/>
        <w:contextualSpacing/>
        <w:jc w:val="both"/>
        <w:rPr>
          <w:rFonts w:ascii="Times New Roman" w:eastAsia="Calibri" w:hAnsi="Times New Roman" w:cs="Times New Roman"/>
          <w:sz w:val="24"/>
          <w:szCs w:val="24"/>
        </w:rPr>
      </w:pPr>
      <w:r w:rsidRPr="00110FFD">
        <w:rPr>
          <w:rFonts w:ascii="Times New Roman" w:eastAsia="Calibri" w:hAnsi="Times New Roman" w:cs="Times New Roman"/>
          <w:sz w:val="24"/>
          <w:szCs w:val="24"/>
          <w:lang w:val="en-US"/>
        </w:rPr>
        <w:t>Hammer [</w:t>
      </w:r>
      <w:proofErr w:type="spellStart"/>
      <w:r w:rsidRPr="00110FFD">
        <w:rPr>
          <w:rFonts w:ascii="Times New Roman" w:eastAsia="Calibri" w:hAnsi="Times New Roman" w:cs="Times New Roman"/>
          <w:sz w:val="24"/>
          <w:szCs w:val="24"/>
          <w:lang w:val="en-US"/>
        </w:rPr>
        <w:t>hãm</w:t>
      </w:r>
      <w:proofErr w:type="spellEnd"/>
      <w:r w:rsidRPr="00110FFD">
        <w:rPr>
          <w:rFonts w:ascii="Times New Roman" w:eastAsia="Calibri" w:hAnsi="Times New Roman" w:cs="Times New Roman"/>
          <w:color w:val="000000"/>
          <w:sz w:val="24"/>
          <w:szCs w:val="24"/>
          <w:shd w:val="clear" w:color="auto" w:fill="FFFFFF"/>
        </w:rPr>
        <w:t>α</w:t>
      </w:r>
      <w:r w:rsidRPr="00110FFD">
        <w:rPr>
          <w:rFonts w:ascii="Times New Roman" w:eastAsia="Calibri" w:hAnsi="Times New Roman" w:cs="Times New Roman"/>
          <w:sz w:val="24"/>
          <w:szCs w:val="24"/>
          <w:lang w:val="en-US"/>
        </w:rPr>
        <w:t>].</w:t>
      </w:r>
    </w:p>
    <w:p w14:paraId="6D059B72" w14:textId="77777777" w:rsidR="00AE0F00" w:rsidRPr="00110FFD" w:rsidRDefault="00AE0F00" w:rsidP="00897176">
      <w:pPr>
        <w:numPr>
          <w:ilvl w:val="0"/>
          <w:numId w:val="6"/>
        </w:numPr>
        <w:spacing w:after="0" w:line="240" w:lineRule="auto"/>
        <w:contextualSpacing/>
        <w:jc w:val="both"/>
        <w:rPr>
          <w:rFonts w:ascii="Times New Roman" w:eastAsia="Calibri" w:hAnsi="Times New Roman" w:cs="Times New Roman"/>
          <w:sz w:val="24"/>
          <w:szCs w:val="24"/>
          <w:lang w:val="en-US"/>
        </w:rPr>
      </w:pPr>
      <w:r w:rsidRPr="00110FFD">
        <w:rPr>
          <w:rFonts w:ascii="Times New Roman" w:eastAsia="Calibri" w:hAnsi="Times New Roman" w:cs="Times New Roman"/>
          <w:sz w:val="24"/>
          <w:szCs w:val="24"/>
        </w:rPr>
        <w:t>Редукция приставки «</w:t>
      </w:r>
      <w:proofErr w:type="spellStart"/>
      <w:r w:rsidRPr="00110FFD">
        <w:rPr>
          <w:rFonts w:ascii="Times New Roman" w:eastAsia="Calibri" w:hAnsi="Times New Roman" w:cs="Times New Roman"/>
          <w:sz w:val="24"/>
          <w:szCs w:val="24"/>
          <w:lang w:val="en-US"/>
        </w:rPr>
        <w:t>ge</w:t>
      </w:r>
      <w:proofErr w:type="spellEnd"/>
      <w:r w:rsidRPr="00110FFD">
        <w:rPr>
          <w:rFonts w:ascii="Times New Roman" w:eastAsia="Calibri" w:hAnsi="Times New Roman" w:cs="Times New Roman"/>
          <w:sz w:val="24"/>
          <w:szCs w:val="24"/>
          <w:lang w:val="en-US"/>
        </w:rPr>
        <w:t>-</w:t>
      </w:r>
      <w:r w:rsidRPr="00110FFD">
        <w:rPr>
          <w:rFonts w:ascii="Times New Roman" w:eastAsia="Calibri" w:hAnsi="Times New Roman" w:cs="Times New Roman"/>
          <w:sz w:val="24"/>
          <w:szCs w:val="24"/>
        </w:rPr>
        <w:t>»</w:t>
      </w:r>
      <w:r w:rsidRPr="00110FFD">
        <w:rPr>
          <w:rFonts w:ascii="Times New Roman" w:eastAsia="Calibri" w:hAnsi="Times New Roman" w:cs="Times New Roman"/>
          <w:sz w:val="24"/>
          <w:szCs w:val="24"/>
          <w:lang w:val="en-US"/>
        </w:rPr>
        <w:t>.</w:t>
      </w:r>
    </w:p>
    <w:p w14:paraId="0B29435A" w14:textId="77777777" w:rsidR="00AE0F00" w:rsidRPr="00110FFD" w:rsidRDefault="00AE0F00" w:rsidP="00AE0F00">
      <w:pPr>
        <w:spacing w:after="0" w:line="240" w:lineRule="auto"/>
        <w:jc w:val="both"/>
        <w:rPr>
          <w:rFonts w:ascii="Times New Roman" w:eastAsia="Calibri" w:hAnsi="Times New Roman" w:cs="Times New Roman"/>
          <w:sz w:val="24"/>
          <w:szCs w:val="24"/>
        </w:rPr>
      </w:pPr>
      <w:r w:rsidRPr="00110FFD">
        <w:rPr>
          <w:rFonts w:ascii="Times New Roman" w:eastAsia="Calibri" w:hAnsi="Times New Roman" w:cs="Times New Roman"/>
          <w:sz w:val="24"/>
          <w:szCs w:val="24"/>
        </w:rPr>
        <w:t>А. И. Домашнев отмечает, что в результате «силового излишества» безударный гласный синкопируется, вследствие чего, можно привести в пример следующие слова:</w:t>
      </w:r>
    </w:p>
    <w:p w14:paraId="49098C91" w14:textId="77777777" w:rsidR="00AE0F00" w:rsidRPr="00110FFD" w:rsidRDefault="00AE0F00" w:rsidP="00897176">
      <w:pPr>
        <w:numPr>
          <w:ilvl w:val="0"/>
          <w:numId w:val="12"/>
        </w:numPr>
        <w:spacing w:after="0" w:line="240" w:lineRule="auto"/>
        <w:contextualSpacing/>
        <w:jc w:val="both"/>
        <w:rPr>
          <w:rFonts w:ascii="Times New Roman" w:eastAsia="Calibri" w:hAnsi="Times New Roman" w:cs="Times New Roman"/>
          <w:sz w:val="24"/>
          <w:szCs w:val="24"/>
        </w:rPr>
      </w:pPr>
      <w:r w:rsidRPr="00110FFD">
        <w:rPr>
          <w:rFonts w:ascii="Times New Roman" w:eastAsia="Calibri" w:hAnsi="Times New Roman" w:cs="Times New Roman"/>
          <w:sz w:val="24"/>
          <w:szCs w:val="24"/>
          <w:lang w:val="de-DE"/>
        </w:rPr>
        <w:t xml:space="preserve">geärgert – </w:t>
      </w:r>
      <w:r w:rsidRPr="00110FFD">
        <w:rPr>
          <w:rFonts w:ascii="Times New Roman" w:eastAsia="Calibri" w:hAnsi="Times New Roman" w:cs="Times New Roman"/>
          <w:sz w:val="24"/>
          <w:szCs w:val="24"/>
          <w:lang w:val="en-US"/>
        </w:rPr>
        <w:t>[</w:t>
      </w:r>
      <w:r w:rsidRPr="00110FFD">
        <w:rPr>
          <w:rFonts w:ascii="Times New Roman" w:eastAsia="Calibri" w:hAnsi="Times New Roman" w:cs="Times New Roman"/>
          <w:color w:val="000000"/>
          <w:sz w:val="24"/>
          <w:szCs w:val="24"/>
          <w:lang w:val="en-US"/>
        </w:rPr>
        <w:t>g</w:t>
      </w:r>
      <w:r w:rsidRPr="00110FFD">
        <w:rPr>
          <w:rFonts w:ascii="Times New Roman" w:eastAsia="Calibri" w:hAnsi="Times New Roman" w:cs="Times New Roman"/>
          <w:color w:val="000000"/>
          <w:sz w:val="24"/>
          <w:szCs w:val="24"/>
          <w:shd w:val="clear" w:color="auto" w:fill="FFFFFF"/>
        </w:rPr>
        <w:t>α</w:t>
      </w:r>
      <w:r w:rsidRPr="00110FFD">
        <w:rPr>
          <w:rFonts w:ascii="Times New Roman" w:eastAsia="Calibri" w:hAnsi="Times New Roman" w:cs="Times New Roman"/>
          <w:color w:val="000000"/>
          <w:sz w:val="24"/>
          <w:szCs w:val="24"/>
          <w:shd w:val="clear" w:color="auto" w:fill="FFFFFF"/>
          <w:lang w:val="en-US"/>
        </w:rPr>
        <w:t>g</w:t>
      </w:r>
      <w:r w:rsidRPr="00110FFD">
        <w:rPr>
          <w:rFonts w:ascii="Times New Roman" w:eastAsia="Calibri" w:hAnsi="Times New Roman" w:cs="Times New Roman"/>
          <w:color w:val="000000"/>
          <w:sz w:val="24"/>
          <w:szCs w:val="24"/>
          <w:shd w:val="clear" w:color="auto" w:fill="FFFFFF"/>
        </w:rPr>
        <w:t>α</w:t>
      </w:r>
      <w:r w:rsidRPr="00110FFD">
        <w:rPr>
          <w:rFonts w:ascii="Times New Roman" w:eastAsia="Calibri" w:hAnsi="Times New Roman" w:cs="Times New Roman"/>
          <w:color w:val="000000"/>
          <w:sz w:val="24"/>
          <w:szCs w:val="24"/>
          <w:shd w:val="clear" w:color="auto" w:fill="FFFFFF"/>
          <w:lang w:val="en-US"/>
        </w:rPr>
        <w:t>t</w:t>
      </w:r>
      <w:r w:rsidRPr="00110FFD">
        <w:rPr>
          <w:rFonts w:ascii="Times New Roman" w:eastAsia="Calibri" w:hAnsi="Times New Roman" w:cs="Times New Roman"/>
          <w:sz w:val="24"/>
          <w:szCs w:val="24"/>
          <w:lang w:val="en-US"/>
        </w:rPr>
        <w:t>]</w:t>
      </w:r>
    </w:p>
    <w:p w14:paraId="0E626B59" w14:textId="77777777" w:rsidR="00AE0F00" w:rsidRPr="00110FFD" w:rsidRDefault="00AE0F00" w:rsidP="00897176">
      <w:pPr>
        <w:numPr>
          <w:ilvl w:val="0"/>
          <w:numId w:val="12"/>
        </w:numPr>
        <w:spacing w:after="0" w:line="240" w:lineRule="auto"/>
        <w:contextualSpacing/>
        <w:jc w:val="both"/>
        <w:rPr>
          <w:rFonts w:ascii="Times New Roman" w:eastAsia="Calibri" w:hAnsi="Times New Roman" w:cs="Times New Roman"/>
          <w:sz w:val="24"/>
          <w:szCs w:val="24"/>
        </w:rPr>
      </w:pPr>
      <w:proofErr w:type="spellStart"/>
      <w:r w:rsidRPr="00110FFD">
        <w:rPr>
          <w:rFonts w:ascii="Times New Roman" w:eastAsia="Calibri" w:hAnsi="Times New Roman" w:cs="Times New Roman"/>
          <w:sz w:val="24"/>
          <w:szCs w:val="24"/>
          <w:lang w:val="en-US"/>
        </w:rPr>
        <w:t>gefunden</w:t>
      </w:r>
      <w:proofErr w:type="spellEnd"/>
      <w:r w:rsidRPr="00110FFD">
        <w:rPr>
          <w:rFonts w:ascii="Times New Roman" w:eastAsia="Calibri" w:hAnsi="Times New Roman" w:cs="Times New Roman"/>
          <w:sz w:val="24"/>
          <w:szCs w:val="24"/>
          <w:lang w:val="en-US"/>
        </w:rPr>
        <w:t xml:space="preserve"> – [</w:t>
      </w:r>
      <w:proofErr w:type="spellStart"/>
      <w:r w:rsidRPr="00110FFD">
        <w:rPr>
          <w:rFonts w:ascii="Times New Roman" w:eastAsia="Calibri" w:hAnsi="Times New Roman" w:cs="Times New Roman"/>
          <w:sz w:val="24"/>
          <w:szCs w:val="24"/>
          <w:lang w:val="en-US"/>
        </w:rPr>
        <w:t>kfʊndn</w:t>
      </w:r>
      <w:proofErr w:type="spellEnd"/>
      <w:r w:rsidRPr="00110FFD">
        <w:rPr>
          <w:rFonts w:ascii="Times New Roman" w:eastAsia="Calibri" w:hAnsi="Times New Roman" w:cs="Times New Roman"/>
          <w:sz w:val="24"/>
          <w:szCs w:val="24"/>
          <w:lang w:val="en-US"/>
        </w:rPr>
        <w:t>]</w:t>
      </w:r>
    </w:p>
    <w:p w14:paraId="70BCF28C" w14:textId="77777777" w:rsidR="00AE0F00" w:rsidRPr="00110FFD" w:rsidRDefault="00AE0F00" w:rsidP="00897176">
      <w:pPr>
        <w:numPr>
          <w:ilvl w:val="0"/>
          <w:numId w:val="12"/>
        </w:numPr>
        <w:spacing w:after="0" w:line="240" w:lineRule="auto"/>
        <w:contextualSpacing/>
        <w:jc w:val="both"/>
        <w:rPr>
          <w:rFonts w:ascii="Times New Roman" w:eastAsia="Calibri" w:hAnsi="Times New Roman" w:cs="Times New Roman"/>
          <w:sz w:val="24"/>
          <w:szCs w:val="24"/>
        </w:rPr>
      </w:pPr>
      <w:proofErr w:type="spellStart"/>
      <w:r w:rsidRPr="00110FFD">
        <w:rPr>
          <w:rFonts w:ascii="Times New Roman" w:eastAsia="Calibri" w:hAnsi="Times New Roman" w:cs="Times New Roman"/>
          <w:sz w:val="24"/>
          <w:szCs w:val="24"/>
          <w:lang w:val="en-US"/>
        </w:rPr>
        <w:t>gebracht</w:t>
      </w:r>
      <w:proofErr w:type="spellEnd"/>
      <w:r w:rsidRPr="00110FFD">
        <w:rPr>
          <w:rFonts w:ascii="Times New Roman" w:eastAsia="Calibri" w:hAnsi="Times New Roman" w:cs="Times New Roman"/>
          <w:sz w:val="24"/>
          <w:szCs w:val="24"/>
          <w:lang w:val="en-US"/>
        </w:rPr>
        <w:t xml:space="preserve"> – [</w:t>
      </w:r>
      <w:proofErr w:type="spellStart"/>
      <w:r w:rsidRPr="00110FFD">
        <w:rPr>
          <w:rFonts w:ascii="Times New Roman" w:eastAsia="Calibri" w:hAnsi="Times New Roman" w:cs="Times New Roman"/>
          <w:sz w:val="24"/>
          <w:szCs w:val="24"/>
          <w:lang w:val="en-US"/>
        </w:rPr>
        <w:t>gbRaxt</w:t>
      </w:r>
      <w:proofErr w:type="spellEnd"/>
      <w:r w:rsidRPr="00110FFD">
        <w:rPr>
          <w:rFonts w:ascii="Times New Roman" w:eastAsia="Calibri" w:hAnsi="Times New Roman" w:cs="Times New Roman"/>
          <w:sz w:val="24"/>
          <w:szCs w:val="24"/>
          <w:lang w:val="en-US"/>
        </w:rPr>
        <w:t>]</w:t>
      </w:r>
    </w:p>
    <w:p w14:paraId="1BB1CE10" w14:textId="77777777" w:rsidR="00AE0F00" w:rsidRPr="00110FFD" w:rsidRDefault="00AE0F00" w:rsidP="00897176">
      <w:pPr>
        <w:numPr>
          <w:ilvl w:val="0"/>
          <w:numId w:val="6"/>
        </w:numPr>
        <w:spacing w:after="0" w:line="240" w:lineRule="auto"/>
        <w:contextualSpacing/>
        <w:jc w:val="both"/>
        <w:rPr>
          <w:rFonts w:ascii="Times New Roman" w:eastAsia="Calibri" w:hAnsi="Times New Roman" w:cs="Times New Roman"/>
          <w:sz w:val="24"/>
          <w:szCs w:val="24"/>
        </w:rPr>
      </w:pPr>
      <w:r w:rsidRPr="00110FFD">
        <w:rPr>
          <w:rFonts w:ascii="Times New Roman" w:eastAsia="Calibri" w:hAnsi="Times New Roman" w:cs="Times New Roman"/>
          <w:sz w:val="24"/>
          <w:szCs w:val="24"/>
        </w:rPr>
        <w:lastRenderedPageBreak/>
        <w:t xml:space="preserve">Веляризация </w:t>
      </w:r>
      <w:r w:rsidRPr="00110FFD">
        <w:rPr>
          <w:rFonts w:ascii="Times New Roman" w:eastAsia="Calibri" w:hAnsi="Times New Roman" w:cs="Times New Roman"/>
          <w:sz w:val="24"/>
          <w:szCs w:val="24"/>
          <w:lang w:val="en-US"/>
        </w:rPr>
        <w:t>[ç] – [x]</w:t>
      </w:r>
    </w:p>
    <w:p w14:paraId="0F3AF031" w14:textId="77777777" w:rsidR="00AE0F00" w:rsidRPr="00110FFD" w:rsidRDefault="00AE0F00" w:rsidP="00AE0F00">
      <w:pPr>
        <w:spacing w:after="0" w:line="240" w:lineRule="auto"/>
        <w:jc w:val="both"/>
        <w:rPr>
          <w:rFonts w:ascii="Times New Roman" w:eastAsia="Calibri" w:hAnsi="Times New Roman" w:cs="Times New Roman"/>
          <w:sz w:val="24"/>
          <w:szCs w:val="24"/>
        </w:rPr>
      </w:pPr>
      <w:r w:rsidRPr="00110FFD">
        <w:rPr>
          <w:rFonts w:ascii="Times New Roman" w:eastAsia="Calibri" w:hAnsi="Times New Roman" w:cs="Times New Roman"/>
          <w:sz w:val="24"/>
          <w:szCs w:val="24"/>
        </w:rPr>
        <w:t>А. И. Домашнев отмечает, что данное явление будет замечено практически везде в Австрии и Швейцарии. Примером данного фонетического явления могут послужить следующие слова:</w:t>
      </w:r>
    </w:p>
    <w:p w14:paraId="631D3A00" w14:textId="77777777" w:rsidR="00AE0F00" w:rsidRPr="00110FFD" w:rsidRDefault="00AE0F00" w:rsidP="00897176">
      <w:pPr>
        <w:numPr>
          <w:ilvl w:val="0"/>
          <w:numId w:val="8"/>
        </w:numPr>
        <w:spacing w:after="0" w:line="240" w:lineRule="auto"/>
        <w:contextualSpacing/>
        <w:jc w:val="both"/>
        <w:rPr>
          <w:rFonts w:ascii="Times New Roman" w:eastAsia="Calibri" w:hAnsi="Times New Roman" w:cs="Times New Roman"/>
          <w:sz w:val="24"/>
          <w:szCs w:val="24"/>
        </w:rPr>
      </w:pPr>
      <w:proofErr w:type="spellStart"/>
      <w:r w:rsidRPr="00110FFD">
        <w:rPr>
          <w:rFonts w:ascii="Times New Roman" w:eastAsia="Calibri" w:hAnsi="Times New Roman" w:cs="Times New Roman"/>
          <w:sz w:val="24"/>
          <w:szCs w:val="24"/>
          <w:lang w:val="en-US"/>
        </w:rPr>
        <w:t>Märchen</w:t>
      </w:r>
      <w:proofErr w:type="spellEnd"/>
      <w:r w:rsidRPr="00110FFD">
        <w:rPr>
          <w:rFonts w:ascii="Times New Roman" w:eastAsia="Calibri" w:hAnsi="Times New Roman" w:cs="Times New Roman"/>
          <w:sz w:val="24"/>
          <w:szCs w:val="24"/>
          <w:lang w:val="en-US"/>
        </w:rPr>
        <w:t xml:space="preserve"> [</w:t>
      </w:r>
      <w:proofErr w:type="spellStart"/>
      <w:r w:rsidRPr="00110FFD">
        <w:rPr>
          <w:rFonts w:ascii="Times New Roman" w:eastAsia="Calibri" w:hAnsi="Times New Roman" w:cs="Times New Roman"/>
          <w:sz w:val="24"/>
          <w:szCs w:val="24"/>
          <w:lang w:val="en-US"/>
        </w:rPr>
        <w:t>mɛRxen</w:t>
      </w:r>
      <w:proofErr w:type="spellEnd"/>
      <w:r w:rsidRPr="00110FFD">
        <w:rPr>
          <w:rFonts w:ascii="Times New Roman" w:eastAsia="Calibri" w:hAnsi="Times New Roman" w:cs="Times New Roman"/>
          <w:sz w:val="24"/>
          <w:szCs w:val="24"/>
          <w:lang w:val="en-US"/>
        </w:rPr>
        <w:t>]</w:t>
      </w:r>
    </w:p>
    <w:p w14:paraId="734706A9" w14:textId="77777777" w:rsidR="00AE0F00" w:rsidRPr="00110FFD" w:rsidRDefault="00AE0F00" w:rsidP="00897176">
      <w:pPr>
        <w:numPr>
          <w:ilvl w:val="0"/>
          <w:numId w:val="8"/>
        </w:numPr>
        <w:spacing w:after="0" w:line="240" w:lineRule="auto"/>
        <w:contextualSpacing/>
        <w:jc w:val="both"/>
        <w:rPr>
          <w:rFonts w:ascii="Times New Roman" w:eastAsia="Calibri" w:hAnsi="Times New Roman" w:cs="Times New Roman"/>
          <w:sz w:val="24"/>
          <w:szCs w:val="24"/>
        </w:rPr>
      </w:pPr>
      <w:proofErr w:type="spellStart"/>
      <w:r w:rsidRPr="00110FFD">
        <w:rPr>
          <w:rFonts w:ascii="Times New Roman" w:eastAsia="Calibri" w:hAnsi="Times New Roman" w:cs="Times New Roman"/>
          <w:sz w:val="24"/>
          <w:szCs w:val="24"/>
          <w:lang w:val="en-US"/>
        </w:rPr>
        <w:t>durch</w:t>
      </w:r>
      <w:proofErr w:type="spellEnd"/>
      <w:r w:rsidRPr="00110FFD">
        <w:rPr>
          <w:rFonts w:ascii="Times New Roman" w:eastAsia="Calibri" w:hAnsi="Times New Roman" w:cs="Times New Roman"/>
          <w:sz w:val="24"/>
          <w:szCs w:val="24"/>
          <w:lang w:val="en-US"/>
        </w:rPr>
        <w:t xml:space="preserve"> [</w:t>
      </w:r>
      <w:proofErr w:type="spellStart"/>
      <w:r w:rsidRPr="00110FFD">
        <w:rPr>
          <w:rFonts w:ascii="Times New Roman" w:eastAsia="Calibri" w:hAnsi="Times New Roman" w:cs="Times New Roman"/>
          <w:sz w:val="24"/>
          <w:szCs w:val="24"/>
          <w:lang w:val="en-US"/>
        </w:rPr>
        <w:t>dʊRx</w:t>
      </w:r>
      <w:proofErr w:type="spellEnd"/>
      <w:r w:rsidRPr="00110FFD">
        <w:rPr>
          <w:rFonts w:ascii="Times New Roman" w:eastAsia="Calibri" w:hAnsi="Times New Roman" w:cs="Times New Roman"/>
          <w:sz w:val="24"/>
          <w:szCs w:val="24"/>
          <w:lang w:val="en-US"/>
        </w:rPr>
        <w:t xml:space="preserve">] </w:t>
      </w:r>
      <w:r w:rsidRPr="00110FFD">
        <w:rPr>
          <w:rFonts w:ascii="Times New Roman" w:eastAsia="Calibri" w:hAnsi="Times New Roman" w:cs="Times New Roman"/>
          <w:color w:val="2C2C2C"/>
          <w:sz w:val="24"/>
          <w:szCs w:val="24"/>
          <w:shd w:val="clear" w:color="auto" w:fill="FFFFFF"/>
        </w:rPr>
        <w:t>[5]</w:t>
      </w:r>
      <w:r w:rsidRPr="00110FFD">
        <w:rPr>
          <w:rFonts w:ascii="Times New Roman" w:eastAsia="Calibri" w:hAnsi="Times New Roman" w:cs="Times New Roman"/>
          <w:sz w:val="24"/>
          <w:szCs w:val="24"/>
        </w:rPr>
        <w:t>.</w:t>
      </w:r>
    </w:p>
    <w:p w14:paraId="06D77A7C" w14:textId="77777777" w:rsidR="00AE0F00" w:rsidRPr="00110FFD" w:rsidRDefault="00AE0F00" w:rsidP="00897176">
      <w:pPr>
        <w:numPr>
          <w:ilvl w:val="0"/>
          <w:numId w:val="6"/>
        </w:numPr>
        <w:spacing w:after="0" w:line="240" w:lineRule="auto"/>
        <w:contextualSpacing/>
        <w:jc w:val="both"/>
        <w:rPr>
          <w:rFonts w:ascii="Times New Roman" w:eastAsia="Calibri" w:hAnsi="Times New Roman" w:cs="Times New Roman"/>
          <w:sz w:val="24"/>
          <w:szCs w:val="24"/>
          <w:lang w:val="en-US"/>
        </w:rPr>
      </w:pPr>
      <w:r w:rsidRPr="00110FFD">
        <w:rPr>
          <w:rFonts w:ascii="Times New Roman" w:eastAsia="Calibri" w:hAnsi="Times New Roman" w:cs="Times New Roman"/>
          <w:sz w:val="24"/>
          <w:szCs w:val="24"/>
        </w:rPr>
        <w:t>Качество гласных</w:t>
      </w:r>
    </w:p>
    <w:p w14:paraId="1382888B" w14:textId="77777777" w:rsidR="00AE0F00" w:rsidRPr="00110FFD" w:rsidRDefault="00AE0F00" w:rsidP="00AE0F00">
      <w:pPr>
        <w:spacing w:after="0" w:line="240" w:lineRule="auto"/>
        <w:jc w:val="both"/>
        <w:rPr>
          <w:rFonts w:ascii="Times New Roman" w:eastAsia="Calibri" w:hAnsi="Times New Roman" w:cs="Times New Roman"/>
          <w:sz w:val="24"/>
          <w:szCs w:val="24"/>
        </w:rPr>
      </w:pPr>
      <w:r w:rsidRPr="00110FFD">
        <w:rPr>
          <w:rFonts w:ascii="Times New Roman" w:eastAsia="Calibri" w:hAnsi="Times New Roman" w:cs="Times New Roman"/>
          <w:sz w:val="24"/>
          <w:szCs w:val="24"/>
        </w:rPr>
        <w:t xml:space="preserve">Так как в основе австрийского варианта немецкого языка лежат диалекты </w:t>
      </w:r>
      <w:proofErr w:type="spellStart"/>
      <w:r w:rsidRPr="00110FFD">
        <w:rPr>
          <w:rFonts w:ascii="Times New Roman" w:eastAsia="Calibri" w:hAnsi="Times New Roman" w:cs="Times New Roman"/>
          <w:sz w:val="24"/>
          <w:szCs w:val="24"/>
        </w:rPr>
        <w:t>южнонемецкой</w:t>
      </w:r>
      <w:proofErr w:type="spellEnd"/>
      <w:r w:rsidRPr="00110FFD">
        <w:rPr>
          <w:rFonts w:ascii="Times New Roman" w:eastAsia="Calibri" w:hAnsi="Times New Roman" w:cs="Times New Roman"/>
          <w:sz w:val="24"/>
          <w:szCs w:val="24"/>
        </w:rPr>
        <w:t xml:space="preserve"> группы, то стоит опираться на проведенные анализы о баварских диалектах, где было замечено, что характерной чертой при описании гласных, в этой группе диалектов будут присутствовать нарушения корреляции количественных и качественных характеристик </w:t>
      </w:r>
      <w:r w:rsidRPr="00110FFD">
        <w:rPr>
          <w:rFonts w:ascii="Times New Roman" w:eastAsia="Calibri" w:hAnsi="Times New Roman" w:cs="Times New Roman"/>
          <w:color w:val="2C2C2C"/>
          <w:sz w:val="24"/>
          <w:szCs w:val="24"/>
          <w:shd w:val="clear" w:color="auto" w:fill="FFFFFF"/>
        </w:rPr>
        <w:t>[5]</w:t>
      </w:r>
      <w:r w:rsidRPr="00110FFD">
        <w:rPr>
          <w:rFonts w:ascii="Times New Roman" w:eastAsia="Calibri" w:hAnsi="Times New Roman" w:cs="Times New Roman"/>
          <w:sz w:val="24"/>
          <w:szCs w:val="24"/>
        </w:rPr>
        <w:t>.</w:t>
      </w:r>
      <w:r w:rsidRPr="00110FFD">
        <w:rPr>
          <w:rFonts w:ascii="Times New Roman" w:eastAsia="Calibri" w:hAnsi="Times New Roman" w:cs="Times New Roman"/>
          <w:b/>
          <w:bCs/>
          <w:sz w:val="24"/>
          <w:szCs w:val="24"/>
        </w:rPr>
        <w:t xml:space="preserve"> </w:t>
      </w:r>
      <w:r w:rsidRPr="00110FFD">
        <w:rPr>
          <w:rFonts w:ascii="Times New Roman" w:eastAsia="Calibri" w:hAnsi="Times New Roman" w:cs="Times New Roman"/>
          <w:sz w:val="24"/>
          <w:szCs w:val="24"/>
        </w:rPr>
        <w:t xml:space="preserve">Такая диалектная особенность будет присуща и австрийскому региону. </w:t>
      </w:r>
    </w:p>
    <w:p w14:paraId="11BCF765" w14:textId="77777777" w:rsidR="00AE0F00" w:rsidRPr="00110FFD" w:rsidRDefault="00AE0F00" w:rsidP="00897176">
      <w:pPr>
        <w:numPr>
          <w:ilvl w:val="0"/>
          <w:numId w:val="9"/>
        </w:numPr>
        <w:spacing w:after="0" w:line="240" w:lineRule="auto"/>
        <w:contextualSpacing/>
        <w:jc w:val="both"/>
        <w:rPr>
          <w:rFonts w:ascii="Times New Roman" w:eastAsia="Calibri" w:hAnsi="Times New Roman" w:cs="Times New Roman"/>
          <w:sz w:val="24"/>
          <w:szCs w:val="24"/>
          <w:lang w:val="en-US"/>
        </w:rPr>
      </w:pPr>
      <w:r w:rsidRPr="00110FFD">
        <w:rPr>
          <w:rFonts w:ascii="Times New Roman" w:eastAsia="Calibri" w:hAnsi="Times New Roman" w:cs="Times New Roman"/>
          <w:sz w:val="24"/>
          <w:szCs w:val="24"/>
          <w:lang w:val="en-US"/>
        </w:rPr>
        <w:t>[e:] &gt; [ɛ:] &gt; [</w:t>
      </w:r>
      <w:r w:rsidRPr="00110FFD">
        <w:rPr>
          <w:rFonts w:ascii="Times New Roman" w:eastAsia="Arial Unicode MS" w:hAnsi="Times New Roman" w:cs="Times New Roman"/>
          <w:color w:val="000000"/>
          <w:sz w:val="24"/>
          <w:szCs w:val="24"/>
        </w:rPr>
        <w:t>æ</w:t>
      </w:r>
      <w:r w:rsidRPr="00110FFD">
        <w:rPr>
          <w:rFonts w:ascii="Times New Roman" w:eastAsia="Calibri" w:hAnsi="Times New Roman" w:cs="Times New Roman"/>
          <w:sz w:val="24"/>
          <w:szCs w:val="24"/>
          <w:lang w:val="en-US"/>
        </w:rPr>
        <w:t>];</w:t>
      </w:r>
    </w:p>
    <w:p w14:paraId="196B8854" w14:textId="77777777" w:rsidR="00AE0F00" w:rsidRPr="00110FFD" w:rsidRDefault="00AE0F00" w:rsidP="00897176">
      <w:pPr>
        <w:numPr>
          <w:ilvl w:val="0"/>
          <w:numId w:val="9"/>
        </w:numPr>
        <w:spacing w:after="0" w:line="240" w:lineRule="auto"/>
        <w:contextualSpacing/>
        <w:jc w:val="both"/>
        <w:rPr>
          <w:rFonts w:ascii="Times New Roman" w:eastAsia="Calibri" w:hAnsi="Times New Roman" w:cs="Times New Roman"/>
          <w:sz w:val="24"/>
          <w:szCs w:val="24"/>
          <w:lang w:val="en-US"/>
        </w:rPr>
      </w:pPr>
      <w:r w:rsidRPr="00110FFD">
        <w:rPr>
          <w:rFonts w:ascii="Times New Roman" w:eastAsia="Calibri" w:hAnsi="Times New Roman" w:cs="Times New Roman"/>
          <w:sz w:val="24"/>
          <w:szCs w:val="24"/>
          <w:lang w:val="en-US"/>
        </w:rPr>
        <w:t>[</w:t>
      </w:r>
      <w:proofErr w:type="spellStart"/>
      <w:r w:rsidRPr="00110FFD">
        <w:rPr>
          <w:rFonts w:ascii="Times New Roman" w:eastAsia="Calibri" w:hAnsi="Times New Roman" w:cs="Times New Roman"/>
          <w:sz w:val="24"/>
          <w:szCs w:val="24"/>
          <w:lang w:val="en-US"/>
        </w:rPr>
        <w:t>i</w:t>
      </w:r>
      <w:proofErr w:type="spellEnd"/>
      <w:r w:rsidRPr="00110FFD">
        <w:rPr>
          <w:rFonts w:ascii="Times New Roman" w:eastAsia="Calibri" w:hAnsi="Times New Roman" w:cs="Times New Roman"/>
          <w:sz w:val="24"/>
          <w:szCs w:val="24"/>
          <w:lang w:val="en-US"/>
        </w:rPr>
        <w:t>:] &gt; [I:];</w:t>
      </w:r>
    </w:p>
    <w:p w14:paraId="4D59BF8E" w14:textId="77777777" w:rsidR="00AE0F00" w:rsidRPr="00110FFD" w:rsidRDefault="00AE0F00" w:rsidP="00897176">
      <w:pPr>
        <w:numPr>
          <w:ilvl w:val="0"/>
          <w:numId w:val="9"/>
        </w:numPr>
        <w:spacing w:after="0" w:line="240" w:lineRule="auto"/>
        <w:contextualSpacing/>
        <w:jc w:val="both"/>
        <w:rPr>
          <w:rFonts w:ascii="Times New Roman" w:eastAsia="Calibri" w:hAnsi="Times New Roman" w:cs="Times New Roman"/>
          <w:sz w:val="24"/>
          <w:szCs w:val="24"/>
          <w:lang w:val="en-US"/>
        </w:rPr>
      </w:pPr>
      <w:r w:rsidRPr="00110FFD">
        <w:rPr>
          <w:rFonts w:ascii="Times New Roman" w:eastAsia="Calibri" w:hAnsi="Times New Roman" w:cs="Times New Roman"/>
          <w:sz w:val="24"/>
          <w:szCs w:val="24"/>
          <w:lang w:val="en-US"/>
        </w:rPr>
        <w:t>[o:] &gt; [</w:t>
      </w:r>
      <w:r w:rsidRPr="00110FFD">
        <w:rPr>
          <w:rFonts w:ascii="Times New Roman" w:eastAsia="Calibri" w:hAnsi="Times New Roman" w:cs="Times New Roman"/>
          <w:sz w:val="24"/>
          <w:szCs w:val="24"/>
          <w:rtl/>
          <w:lang w:val="en-US" w:bidi="he-IL"/>
        </w:rPr>
        <w:t>כ</w:t>
      </w:r>
      <w:r w:rsidRPr="00110FFD">
        <w:rPr>
          <w:rFonts w:ascii="Times New Roman" w:eastAsia="Calibri" w:hAnsi="Times New Roman" w:cs="Times New Roman"/>
          <w:sz w:val="24"/>
          <w:szCs w:val="24"/>
          <w:lang w:val="en-US"/>
        </w:rPr>
        <w:t>:];</w:t>
      </w:r>
    </w:p>
    <w:p w14:paraId="0716778B" w14:textId="77777777" w:rsidR="00AE0F00" w:rsidRPr="00110FFD" w:rsidRDefault="00AE0F00" w:rsidP="00897176">
      <w:pPr>
        <w:numPr>
          <w:ilvl w:val="0"/>
          <w:numId w:val="9"/>
        </w:numPr>
        <w:spacing w:after="0" w:line="240" w:lineRule="auto"/>
        <w:contextualSpacing/>
        <w:jc w:val="both"/>
        <w:rPr>
          <w:rFonts w:ascii="Times New Roman" w:eastAsia="Calibri" w:hAnsi="Times New Roman" w:cs="Times New Roman"/>
          <w:sz w:val="24"/>
          <w:szCs w:val="24"/>
          <w:lang w:val="en-US"/>
        </w:rPr>
      </w:pPr>
      <w:r w:rsidRPr="00110FFD">
        <w:rPr>
          <w:rFonts w:ascii="Times New Roman" w:eastAsia="Calibri" w:hAnsi="Times New Roman" w:cs="Times New Roman"/>
          <w:sz w:val="24"/>
          <w:szCs w:val="24"/>
          <w:lang w:val="en-US"/>
        </w:rPr>
        <w:t>[u:] &gt; [ʊ:].</w:t>
      </w:r>
    </w:p>
    <w:p w14:paraId="03F4B184" w14:textId="77777777" w:rsidR="00AE0F00" w:rsidRPr="00110FFD" w:rsidRDefault="00AE0F00" w:rsidP="00897176">
      <w:pPr>
        <w:numPr>
          <w:ilvl w:val="0"/>
          <w:numId w:val="6"/>
        </w:numPr>
        <w:spacing w:after="0" w:line="240" w:lineRule="auto"/>
        <w:contextualSpacing/>
        <w:jc w:val="both"/>
        <w:rPr>
          <w:rFonts w:ascii="Times New Roman" w:eastAsia="Calibri" w:hAnsi="Times New Roman" w:cs="Times New Roman"/>
          <w:sz w:val="24"/>
          <w:szCs w:val="24"/>
          <w:lang w:val="en-US"/>
        </w:rPr>
      </w:pPr>
      <w:r w:rsidRPr="00110FFD">
        <w:rPr>
          <w:rFonts w:ascii="Times New Roman" w:eastAsia="Calibri" w:hAnsi="Times New Roman" w:cs="Times New Roman"/>
          <w:sz w:val="24"/>
          <w:szCs w:val="24"/>
        </w:rPr>
        <w:t xml:space="preserve">Веляризация гласного </w:t>
      </w:r>
      <w:r w:rsidRPr="00110FFD">
        <w:rPr>
          <w:rFonts w:ascii="Times New Roman" w:eastAsia="Calibri" w:hAnsi="Times New Roman" w:cs="Times New Roman"/>
          <w:sz w:val="24"/>
          <w:szCs w:val="24"/>
          <w:lang w:val="en-US"/>
        </w:rPr>
        <w:t>[a:] – [</w:t>
      </w:r>
      <w:r w:rsidRPr="00110FFD">
        <w:rPr>
          <w:rFonts w:ascii="Times New Roman" w:eastAsia="Calibri" w:hAnsi="Times New Roman" w:cs="Times New Roman"/>
          <w:bCs/>
          <w:color w:val="222222"/>
          <w:sz w:val="24"/>
          <w:szCs w:val="24"/>
          <w:shd w:val="clear" w:color="auto" w:fill="FFFFFF"/>
        </w:rPr>
        <w:t>å</w:t>
      </w:r>
      <w:r w:rsidRPr="00110FFD">
        <w:rPr>
          <w:rFonts w:ascii="Times New Roman" w:eastAsia="Calibri" w:hAnsi="Times New Roman" w:cs="Times New Roman"/>
          <w:sz w:val="24"/>
          <w:szCs w:val="24"/>
          <w:lang w:val="en-US"/>
        </w:rPr>
        <w:t>:]</w:t>
      </w:r>
    </w:p>
    <w:p w14:paraId="5D4ADA43" w14:textId="77777777" w:rsidR="00AE0F00" w:rsidRPr="00110FFD" w:rsidRDefault="00AE0F00" w:rsidP="00AE0F00">
      <w:pPr>
        <w:spacing w:after="0" w:line="240" w:lineRule="auto"/>
        <w:jc w:val="both"/>
        <w:rPr>
          <w:rFonts w:ascii="Times New Roman" w:eastAsia="Calibri" w:hAnsi="Times New Roman" w:cs="Times New Roman"/>
          <w:sz w:val="24"/>
          <w:szCs w:val="24"/>
        </w:rPr>
      </w:pPr>
      <w:r w:rsidRPr="00110FFD">
        <w:rPr>
          <w:rFonts w:ascii="Times New Roman" w:eastAsia="Calibri" w:hAnsi="Times New Roman" w:cs="Times New Roman"/>
          <w:sz w:val="24"/>
          <w:szCs w:val="24"/>
        </w:rPr>
        <w:t>В австрийском варианте немецкого языка будет наблюдаться тенденция к четкому различению гласных [</w:t>
      </w:r>
      <w:r w:rsidRPr="00110FFD">
        <w:rPr>
          <w:rFonts w:ascii="Times New Roman" w:eastAsia="Calibri" w:hAnsi="Times New Roman" w:cs="Times New Roman"/>
          <w:sz w:val="24"/>
          <w:szCs w:val="24"/>
          <w:lang w:val="en-US"/>
        </w:rPr>
        <w:t>a</w:t>
      </w:r>
      <w:r w:rsidRPr="00110FFD">
        <w:rPr>
          <w:rFonts w:ascii="Times New Roman" w:eastAsia="Calibri" w:hAnsi="Times New Roman" w:cs="Times New Roman"/>
          <w:sz w:val="24"/>
          <w:szCs w:val="24"/>
        </w:rPr>
        <w:t>:] – [</w:t>
      </w:r>
      <w:r w:rsidRPr="00110FFD">
        <w:rPr>
          <w:rFonts w:ascii="Times New Roman" w:eastAsia="Calibri" w:hAnsi="Times New Roman" w:cs="Times New Roman"/>
          <w:bCs/>
          <w:color w:val="222222"/>
          <w:sz w:val="24"/>
          <w:szCs w:val="24"/>
          <w:shd w:val="clear" w:color="auto" w:fill="FFFFFF"/>
          <w:lang w:val="en-US"/>
        </w:rPr>
        <w:t>a</w:t>
      </w:r>
      <w:r w:rsidRPr="00110FFD">
        <w:rPr>
          <w:rFonts w:ascii="Times New Roman" w:eastAsia="Calibri" w:hAnsi="Times New Roman" w:cs="Times New Roman"/>
          <w:sz w:val="24"/>
          <w:szCs w:val="24"/>
        </w:rPr>
        <w:t xml:space="preserve">], не только по длительности, но и по качеству в отличие от других диалектных регионов, где данное различие в стандартной вариации будет несущественным </w:t>
      </w:r>
      <w:r w:rsidRPr="00110FFD">
        <w:rPr>
          <w:rFonts w:ascii="Times New Roman" w:eastAsia="Calibri" w:hAnsi="Times New Roman" w:cs="Times New Roman"/>
          <w:color w:val="2C2C2C"/>
          <w:sz w:val="24"/>
          <w:szCs w:val="24"/>
          <w:shd w:val="clear" w:color="auto" w:fill="FFFFFF"/>
        </w:rPr>
        <w:t>[5]</w:t>
      </w:r>
      <w:r w:rsidRPr="00110FFD">
        <w:rPr>
          <w:rFonts w:ascii="Times New Roman" w:eastAsia="Calibri" w:hAnsi="Times New Roman" w:cs="Times New Roman"/>
          <w:sz w:val="24"/>
          <w:szCs w:val="24"/>
        </w:rPr>
        <w:t>.</w:t>
      </w:r>
    </w:p>
    <w:p w14:paraId="1BA416DB" w14:textId="77777777" w:rsidR="00AE0F00" w:rsidRPr="00110FFD" w:rsidRDefault="00AE0F00" w:rsidP="00897176">
      <w:pPr>
        <w:numPr>
          <w:ilvl w:val="0"/>
          <w:numId w:val="6"/>
        </w:numPr>
        <w:spacing w:after="0" w:line="240" w:lineRule="auto"/>
        <w:contextualSpacing/>
        <w:jc w:val="both"/>
        <w:rPr>
          <w:rFonts w:ascii="Times New Roman" w:eastAsia="Calibri" w:hAnsi="Times New Roman" w:cs="Times New Roman"/>
          <w:sz w:val="24"/>
          <w:szCs w:val="24"/>
        </w:rPr>
      </w:pPr>
      <w:r w:rsidRPr="00110FFD">
        <w:rPr>
          <w:rFonts w:ascii="Times New Roman" w:eastAsia="Calibri" w:hAnsi="Times New Roman" w:cs="Times New Roman"/>
          <w:sz w:val="24"/>
          <w:szCs w:val="24"/>
        </w:rPr>
        <w:t xml:space="preserve"> Реализация дифтонгов </w:t>
      </w:r>
    </w:p>
    <w:p w14:paraId="010D9339" w14:textId="77777777" w:rsidR="00AE0F00" w:rsidRPr="00110FFD" w:rsidRDefault="00AE0F00" w:rsidP="00AE0F00">
      <w:pPr>
        <w:spacing w:after="0" w:line="240" w:lineRule="auto"/>
        <w:jc w:val="both"/>
        <w:rPr>
          <w:rFonts w:ascii="Times New Roman" w:eastAsia="Calibri" w:hAnsi="Times New Roman" w:cs="Times New Roman"/>
          <w:sz w:val="24"/>
          <w:szCs w:val="24"/>
        </w:rPr>
      </w:pPr>
      <w:r w:rsidRPr="00110FFD">
        <w:rPr>
          <w:rFonts w:ascii="Times New Roman" w:eastAsia="Calibri" w:hAnsi="Times New Roman" w:cs="Times New Roman"/>
          <w:sz w:val="24"/>
          <w:szCs w:val="24"/>
        </w:rPr>
        <w:t xml:space="preserve">Произнесение дифтонгов в австрийском варианте является действительно специфичным. Так как произнесение их будут коррелировать с произносительной спецификой монофтонгов </w:t>
      </w:r>
      <w:r w:rsidRPr="00110FFD">
        <w:rPr>
          <w:rFonts w:ascii="Times New Roman" w:eastAsia="Calibri" w:hAnsi="Times New Roman" w:cs="Times New Roman"/>
          <w:color w:val="2C2C2C"/>
          <w:sz w:val="24"/>
          <w:szCs w:val="24"/>
          <w:shd w:val="clear" w:color="auto" w:fill="FFFFFF"/>
        </w:rPr>
        <w:t>[5]</w:t>
      </w:r>
      <w:r w:rsidRPr="00110FFD">
        <w:rPr>
          <w:rFonts w:ascii="Times New Roman" w:eastAsia="Calibri" w:hAnsi="Times New Roman" w:cs="Times New Roman"/>
          <w:sz w:val="24"/>
          <w:szCs w:val="24"/>
        </w:rPr>
        <w:t>. Так, например, дифтонг [</w:t>
      </w:r>
      <w:r w:rsidRPr="00110FFD">
        <w:rPr>
          <w:rFonts w:ascii="Times New Roman" w:eastAsia="Calibri" w:hAnsi="Times New Roman" w:cs="Times New Roman"/>
          <w:sz w:val="24"/>
          <w:szCs w:val="24"/>
          <w:lang w:val="en-US"/>
        </w:rPr>
        <w:t>ae</w:t>
      </w:r>
      <w:r w:rsidRPr="00110FFD">
        <w:rPr>
          <w:rFonts w:ascii="Times New Roman" w:eastAsia="Calibri" w:hAnsi="Times New Roman" w:cs="Times New Roman"/>
          <w:sz w:val="24"/>
          <w:szCs w:val="24"/>
        </w:rPr>
        <w:t>] будет произнесен скользящим движением от [</w:t>
      </w:r>
      <w:r w:rsidRPr="00110FFD">
        <w:rPr>
          <w:rFonts w:ascii="Times New Roman" w:eastAsia="Calibri" w:hAnsi="Times New Roman" w:cs="Times New Roman"/>
          <w:sz w:val="24"/>
          <w:szCs w:val="24"/>
          <w:lang w:val="en-US"/>
        </w:rPr>
        <w:t>a</w:t>
      </w:r>
      <w:r w:rsidRPr="00110FFD">
        <w:rPr>
          <w:rFonts w:ascii="Times New Roman" w:eastAsia="Calibri" w:hAnsi="Times New Roman" w:cs="Times New Roman"/>
          <w:sz w:val="24"/>
          <w:szCs w:val="24"/>
        </w:rPr>
        <w:t>] к [</w:t>
      </w:r>
      <w:r w:rsidRPr="00110FFD">
        <w:rPr>
          <w:rFonts w:ascii="Times New Roman" w:eastAsia="Calibri" w:hAnsi="Times New Roman" w:cs="Times New Roman"/>
          <w:sz w:val="24"/>
          <w:szCs w:val="24"/>
          <w:lang w:val="en-US"/>
        </w:rPr>
        <w:t>e</w:t>
      </w:r>
      <w:r w:rsidRPr="00110FFD">
        <w:rPr>
          <w:rFonts w:ascii="Times New Roman" w:eastAsia="Calibri" w:hAnsi="Times New Roman" w:cs="Times New Roman"/>
          <w:sz w:val="24"/>
          <w:szCs w:val="24"/>
        </w:rPr>
        <w:t xml:space="preserve">], которое будут смещено в </w:t>
      </w:r>
      <w:proofErr w:type="spellStart"/>
      <w:r w:rsidRPr="00110FFD">
        <w:rPr>
          <w:rFonts w:ascii="Times New Roman" w:eastAsia="Calibri" w:hAnsi="Times New Roman" w:cs="Times New Roman"/>
          <w:sz w:val="24"/>
          <w:szCs w:val="24"/>
        </w:rPr>
        <w:t>перепалатальную</w:t>
      </w:r>
      <w:proofErr w:type="spellEnd"/>
      <w:r w:rsidRPr="00110FFD">
        <w:rPr>
          <w:rFonts w:ascii="Times New Roman" w:eastAsia="Calibri" w:hAnsi="Times New Roman" w:cs="Times New Roman"/>
          <w:sz w:val="24"/>
          <w:szCs w:val="24"/>
        </w:rPr>
        <w:t xml:space="preserve"> полость по принципу баварского артикуляционного уклада: </w:t>
      </w:r>
    </w:p>
    <w:p w14:paraId="00D5A603" w14:textId="77777777" w:rsidR="00AE0F00" w:rsidRPr="00110FFD" w:rsidRDefault="00AE0F00" w:rsidP="00897176">
      <w:pPr>
        <w:numPr>
          <w:ilvl w:val="0"/>
          <w:numId w:val="10"/>
        </w:numPr>
        <w:spacing w:after="0" w:line="240" w:lineRule="auto"/>
        <w:contextualSpacing/>
        <w:jc w:val="both"/>
        <w:rPr>
          <w:rFonts w:ascii="Times New Roman" w:eastAsia="Calibri" w:hAnsi="Times New Roman" w:cs="Times New Roman"/>
          <w:sz w:val="24"/>
          <w:szCs w:val="24"/>
        </w:rPr>
      </w:pPr>
      <w:r w:rsidRPr="00110FFD">
        <w:rPr>
          <w:rFonts w:ascii="Times New Roman" w:eastAsia="Calibri" w:hAnsi="Times New Roman" w:cs="Times New Roman"/>
          <w:sz w:val="24"/>
          <w:szCs w:val="24"/>
        </w:rPr>
        <w:t>[</w:t>
      </w:r>
      <w:r w:rsidRPr="00110FFD">
        <w:rPr>
          <w:rFonts w:ascii="Times New Roman" w:eastAsia="Calibri" w:hAnsi="Times New Roman" w:cs="Times New Roman"/>
          <w:sz w:val="24"/>
          <w:szCs w:val="24"/>
          <w:lang w:val="en-US"/>
        </w:rPr>
        <w:t>ae</w:t>
      </w:r>
      <w:r w:rsidRPr="00110FFD">
        <w:rPr>
          <w:rFonts w:ascii="Times New Roman" w:eastAsia="Calibri" w:hAnsi="Times New Roman" w:cs="Times New Roman"/>
          <w:sz w:val="24"/>
          <w:szCs w:val="24"/>
        </w:rPr>
        <w:t>] – [</w:t>
      </w:r>
      <w:r w:rsidRPr="00110FFD">
        <w:rPr>
          <w:rFonts w:ascii="Times New Roman" w:eastAsia="Arial Unicode MS" w:hAnsi="Times New Roman" w:cs="Times New Roman"/>
          <w:color w:val="000000"/>
          <w:sz w:val="24"/>
          <w:szCs w:val="24"/>
        </w:rPr>
        <w:t>æ</w:t>
      </w:r>
      <w:proofErr w:type="spellStart"/>
      <w:r w:rsidRPr="00110FFD">
        <w:rPr>
          <w:rFonts w:ascii="Times New Roman" w:eastAsia="Arial Unicode MS" w:hAnsi="Times New Roman" w:cs="Times New Roman"/>
          <w:color w:val="000000"/>
          <w:sz w:val="24"/>
          <w:szCs w:val="24"/>
          <w:lang w:val="en-US"/>
        </w:rPr>
        <w:t>i</w:t>
      </w:r>
      <w:proofErr w:type="spellEnd"/>
      <w:r w:rsidRPr="00110FFD">
        <w:rPr>
          <w:rFonts w:ascii="Times New Roman" w:eastAsia="Calibri" w:hAnsi="Times New Roman" w:cs="Times New Roman"/>
          <w:sz w:val="24"/>
          <w:szCs w:val="24"/>
        </w:rPr>
        <w:t>] – [ɛ</w:t>
      </w:r>
      <w:proofErr w:type="spellStart"/>
      <w:r w:rsidRPr="00110FFD">
        <w:rPr>
          <w:rFonts w:ascii="Times New Roman" w:eastAsia="Calibri" w:hAnsi="Times New Roman" w:cs="Times New Roman"/>
          <w:sz w:val="24"/>
          <w:szCs w:val="24"/>
          <w:lang w:val="en-US"/>
        </w:rPr>
        <w:t>i</w:t>
      </w:r>
      <w:proofErr w:type="spellEnd"/>
      <w:r w:rsidRPr="00110FFD">
        <w:rPr>
          <w:rFonts w:ascii="Times New Roman" w:eastAsia="Calibri" w:hAnsi="Times New Roman" w:cs="Times New Roman"/>
          <w:sz w:val="24"/>
          <w:szCs w:val="24"/>
        </w:rPr>
        <w:t>] – [</w:t>
      </w:r>
      <w:r w:rsidRPr="00110FFD">
        <w:rPr>
          <w:rFonts w:ascii="Times New Roman" w:eastAsia="Arial Unicode MS" w:hAnsi="Times New Roman" w:cs="Times New Roman"/>
          <w:color w:val="000000"/>
          <w:sz w:val="24"/>
          <w:szCs w:val="24"/>
        </w:rPr>
        <w:t>æ</w:t>
      </w:r>
      <w:r w:rsidRPr="00110FFD">
        <w:rPr>
          <w:rFonts w:ascii="Times New Roman" w:eastAsia="Calibri" w:hAnsi="Times New Roman" w:cs="Times New Roman"/>
          <w:sz w:val="24"/>
          <w:szCs w:val="24"/>
        </w:rPr>
        <w:t>];</w:t>
      </w:r>
    </w:p>
    <w:p w14:paraId="1F4E6C54" w14:textId="77777777" w:rsidR="00AE0F00" w:rsidRPr="00110FFD" w:rsidRDefault="00AE0F00" w:rsidP="00897176">
      <w:pPr>
        <w:numPr>
          <w:ilvl w:val="0"/>
          <w:numId w:val="10"/>
        </w:numPr>
        <w:spacing w:after="0" w:line="240" w:lineRule="auto"/>
        <w:contextualSpacing/>
        <w:jc w:val="both"/>
        <w:rPr>
          <w:rFonts w:ascii="Times New Roman" w:eastAsia="Calibri" w:hAnsi="Times New Roman" w:cs="Times New Roman"/>
          <w:sz w:val="24"/>
          <w:szCs w:val="24"/>
        </w:rPr>
      </w:pPr>
      <w:r w:rsidRPr="00110FFD">
        <w:rPr>
          <w:rFonts w:ascii="Times New Roman" w:eastAsia="Calibri" w:hAnsi="Times New Roman" w:cs="Times New Roman"/>
          <w:sz w:val="24"/>
          <w:szCs w:val="24"/>
          <w:lang w:val="en-US"/>
        </w:rPr>
        <w:t>[o</w:t>
      </w:r>
      <w:r w:rsidRPr="00110FFD">
        <w:rPr>
          <w:rFonts w:ascii="Times New Roman" w:eastAsia="Calibri" w:hAnsi="Times New Roman" w:cs="Times New Roman"/>
          <w:bCs/>
          <w:color w:val="222222"/>
          <w:sz w:val="24"/>
          <w:szCs w:val="24"/>
          <w:shd w:val="clear" w:color="auto" w:fill="FFFFFF"/>
        </w:rPr>
        <w:t>ø</w:t>
      </w:r>
      <w:r w:rsidRPr="00110FFD">
        <w:rPr>
          <w:rFonts w:ascii="Times New Roman" w:eastAsia="Calibri" w:hAnsi="Times New Roman" w:cs="Times New Roman"/>
          <w:sz w:val="24"/>
          <w:szCs w:val="24"/>
          <w:lang w:val="en-US"/>
        </w:rPr>
        <w:t>]</w:t>
      </w:r>
      <w:r w:rsidRPr="00110FFD">
        <w:rPr>
          <w:rFonts w:ascii="Times New Roman" w:eastAsia="Calibri" w:hAnsi="Times New Roman" w:cs="Times New Roman"/>
          <w:sz w:val="24"/>
          <w:szCs w:val="24"/>
        </w:rPr>
        <w:t xml:space="preserve"> – [</w:t>
      </w:r>
      <w:r w:rsidRPr="00110FFD">
        <w:rPr>
          <w:rFonts w:ascii="Times New Roman" w:eastAsia="Calibri" w:hAnsi="Times New Roman" w:cs="Times New Roman"/>
          <w:bCs/>
          <w:color w:val="222222"/>
          <w:sz w:val="24"/>
          <w:szCs w:val="24"/>
          <w:shd w:val="clear" w:color="auto" w:fill="FFFFFF"/>
        </w:rPr>
        <w:t>å</w:t>
      </w:r>
      <w:r w:rsidRPr="00110FFD">
        <w:rPr>
          <w:rFonts w:ascii="Times New Roman" w:eastAsia="Calibri" w:hAnsi="Times New Roman" w:cs="Times New Roman"/>
          <w:bCs/>
          <w:color w:val="222222"/>
          <w:sz w:val="24"/>
          <w:szCs w:val="24"/>
          <w:shd w:val="clear" w:color="auto" w:fill="FFFFFF"/>
          <w:lang w:val="en-US"/>
        </w:rPr>
        <w:t>y</w:t>
      </w:r>
      <w:r w:rsidRPr="00110FFD">
        <w:rPr>
          <w:rFonts w:ascii="Times New Roman" w:eastAsia="Calibri" w:hAnsi="Times New Roman" w:cs="Times New Roman"/>
          <w:sz w:val="24"/>
          <w:szCs w:val="24"/>
        </w:rPr>
        <w:t>]</w:t>
      </w:r>
      <w:r w:rsidRPr="00110FFD">
        <w:rPr>
          <w:rFonts w:ascii="Times New Roman" w:eastAsia="Calibri" w:hAnsi="Times New Roman" w:cs="Times New Roman"/>
          <w:sz w:val="24"/>
          <w:szCs w:val="24"/>
          <w:lang w:val="en-US"/>
        </w:rPr>
        <w:t>.</w:t>
      </w:r>
    </w:p>
    <w:p w14:paraId="1E9E8A13" w14:textId="77777777" w:rsidR="00AE0F00" w:rsidRPr="00110FFD" w:rsidRDefault="00AE0F00" w:rsidP="00897176">
      <w:pPr>
        <w:numPr>
          <w:ilvl w:val="0"/>
          <w:numId w:val="6"/>
        </w:numPr>
        <w:spacing w:after="0" w:line="240" w:lineRule="auto"/>
        <w:contextualSpacing/>
        <w:jc w:val="both"/>
        <w:rPr>
          <w:rFonts w:ascii="Times New Roman" w:eastAsia="Calibri" w:hAnsi="Times New Roman" w:cs="Times New Roman"/>
          <w:sz w:val="24"/>
          <w:szCs w:val="24"/>
        </w:rPr>
      </w:pPr>
      <w:r w:rsidRPr="00110FFD">
        <w:rPr>
          <w:rFonts w:ascii="Times New Roman" w:eastAsia="Calibri" w:hAnsi="Times New Roman" w:cs="Times New Roman"/>
          <w:sz w:val="24"/>
          <w:szCs w:val="24"/>
          <w:lang w:val="en-US"/>
        </w:rPr>
        <w:t xml:space="preserve"> </w:t>
      </w:r>
      <w:r w:rsidRPr="00110FFD">
        <w:rPr>
          <w:rFonts w:ascii="Times New Roman" w:eastAsia="Calibri" w:hAnsi="Times New Roman" w:cs="Times New Roman"/>
          <w:sz w:val="24"/>
          <w:szCs w:val="24"/>
        </w:rPr>
        <w:t>Редукция</w:t>
      </w:r>
    </w:p>
    <w:p w14:paraId="4323C4E5" w14:textId="77777777" w:rsidR="00AE0F00" w:rsidRPr="00110FFD" w:rsidRDefault="00AE0F00" w:rsidP="00AE0F00">
      <w:pPr>
        <w:spacing w:after="0" w:line="240" w:lineRule="auto"/>
        <w:jc w:val="both"/>
        <w:rPr>
          <w:rFonts w:ascii="Times New Roman" w:eastAsia="Calibri" w:hAnsi="Times New Roman" w:cs="Times New Roman"/>
          <w:sz w:val="24"/>
          <w:szCs w:val="24"/>
        </w:rPr>
      </w:pPr>
      <w:r w:rsidRPr="00110FFD">
        <w:rPr>
          <w:rFonts w:ascii="Times New Roman" w:eastAsia="Calibri" w:hAnsi="Times New Roman" w:cs="Times New Roman"/>
          <w:sz w:val="24"/>
          <w:szCs w:val="24"/>
        </w:rPr>
        <w:t>Редукция характерна как для любого языка, так и для австрийского варианта немецкого. Редукция в австрийском немецком языке имеет две определенные особенности</w:t>
      </w:r>
      <w:r w:rsidRPr="00110FFD">
        <w:rPr>
          <w:rFonts w:ascii="Times New Roman" w:eastAsia="Calibri" w:hAnsi="Times New Roman" w:cs="Times New Roman"/>
          <w:sz w:val="24"/>
          <w:szCs w:val="24"/>
          <w:lang w:val="en-US"/>
        </w:rPr>
        <w:t xml:space="preserve"> </w:t>
      </w:r>
      <w:r w:rsidRPr="00110FFD">
        <w:rPr>
          <w:rFonts w:ascii="Times New Roman" w:eastAsia="Calibri" w:hAnsi="Times New Roman" w:cs="Times New Roman"/>
          <w:color w:val="2C2C2C"/>
          <w:sz w:val="24"/>
          <w:szCs w:val="24"/>
          <w:shd w:val="clear" w:color="auto" w:fill="FFFFFF"/>
        </w:rPr>
        <w:t>[5]</w:t>
      </w:r>
      <w:r w:rsidRPr="00110FFD">
        <w:rPr>
          <w:rFonts w:ascii="Times New Roman" w:eastAsia="Calibri" w:hAnsi="Times New Roman" w:cs="Times New Roman"/>
          <w:sz w:val="24"/>
          <w:szCs w:val="24"/>
        </w:rPr>
        <w:t>.</w:t>
      </w:r>
    </w:p>
    <w:p w14:paraId="4E455A0C" w14:textId="77777777" w:rsidR="00AE0F00" w:rsidRPr="00110FFD" w:rsidRDefault="00AE0F00" w:rsidP="00897176">
      <w:pPr>
        <w:numPr>
          <w:ilvl w:val="0"/>
          <w:numId w:val="11"/>
        </w:numPr>
        <w:spacing w:after="0" w:line="240" w:lineRule="auto"/>
        <w:contextualSpacing/>
        <w:jc w:val="both"/>
        <w:rPr>
          <w:rFonts w:ascii="Times New Roman" w:eastAsia="Calibri" w:hAnsi="Times New Roman" w:cs="Times New Roman"/>
          <w:sz w:val="24"/>
          <w:szCs w:val="24"/>
        </w:rPr>
      </w:pPr>
      <w:r w:rsidRPr="00110FFD">
        <w:rPr>
          <w:rFonts w:ascii="Times New Roman" w:eastAsia="Calibri" w:hAnsi="Times New Roman" w:cs="Times New Roman"/>
          <w:sz w:val="24"/>
          <w:szCs w:val="24"/>
        </w:rPr>
        <w:t>[</w:t>
      </w:r>
      <w:r w:rsidRPr="00110FFD">
        <w:rPr>
          <w:rFonts w:ascii="Times New Roman" w:eastAsia="Calibri" w:hAnsi="Times New Roman" w:cs="Times New Roman"/>
          <w:sz w:val="24"/>
          <w:szCs w:val="24"/>
          <w:lang w:val="en-US"/>
        </w:rPr>
        <w:t>e</w:t>
      </w:r>
      <w:r w:rsidRPr="00110FFD">
        <w:rPr>
          <w:rFonts w:ascii="Times New Roman" w:eastAsia="Calibri" w:hAnsi="Times New Roman" w:cs="Times New Roman"/>
          <w:sz w:val="24"/>
          <w:szCs w:val="24"/>
        </w:rPr>
        <w:t>] – [ɛ], безударный [</w:t>
      </w:r>
      <w:r w:rsidRPr="00110FFD">
        <w:rPr>
          <w:rFonts w:ascii="Times New Roman" w:eastAsia="Calibri" w:hAnsi="Times New Roman" w:cs="Times New Roman"/>
          <w:sz w:val="24"/>
          <w:szCs w:val="24"/>
          <w:lang w:val="en-US"/>
        </w:rPr>
        <w:t>e</w:t>
      </w:r>
      <w:r w:rsidRPr="00110FFD">
        <w:rPr>
          <w:rFonts w:ascii="Times New Roman" w:eastAsia="Calibri" w:hAnsi="Times New Roman" w:cs="Times New Roman"/>
          <w:sz w:val="24"/>
          <w:szCs w:val="24"/>
        </w:rPr>
        <w:t xml:space="preserve">] будет иметь тенденцию к переднему произнесению [ɛ], например, </w:t>
      </w:r>
      <w:proofErr w:type="spellStart"/>
      <w:r w:rsidRPr="00110FFD">
        <w:rPr>
          <w:rFonts w:ascii="Times New Roman" w:eastAsia="Calibri" w:hAnsi="Times New Roman" w:cs="Times New Roman"/>
          <w:sz w:val="24"/>
          <w:szCs w:val="24"/>
          <w:lang w:val="en-US"/>
        </w:rPr>
        <w:t>nennen</w:t>
      </w:r>
      <w:proofErr w:type="spellEnd"/>
      <w:r w:rsidRPr="00110FFD">
        <w:rPr>
          <w:rFonts w:ascii="Times New Roman" w:eastAsia="Calibri" w:hAnsi="Times New Roman" w:cs="Times New Roman"/>
          <w:sz w:val="24"/>
          <w:szCs w:val="24"/>
          <w:lang w:val="en-US"/>
        </w:rPr>
        <w:t xml:space="preserve"> [n</w:t>
      </w:r>
      <w:r w:rsidRPr="00110FFD">
        <w:rPr>
          <w:rFonts w:ascii="Times New Roman" w:eastAsia="Calibri" w:hAnsi="Times New Roman" w:cs="Times New Roman"/>
          <w:sz w:val="24"/>
          <w:szCs w:val="24"/>
        </w:rPr>
        <w:t>ɛ</w:t>
      </w:r>
      <w:r w:rsidRPr="00110FFD">
        <w:rPr>
          <w:rFonts w:ascii="Times New Roman" w:eastAsia="Calibri" w:hAnsi="Times New Roman" w:cs="Times New Roman"/>
          <w:sz w:val="24"/>
          <w:szCs w:val="24"/>
          <w:lang w:val="en-US"/>
        </w:rPr>
        <w:t>n</w:t>
      </w:r>
      <w:r w:rsidRPr="00110FFD">
        <w:rPr>
          <w:rFonts w:ascii="Times New Roman" w:eastAsia="Calibri" w:hAnsi="Times New Roman" w:cs="Times New Roman"/>
          <w:sz w:val="24"/>
          <w:szCs w:val="24"/>
        </w:rPr>
        <w:t>ɛ</w:t>
      </w:r>
      <w:r w:rsidRPr="00110FFD">
        <w:rPr>
          <w:rFonts w:ascii="Times New Roman" w:eastAsia="Calibri" w:hAnsi="Times New Roman" w:cs="Times New Roman"/>
          <w:sz w:val="24"/>
          <w:szCs w:val="24"/>
          <w:lang w:val="en-US"/>
        </w:rPr>
        <w:t>n].</w:t>
      </w:r>
    </w:p>
    <w:p w14:paraId="559C6037" w14:textId="77777777" w:rsidR="00AE0F00" w:rsidRPr="00110FFD" w:rsidRDefault="00AE0F00" w:rsidP="00897176">
      <w:pPr>
        <w:numPr>
          <w:ilvl w:val="0"/>
          <w:numId w:val="11"/>
        </w:numPr>
        <w:spacing w:after="0" w:line="240" w:lineRule="auto"/>
        <w:contextualSpacing/>
        <w:jc w:val="both"/>
        <w:rPr>
          <w:rFonts w:ascii="Times New Roman" w:eastAsia="Calibri" w:hAnsi="Times New Roman" w:cs="Times New Roman"/>
          <w:sz w:val="24"/>
          <w:szCs w:val="24"/>
        </w:rPr>
      </w:pPr>
      <w:r w:rsidRPr="00110FFD">
        <w:rPr>
          <w:rFonts w:ascii="Times New Roman" w:eastAsia="Calibri" w:hAnsi="Times New Roman" w:cs="Times New Roman"/>
          <w:sz w:val="24"/>
          <w:szCs w:val="24"/>
        </w:rPr>
        <w:t xml:space="preserve">Элизия безударных гласных как в пре- так и в </w:t>
      </w:r>
      <w:proofErr w:type="spellStart"/>
      <w:r w:rsidRPr="00110FFD">
        <w:rPr>
          <w:rFonts w:ascii="Times New Roman" w:eastAsia="Calibri" w:hAnsi="Times New Roman" w:cs="Times New Roman"/>
          <w:sz w:val="24"/>
          <w:szCs w:val="24"/>
        </w:rPr>
        <w:t>постакцентных</w:t>
      </w:r>
      <w:proofErr w:type="spellEnd"/>
      <w:r w:rsidRPr="00110FFD">
        <w:rPr>
          <w:rFonts w:ascii="Times New Roman" w:eastAsia="Calibri" w:hAnsi="Times New Roman" w:cs="Times New Roman"/>
          <w:sz w:val="24"/>
          <w:szCs w:val="24"/>
        </w:rPr>
        <w:t xml:space="preserve"> словах.</w:t>
      </w:r>
    </w:p>
    <w:p w14:paraId="6B24005C" w14:textId="77777777" w:rsidR="00AE0F00" w:rsidRPr="00110FFD" w:rsidRDefault="00AE0F00" w:rsidP="00AE0F00">
      <w:pPr>
        <w:spacing w:after="0" w:line="240" w:lineRule="auto"/>
        <w:ind w:left="1392"/>
        <w:jc w:val="both"/>
        <w:rPr>
          <w:rFonts w:ascii="Times New Roman" w:eastAsia="Calibri" w:hAnsi="Times New Roman" w:cs="Times New Roman"/>
          <w:sz w:val="24"/>
          <w:szCs w:val="24"/>
          <w:lang w:val="de-DE"/>
        </w:rPr>
      </w:pPr>
      <w:r w:rsidRPr="00110FFD">
        <w:rPr>
          <w:rFonts w:ascii="Times New Roman" w:eastAsia="Calibri" w:hAnsi="Times New Roman" w:cs="Times New Roman"/>
          <w:sz w:val="24"/>
          <w:szCs w:val="24"/>
        </w:rPr>
        <w:t>Например</w:t>
      </w:r>
      <w:r w:rsidRPr="00110FFD">
        <w:rPr>
          <w:rFonts w:ascii="Times New Roman" w:eastAsia="Calibri" w:hAnsi="Times New Roman" w:cs="Times New Roman"/>
          <w:sz w:val="24"/>
          <w:szCs w:val="24"/>
          <w:lang w:val="de-DE"/>
        </w:rPr>
        <w:t>, geachtet [</w:t>
      </w:r>
      <w:proofErr w:type="spellStart"/>
      <w:r w:rsidRPr="00110FFD">
        <w:rPr>
          <w:rFonts w:ascii="Times New Roman" w:eastAsia="Calibri" w:hAnsi="Times New Roman" w:cs="Times New Roman"/>
          <w:sz w:val="24"/>
          <w:szCs w:val="24"/>
          <w:lang w:val="de-DE"/>
        </w:rPr>
        <w:t>goxt</w:t>
      </w:r>
      <w:proofErr w:type="spellEnd"/>
      <w:r w:rsidRPr="00110FFD">
        <w:rPr>
          <w:rFonts w:ascii="Times New Roman" w:eastAsia="Calibri" w:hAnsi="Times New Roman" w:cs="Times New Roman"/>
          <w:sz w:val="24"/>
          <w:szCs w:val="24"/>
          <w:lang w:val="de-DE"/>
        </w:rPr>
        <w:t>], geholfen [</w:t>
      </w:r>
      <w:proofErr w:type="spellStart"/>
      <w:r w:rsidRPr="00110FFD">
        <w:rPr>
          <w:rFonts w:ascii="Times New Roman" w:eastAsia="Calibri" w:hAnsi="Times New Roman" w:cs="Times New Roman"/>
          <w:sz w:val="24"/>
          <w:szCs w:val="24"/>
          <w:lang w:val="de-DE"/>
        </w:rPr>
        <w:t>goefn</w:t>
      </w:r>
      <w:proofErr w:type="spellEnd"/>
      <w:r w:rsidRPr="00110FFD">
        <w:rPr>
          <w:rFonts w:ascii="Times New Roman" w:eastAsia="Calibri" w:hAnsi="Times New Roman" w:cs="Times New Roman"/>
          <w:sz w:val="24"/>
          <w:szCs w:val="24"/>
          <w:lang w:val="de-DE"/>
        </w:rPr>
        <w:t>], Regen [</w:t>
      </w:r>
      <w:proofErr w:type="spellStart"/>
      <w:r w:rsidRPr="00110FFD">
        <w:rPr>
          <w:rFonts w:ascii="Times New Roman" w:eastAsia="Calibri" w:hAnsi="Times New Roman" w:cs="Times New Roman"/>
          <w:sz w:val="24"/>
          <w:szCs w:val="24"/>
          <w:lang w:val="de-DE"/>
        </w:rPr>
        <w:t>Re:gn</w:t>
      </w:r>
      <w:proofErr w:type="spellEnd"/>
      <w:r w:rsidRPr="00110FFD">
        <w:rPr>
          <w:rFonts w:ascii="Times New Roman" w:eastAsia="Calibri" w:hAnsi="Times New Roman" w:cs="Times New Roman"/>
          <w:sz w:val="24"/>
          <w:szCs w:val="24"/>
          <w:lang w:val="de-DE"/>
        </w:rPr>
        <w:t>], edel [</w:t>
      </w:r>
      <w:proofErr w:type="spellStart"/>
      <w:proofErr w:type="gramStart"/>
      <w:r w:rsidRPr="00110FFD">
        <w:rPr>
          <w:rFonts w:ascii="Times New Roman" w:eastAsia="Calibri" w:hAnsi="Times New Roman" w:cs="Times New Roman"/>
          <w:sz w:val="24"/>
          <w:szCs w:val="24"/>
          <w:lang w:val="de-DE"/>
        </w:rPr>
        <w:t>e:dl</w:t>
      </w:r>
      <w:proofErr w:type="spellEnd"/>
      <w:proofErr w:type="gramEnd"/>
      <w:r w:rsidRPr="00110FFD">
        <w:rPr>
          <w:rFonts w:ascii="Times New Roman" w:eastAsia="Calibri" w:hAnsi="Times New Roman" w:cs="Times New Roman"/>
          <w:sz w:val="24"/>
          <w:szCs w:val="24"/>
          <w:lang w:val="de-DE"/>
        </w:rPr>
        <w:t>].</w:t>
      </w:r>
    </w:p>
    <w:p w14:paraId="5F2EB637" w14:textId="77777777" w:rsidR="00AE0F00" w:rsidRPr="00110FFD" w:rsidRDefault="00AE0F00" w:rsidP="00AE0F00">
      <w:pPr>
        <w:spacing w:after="0" w:line="240" w:lineRule="auto"/>
        <w:ind w:right="-143"/>
        <w:jc w:val="both"/>
        <w:rPr>
          <w:rFonts w:ascii="Times New Roman" w:eastAsia="Calibri" w:hAnsi="Times New Roman" w:cs="Times New Roman"/>
          <w:color w:val="000000"/>
          <w:sz w:val="24"/>
          <w:szCs w:val="24"/>
        </w:rPr>
      </w:pPr>
      <w:r w:rsidRPr="00110FFD">
        <w:rPr>
          <w:rFonts w:ascii="Times New Roman" w:eastAsia="Calibri" w:hAnsi="Times New Roman" w:cs="Times New Roman"/>
          <w:color w:val="000000"/>
          <w:sz w:val="24"/>
          <w:szCs w:val="24"/>
        </w:rPr>
        <w:t xml:space="preserve">Кроме традиционных фонетических отличий в реализации различных звуков, присутствуют в языке и такие особенности как интонационные и различные словесные ударения. Так, германист Эдуард </w:t>
      </w:r>
      <w:proofErr w:type="spellStart"/>
      <w:r w:rsidRPr="00110FFD">
        <w:rPr>
          <w:rFonts w:ascii="Times New Roman" w:eastAsia="Calibri" w:hAnsi="Times New Roman" w:cs="Times New Roman"/>
          <w:color w:val="000000"/>
          <w:sz w:val="24"/>
          <w:szCs w:val="24"/>
        </w:rPr>
        <w:t>Зиверс</w:t>
      </w:r>
      <w:proofErr w:type="spellEnd"/>
      <w:r w:rsidRPr="00110FFD">
        <w:rPr>
          <w:rFonts w:ascii="Times New Roman" w:eastAsia="Calibri" w:hAnsi="Times New Roman" w:cs="Times New Roman"/>
          <w:color w:val="000000"/>
          <w:sz w:val="24"/>
          <w:szCs w:val="24"/>
        </w:rPr>
        <w:t xml:space="preserve"> (</w:t>
      </w:r>
      <w:proofErr w:type="spellStart"/>
      <w:r w:rsidRPr="00110FFD">
        <w:rPr>
          <w:rFonts w:ascii="Times New Roman" w:eastAsia="Calibri" w:hAnsi="Times New Roman" w:cs="Times New Roman"/>
          <w:color w:val="000000"/>
          <w:sz w:val="24"/>
          <w:szCs w:val="24"/>
          <w:shd w:val="clear" w:color="auto" w:fill="FFFFFF"/>
        </w:rPr>
        <w:t>Eduard</w:t>
      </w:r>
      <w:proofErr w:type="spellEnd"/>
      <w:r w:rsidRPr="00110FFD">
        <w:rPr>
          <w:rFonts w:ascii="Times New Roman" w:eastAsia="Calibri" w:hAnsi="Times New Roman" w:cs="Times New Roman"/>
          <w:color w:val="000000"/>
          <w:sz w:val="24"/>
          <w:szCs w:val="24"/>
          <w:shd w:val="clear" w:color="auto" w:fill="FFFFFF"/>
        </w:rPr>
        <w:t xml:space="preserve"> </w:t>
      </w:r>
      <w:proofErr w:type="spellStart"/>
      <w:r w:rsidRPr="00110FFD">
        <w:rPr>
          <w:rFonts w:ascii="Times New Roman" w:eastAsia="Calibri" w:hAnsi="Times New Roman" w:cs="Times New Roman"/>
          <w:color w:val="000000"/>
          <w:sz w:val="24"/>
          <w:szCs w:val="24"/>
          <w:shd w:val="clear" w:color="auto" w:fill="FFFFFF"/>
        </w:rPr>
        <w:t>Sievers</w:t>
      </w:r>
      <w:proofErr w:type="spellEnd"/>
      <w:r w:rsidRPr="00110FFD">
        <w:rPr>
          <w:rFonts w:ascii="Times New Roman" w:eastAsia="Calibri" w:hAnsi="Times New Roman" w:cs="Times New Roman"/>
          <w:color w:val="000000"/>
          <w:sz w:val="24"/>
          <w:szCs w:val="24"/>
        </w:rPr>
        <w:t>) в своих работах писал, что любой немецкий диалект имеет различные системы интонации. Для южных диалектов будет характерна высота тона, например в предложениях она обычно будет подниматься, когда в северных наоборот падать [2].  Австриец, используя кодифицированный литературный немецкий язык, проявляет под воздействием диалектной речи стремление к проглатыванию звуков и слогов, что способствует краткости и усилению высказывания [4].</w:t>
      </w:r>
    </w:p>
    <w:p w14:paraId="1E11524B" w14:textId="77777777" w:rsidR="00AE0F00" w:rsidRPr="00110FFD" w:rsidRDefault="00AE0F00" w:rsidP="00AE0F00">
      <w:pPr>
        <w:spacing w:after="0" w:line="240" w:lineRule="auto"/>
        <w:ind w:firstLine="709"/>
        <w:jc w:val="both"/>
        <w:rPr>
          <w:rFonts w:ascii="Times New Roman" w:eastAsia="Calibri" w:hAnsi="Times New Roman" w:cs="Times New Roman"/>
          <w:sz w:val="24"/>
          <w:szCs w:val="24"/>
        </w:rPr>
      </w:pPr>
      <w:r w:rsidRPr="00110FFD">
        <w:rPr>
          <w:rFonts w:ascii="Times New Roman" w:eastAsia="Calibri" w:hAnsi="Times New Roman" w:cs="Times New Roman"/>
          <w:sz w:val="24"/>
          <w:szCs w:val="24"/>
        </w:rPr>
        <w:t xml:space="preserve">Другой особенностью является словесное ударение. Неоспорим тот факт, что в немецком литературном языке, как и в диалектах, преобладает силовой тип ударения, которое будет закреплено за первым корневым слогом. Однако, как отмечает М. М. </w:t>
      </w:r>
      <w:proofErr w:type="spellStart"/>
      <w:r w:rsidRPr="00110FFD">
        <w:rPr>
          <w:rFonts w:ascii="Times New Roman" w:eastAsia="Calibri" w:hAnsi="Times New Roman" w:cs="Times New Roman"/>
          <w:sz w:val="24"/>
          <w:szCs w:val="24"/>
        </w:rPr>
        <w:t>Гухман</w:t>
      </w:r>
      <w:proofErr w:type="spellEnd"/>
      <w:r w:rsidRPr="00110FFD">
        <w:rPr>
          <w:rFonts w:ascii="Times New Roman" w:eastAsia="Calibri" w:hAnsi="Times New Roman" w:cs="Times New Roman"/>
          <w:sz w:val="24"/>
          <w:szCs w:val="24"/>
        </w:rPr>
        <w:t>: «появление в литературном языке большого числа заимствований, к тому же весьма употребительных, глаголов с суффиксами -</w:t>
      </w:r>
      <w:proofErr w:type="spellStart"/>
      <w:r w:rsidRPr="00110FFD">
        <w:rPr>
          <w:rFonts w:ascii="Times New Roman" w:eastAsia="Calibri" w:hAnsi="Times New Roman" w:cs="Times New Roman"/>
          <w:sz w:val="24"/>
          <w:szCs w:val="24"/>
          <w:lang w:val="de-DE"/>
        </w:rPr>
        <w:t>iren</w:t>
      </w:r>
      <w:proofErr w:type="spellEnd"/>
      <w:r w:rsidRPr="00110FFD">
        <w:rPr>
          <w:rFonts w:ascii="Times New Roman" w:eastAsia="Calibri" w:hAnsi="Times New Roman" w:cs="Times New Roman"/>
          <w:sz w:val="24"/>
          <w:szCs w:val="24"/>
        </w:rPr>
        <w:t>, -</w:t>
      </w:r>
      <w:r w:rsidRPr="00110FFD">
        <w:rPr>
          <w:rFonts w:ascii="Times New Roman" w:eastAsia="Calibri" w:hAnsi="Times New Roman" w:cs="Times New Roman"/>
          <w:sz w:val="24"/>
          <w:szCs w:val="24"/>
          <w:lang w:val="de-DE"/>
        </w:rPr>
        <w:t>ist</w:t>
      </w:r>
      <w:r w:rsidRPr="00110FFD">
        <w:rPr>
          <w:rFonts w:ascii="Times New Roman" w:eastAsia="Calibri" w:hAnsi="Times New Roman" w:cs="Times New Roman"/>
          <w:sz w:val="24"/>
          <w:szCs w:val="24"/>
        </w:rPr>
        <w:t>, -</w:t>
      </w:r>
      <w:r w:rsidRPr="00110FFD">
        <w:rPr>
          <w:rFonts w:ascii="Times New Roman" w:eastAsia="Calibri" w:hAnsi="Times New Roman" w:cs="Times New Roman"/>
          <w:sz w:val="24"/>
          <w:szCs w:val="24"/>
          <w:lang w:val="de-DE"/>
        </w:rPr>
        <w:t>t</w:t>
      </w:r>
      <w:r w:rsidRPr="00110FFD">
        <w:rPr>
          <w:rFonts w:ascii="Times New Roman" w:eastAsia="Calibri" w:hAnsi="Times New Roman" w:cs="Times New Roman"/>
          <w:sz w:val="24"/>
          <w:szCs w:val="24"/>
        </w:rPr>
        <w:t>ä</w:t>
      </w:r>
      <w:r w:rsidRPr="00110FFD">
        <w:rPr>
          <w:rFonts w:ascii="Times New Roman" w:eastAsia="Calibri" w:hAnsi="Times New Roman" w:cs="Times New Roman"/>
          <w:sz w:val="24"/>
          <w:szCs w:val="24"/>
          <w:lang w:val="de-DE"/>
        </w:rPr>
        <w:t>t</w:t>
      </w:r>
      <w:r w:rsidRPr="00110FFD">
        <w:rPr>
          <w:rFonts w:ascii="Times New Roman" w:eastAsia="Calibri" w:hAnsi="Times New Roman" w:cs="Times New Roman"/>
          <w:sz w:val="24"/>
          <w:szCs w:val="24"/>
        </w:rPr>
        <w:t>, -</w:t>
      </w:r>
      <w:proofErr w:type="spellStart"/>
      <w:r w:rsidRPr="00110FFD">
        <w:rPr>
          <w:rFonts w:ascii="Times New Roman" w:eastAsia="Calibri" w:hAnsi="Times New Roman" w:cs="Times New Roman"/>
          <w:sz w:val="24"/>
          <w:szCs w:val="24"/>
          <w:lang w:val="de-DE"/>
        </w:rPr>
        <w:t>ie</w:t>
      </w:r>
      <w:proofErr w:type="spellEnd"/>
      <w:r w:rsidRPr="00110FFD">
        <w:rPr>
          <w:rFonts w:ascii="Times New Roman" w:eastAsia="Calibri" w:hAnsi="Times New Roman" w:cs="Times New Roman"/>
          <w:sz w:val="24"/>
          <w:szCs w:val="24"/>
        </w:rPr>
        <w:t xml:space="preserve"> – вносит значительные изменения в общую систему ударения, поскольку большое число лексических единиц являются носителями иного типа ударения» [4]. Также в австрийском варианте можно </w:t>
      </w:r>
      <w:r w:rsidRPr="00110FFD">
        <w:rPr>
          <w:rFonts w:ascii="Times New Roman" w:eastAsia="Calibri" w:hAnsi="Times New Roman" w:cs="Times New Roman"/>
          <w:sz w:val="24"/>
          <w:szCs w:val="24"/>
        </w:rPr>
        <w:lastRenderedPageBreak/>
        <w:t>встретить и подвижное ударение, и ударение, которое будет стоять на первом слоге в определенном ряде слов, когда в «</w:t>
      </w:r>
      <w:proofErr w:type="spellStart"/>
      <w:r w:rsidRPr="00110FFD">
        <w:rPr>
          <w:rFonts w:ascii="Times New Roman" w:eastAsia="Calibri" w:hAnsi="Times New Roman" w:cs="Times New Roman"/>
          <w:sz w:val="24"/>
          <w:szCs w:val="24"/>
          <w:lang w:val="en-US"/>
        </w:rPr>
        <w:t>Hochdeutsch</w:t>
      </w:r>
      <w:proofErr w:type="spellEnd"/>
      <w:r w:rsidRPr="00110FFD">
        <w:rPr>
          <w:rFonts w:ascii="Times New Roman" w:eastAsia="Calibri" w:hAnsi="Times New Roman" w:cs="Times New Roman"/>
          <w:sz w:val="24"/>
          <w:szCs w:val="24"/>
        </w:rPr>
        <w:t>» наоборот будет противопоставлено ударение в этих же словах на других слогах.</w:t>
      </w:r>
    </w:p>
    <w:p w14:paraId="198ED9D2" w14:textId="77777777" w:rsidR="00AE0F00" w:rsidRPr="00110FFD" w:rsidRDefault="00AE0F00" w:rsidP="00AE0F00">
      <w:pPr>
        <w:spacing w:after="0" w:line="240" w:lineRule="auto"/>
        <w:jc w:val="both"/>
        <w:rPr>
          <w:rFonts w:ascii="Times New Roman" w:eastAsia="Calibri" w:hAnsi="Times New Roman" w:cs="Times New Roman"/>
          <w:sz w:val="24"/>
          <w:szCs w:val="24"/>
        </w:rPr>
      </w:pPr>
    </w:p>
    <w:p w14:paraId="18470736" w14:textId="77777777" w:rsidR="00AE0F00" w:rsidRDefault="00AE0F00" w:rsidP="00AE0F00">
      <w:pPr>
        <w:spacing w:after="0" w:line="240" w:lineRule="auto"/>
        <w:jc w:val="center"/>
        <w:rPr>
          <w:rFonts w:ascii="Times New Roman" w:eastAsia="Calibri" w:hAnsi="Times New Roman" w:cs="Times New Roman"/>
          <w:b/>
          <w:bCs/>
          <w:sz w:val="24"/>
          <w:szCs w:val="24"/>
        </w:rPr>
      </w:pPr>
      <w:r w:rsidRPr="00110FFD">
        <w:rPr>
          <w:rFonts w:ascii="Times New Roman" w:eastAsia="Calibri" w:hAnsi="Times New Roman" w:cs="Times New Roman"/>
          <w:b/>
          <w:bCs/>
          <w:sz w:val="24"/>
          <w:szCs w:val="24"/>
        </w:rPr>
        <w:t>ЛИТЕРАТУРА</w:t>
      </w:r>
    </w:p>
    <w:p w14:paraId="77EC65C0" w14:textId="77777777" w:rsidR="00AE0F00" w:rsidRPr="00110FFD" w:rsidRDefault="00AE0F00" w:rsidP="00AE0F00">
      <w:pPr>
        <w:spacing w:after="0" w:line="240" w:lineRule="auto"/>
        <w:jc w:val="center"/>
        <w:rPr>
          <w:rFonts w:ascii="Times New Roman" w:eastAsia="Calibri" w:hAnsi="Times New Roman" w:cs="Times New Roman"/>
          <w:b/>
          <w:bCs/>
          <w:sz w:val="24"/>
          <w:szCs w:val="24"/>
        </w:rPr>
      </w:pPr>
    </w:p>
    <w:p w14:paraId="43086D5D" w14:textId="77777777" w:rsidR="00AE0F00" w:rsidRPr="00110FFD" w:rsidRDefault="00AE0F00" w:rsidP="00897176">
      <w:pPr>
        <w:numPr>
          <w:ilvl w:val="0"/>
          <w:numId w:val="14"/>
        </w:numPr>
        <w:spacing w:after="0" w:line="240" w:lineRule="auto"/>
        <w:contextualSpacing/>
        <w:jc w:val="both"/>
        <w:rPr>
          <w:rFonts w:ascii="Times New Roman" w:eastAsia="Calibri" w:hAnsi="Times New Roman" w:cs="Times New Roman"/>
          <w:color w:val="000000"/>
          <w:spacing w:val="20"/>
          <w:sz w:val="24"/>
          <w:szCs w:val="24"/>
        </w:rPr>
      </w:pPr>
      <w:proofErr w:type="spellStart"/>
      <w:r w:rsidRPr="00110FFD">
        <w:rPr>
          <w:rFonts w:ascii="Times New Roman" w:eastAsia="Calibri" w:hAnsi="Times New Roman" w:cs="Times New Roman"/>
          <w:color w:val="000000"/>
          <w:sz w:val="24"/>
          <w:szCs w:val="24"/>
          <w:shd w:val="clear" w:color="auto" w:fill="FFFFFF"/>
        </w:rPr>
        <w:t>Атарщикова</w:t>
      </w:r>
      <w:proofErr w:type="spellEnd"/>
      <w:r w:rsidRPr="00110FFD">
        <w:rPr>
          <w:rFonts w:ascii="Times New Roman" w:eastAsia="Calibri" w:hAnsi="Times New Roman" w:cs="Times New Roman"/>
          <w:color w:val="000000"/>
          <w:sz w:val="24"/>
          <w:szCs w:val="24"/>
          <w:shd w:val="clear" w:color="auto" w:fill="FFFFFF"/>
        </w:rPr>
        <w:t xml:space="preserve">, А. И. Интонационная вариативность </w:t>
      </w:r>
      <w:r w:rsidRPr="00110FFD">
        <w:rPr>
          <w:rFonts w:ascii="Times New Roman" w:eastAsia="Times New Roman" w:hAnsi="Times New Roman" w:cs="Times New Roman"/>
          <w:color w:val="000000"/>
          <w:sz w:val="24"/>
          <w:szCs w:val="24"/>
        </w:rPr>
        <w:t xml:space="preserve">/ А. И. </w:t>
      </w:r>
      <w:proofErr w:type="spellStart"/>
      <w:r w:rsidRPr="00110FFD">
        <w:rPr>
          <w:rFonts w:ascii="Times New Roman" w:eastAsia="Calibri" w:hAnsi="Times New Roman" w:cs="Times New Roman"/>
          <w:color w:val="000000"/>
          <w:sz w:val="24"/>
          <w:szCs w:val="24"/>
          <w:shd w:val="clear" w:color="auto" w:fill="FFFFFF"/>
        </w:rPr>
        <w:t>Атарщикова</w:t>
      </w:r>
      <w:proofErr w:type="spellEnd"/>
      <w:r w:rsidRPr="00110FFD">
        <w:rPr>
          <w:rFonts w:ascii="Times New Roman" w:eastAsia="Calibri" w:hAnsi="Times New Roman" w:cs="Times New Roman"/>
          <w:color w:val="000000"/>
          <w:sz w:val="24"/>
          <w:szCs w:val="24"/>
          <w:shd w:val="clear" w:color="auto" w:fill="FFFFFF"/>
        </w:rPr>
        <w:t>. – Санкт-Петербург – 2002. – 288 с.</w:t>
      </w:r>
    </w:p>
    <w:p w14:paraId="355850F1" w14:textId="77777777" w:rsidR="00AE0F00" w:rsidRPr="00110FFD" w:rsidRDefault="00AE0F00" w:rsidP="00897176">
      <w:pPr>
        <w:numPr>
          <w:ilvl w:val="0"/>
          <w:numId w:val="14"/>
        </w:numPr>
        <w:spacing w:after="0" w:line="240" w:lineRule="auto"/>
        <w:contextualSpacing/>
        <w:jc w:val="both"/>
        <w:rPr>
          <w:rFonts w:ascii="Times New Roman" w:eastAsia="Calibri" w:hAnsi="Times New Roman" w:cs="Times New Roman"/>
          <w:color w:val="000000"/>
          <w:spacing w:val="20"/>
          <w:sz w:val="24"/>
          <w:szCs w:val="24"/>
        </w:rPr>
      </w:pPr>
      <w:r w:rsidRPr="00110FFD">
        <w:rPr>
          <w:rFonts w:ascii="Times New Roman" w:eastAsia="Calibri" w:hAnsi="Times New Roman" w:cs="Times New Roman"/>
          <w:color w:val="000000"/>
          <w:sz w:val="24"/>
          <w:szCs w:val="24"/>
        </w:rPr>
        <w:t xml:space="preserve">Бах, А. Немецкая диалектология </w:t>
      </w:r>
      <w:r w:rsidRPr="00110FFD">
        <w:rPr>
          <w:rFonts w:ascii="Times New Roman" w:eastAsia="Times New Roman" w:hAnsi="Times New Roman" w:cs="Times New Roman"/>
          <w:color w:val="000000"/>
          <w:sz w:val="24"/>
          <w:szCs w:val="24"/>
        </w:rPr>
        <w:t>/ А. Бах. –</w:t>
      </w:r>
      <w:r w:rsidRPr="00110FFD">
        <w:rPr>
          <w:rFonts w:ascii="Times New Roman" w:eastAsia="Calibri" w:hAnsi="Times New Roman" w:cs="Times New Roman"/>
          <w:color w:val="000000"/>
          <w:sz w:val="24"/>
          <w:szCs w:val="24"/>
        </w:rPr>
        <w:t xml:space="preserve"> М.: </w:t>
      </w:r>
      <w:r w:rsidRPr="00110FFD">
        <w:rPr>
          <w:rFonts w:ascii="Times New Roman" w:eastAsia="Calibri" w:hAnsi="Times New Roman" w:cs="Times New Roman"/>
          <w:bCs/>
          <w:color w:val="000000"/>
          <w:sz w:val="24"/>
          <w:szCs w:val="24"/>
          <w:shd w:val="clear" w:color="auto" w:fill="FFFFFF"/>
        </w:rPr>
        <w:t>Издательство</w:t>
      </w:r>
      <w:r w:rsidRPr="00110FFD">
        <w:rPr>
          <w:rFonts w:ascii="Times New Roman" w:eastAsia="Calibri" w:hAnsi="Times New Roman" w:cs="Times New Roman"/>
          <w:i/>
          <w:iCs/>
          <w:color w:val="000000"/>
          <w:sz w:val="24"/>
          <w:szCs w:val="24"/>
          <w:shd w:val="clear" w:color="auto" w:fill="FFFFFF"/>
        </w:rPr>
        <w:t> </w:t>
      </w:r>
      <w:r w:rsidRPr="00110FFD">
        <w:rPr>
          <w:rFonts w:ascii="Times New Roman" w:eastAsia="Calibri" w:hAnsi="Times New Roman" w:cs="Times New Roman"/>
          <w:color w:val="000000"/>
          <w:sz w:val="24"/>
          <w:szCs w:val="24"/>
          <w:shd w:val="clear" w:color="auto" w:fill="FFFFFF"/>
        </w:rPr>
        <w:t>иностранной литературы</w:t>
      </w:r>
      <w:r w:rsidRPr="00110FFD">
        <w:rPr>
          <w:rFonts w:ascii="Times New Roman" w:eastAsia="Calibri" w:hAnsi="Times New Roman" w:cs="Times New Roman"/>
          <w:color w:val="000000"/>
          <w:sz w:val="24"/>
          <w:szCs w:val="24"/>
        </w:rPr>
        <w:t>, 1965. – 244 с.</w:t>
      </w:r>
    </w:p>
    <w:p w14:paraId="18260452" w14:textId="77777777" w:rsidR="00AE0F00" w:rsidRPr="00110FFD" w:rsidRDefault="00AE0F00" w:rsidP="00897176">
      <w:pPr>
        <w:numPr>
          <w:ilvl w:val="0"/>
          <w:numId w:val="14"/>
        </w:numPr>
        <w:spacing w:after="0" w:line="240" w:lineRule="auto"/>
        <w:contextualSpacing/>
        <w:jc w:val="both"/>
        <w:rPr>
          <w:rFonts w:ascii="Times New Roman" w:eastAsia="Calibri" w:hAnsi="Times New Roman" w:cs="Times New Roman"/>
          <w:color w:val="000000"/>
          <w:spacing w:val="20"/>
          <w:sz w:val="24"/>
          <w:szCs w:val="24"/>
        </w:rPr>
      </w:pPr>
      <w:r w:rsidRPr="00110FFD">
        <w:rPr>
          <w:rFonts w:ascii="Times New Roman" w:eastAsia="Times New Roman" w:hAnsi="Times New Roman" w:cs="Times New Roman"/>
          <w:bCs/>
          <w:color w:val="000000"/>
          <w:sz w:val="24"/>
          <w:szCs w:val="24"/>
          <w:shd w:val="clear" w:color="auto" w:fill="FFFFFF"/>
        </w:rPr>
        <w:t xml:space="preserve">Бухаров, В. М. </w:t>
      </w:r>
      <w:r w:rsidRPr="00110FFD">
        <w:rPr>
          <w:rFonts w:ascii="Times New Roman" w:eastAsia="Times New Roman" w:hAnsi="Times New Roman" w:cs="Times New Roman"/>
          <w:color w:val="000000"/>
          <w:sz w:val="24"/>
          <w:szCs w:val="24"/>
        </w:rPr>
        <w:t xml:space="preserve">Варианты норм произношения современного немецкого литературного языка: Монография / В. М. Бухаров; </w:t>
      </w:r>
      <w:proofErr w:type="spellStart"/>
      <w:r w:rsidRPr="00110FFD">
        <w:rPr>
          <w:rFonts w:ascii="Times New Roman" w:eastAsia="Times New Roman" w:hAnsi="Times New Roman" w:cs="Times New Roman"/>
          <w:color w:val="000000"/>
          <w:sz w:val="24"/>
          <w:szCs w:val="24"/>
        </w:rPr>
        <w:t>Нижегор</w:t>
      </w:r>
      <w:proofErr w:type="spellEnd"/>
      <w:r w:rsidRPr="00110FFD">
        <w:rPr>
          <w:rFonts w:ascii="Times New Roman" w:eastAsia="Times New Roman" w:hAnsi="Times New Roman" w:cs="Times New Roman"/>
          <w:color w:val="000000"/>
          <w:sz w:val="24"/>
          <w:szCs w:val="24"/>
        </w:rPr>
        <w:t xml:space="preserve">. гос. ун-т им. Н. И. Лобачевского. </w:t>
      </w:r>
      <w:r w:rsidRPr="00110FFD">
        <w:rPr>
          <w:rFonts w:ascii="Times New Roman" w:eastAsia="Calibri" w:hAnsi="Times New Roman" w:cs="Times New Roman"/>
          <w:sz w:val="24"/>
          <w:szCs w:val="24"/>
        </w:rPr>
        <w:t>–</w:t>
      </w:r>
      <w:r w:rsidRPr="00110FFD">
        <w:rPr>
          <w:rFonts w:ascii="Times New Roman" w:eastAsia="Times New Roman" w:hAnsi="Times New Roman" w:cs="Times New Roman"/>
          <w:color w:val="000000"/>
          <w:sz w:val="24"/>
          <w:szCs w:val="24"/>
        </w:rPr>
        <w:t xml:space="preserve"> Н. </w:t>
      </w:r>
      <w:proofErr w:type="gramStart"/>
      <w:r w:rsidRPr="00110FFD">
        <w:rPr>
          <w:rFonts w:ascii="Times New Roman" w:eastAsia="Times New Roman" w:hAnsi="Times New Roman" w:cs="Times New Roman"/>
          <w:color w:val="000000"/>
          <w:sz w:val="24"/>
          <w:szCs w:val="24"/>
        </w:rPr>
        <w:t>Новгород :</w:t>
      </w:r>
      <w:proofErr w:type="gramEnd"/>
      <w:r w:rsidRPr="00110FFD">
        <w:rPr>
          <w:rFonts w:ascii="Times New Roman" w:eastAsia="Times New Roman" w:hAnsi="Times New Roman" w:cs="Times New Roman"/>
          <w:color w:val="000000"/>
          <w:sz w:val="24"/>
          <w:szCs w:val="24"/>
        </w:rPr>
        <w:t xml:space="preserve"> Изд-во </w:t>
      </w:r>
      <w:proofErr w:type="spellStart"/>
      <w:r w:rsidRPr="00110FFD">
        <w:rPr>
          <w:rFonts w:ascii="Times New Roman" w:eastAsia="Times New Roman" w:hAnsi="Times New Roman" w:cs="Times New Roman"/>
          <w:color w:val="000000"/>
          <w:sz w:val="24"/>
          <w:szCs w:val="24"/>
        </w:rPr>
        <w:t>Нижегор</w:t>
      </w:r>
      <w:proofErr w:type="spellEnd"/>
      <w:r w:rsidRPr="00110FFD">
        <w:rPr>
          <w:rFonts w:ascii="Times New Roman" w:eastAsia="Times New Roman" w:hAnsi="Times New Roman" w:cs="Times New Roman"/>
          <w:color w:val="000000"/>
          <w:sz w:val="24"/>
          <w:szCs w:val="24"/>
        </w:rPr>
        <w:t xml:space="preserve">. ун-та, 1995. </w:t>
      </w:r>
      <w:r w:rsidRPr="00110FFD">
        <w:rPr>
          <w:rFonts w:ascii="Times New Roman" w:eastAsia="Calibri" w:hAnsi="Times New Roman" w:cs="Times New Roman"/>
          <w:sz w:val="24"/>
          <w:szCs w:val="24"/>
        </w:rPr>
        <w:t>–</w:t>
      </w:r>
      <w:r w:rsidRPr="00110FFD">
        <w:rPr>
          <w:rFonts w:ascii="Times New Roman" w:eastAsia="Times New Roman" w:hAnsi="Times New Roman" w:cs="Times New Roman"/>
          <w:color w:val="000000"/>
          <w:sz w:val="24"/>
          <w:szCs w:val="24"/>
        </w:rPr>
        <w:t xml:space="preserve"> 138 с.</w:t>
      </w:r>
    </w:p>
    <w:p w14:paraId="05807E4E" w14:textId="77777777" w:rsidR="00AE0F00" w:rsidRPr="00110FFD" w:rsidRDefault="00AE0F00" w:rsidP="00897176">
      <w:pPr>
        <w:numPr>
          <w:ilvl w:val="0"/>
          <w:numId w:val="14"/>
        </w:numPr>
        <w:spacing w:after="0" w:line="240" w:lineRule="auto"/>
        <w:contextualSpacing/>
        <w:jc w:val="both"/>
        <w:rPr>
          <w:rFonts w:ascii="Times New Roman" w:eastAsia="Calibri" w:hAnsi="Times New Roman" w:cs="Times New Roman"/>
          <w:color w:val="000000"/>
          <w:spacing w:val="20"/>
          <w:sz w:val="24"/>
          <w:szCs w:val="24"/>
        </w:rPr>
      </w:pPr>
      <w:r w:rsidRPr="00110FFD">
        <w:rPr>
          <w:rFonts w:ascii="Times New Roman" w:eastAsia="Calibri" w:hAnsi="Times New Roman" w:cs="Times New Roman"/>
          <w:sz w:val="24"/>
          <w:szCs w:val="24"/>
        </w:rPr>
        <w:t xml:space="preserve">Домашнев, А. И. Очерк современного немецкого языка в Австрии: </w:t>
      </w:r>
      <w:proofErr w:type="spellStart"/>
      <w:r w:rsidRPr="00110FFD">
        <w:rPr>
          <w:rFonts w:ascii="Times New Roman" w:eastAsia="Calibri" w:hAnsi="Times New Roman" w:cs="Times New Roman"/>
          <w:sz w:val="24"/>
          <w:szCs w:val="24"/>
        </w:rPr>
        <w:t>учебн</w:t>
      </w:r>
      <w:proofErr w:type="spellEnd"/>
      <w:r w:rsidRPr="00110FFD">
        <w:rPr>
          <w:rFonts w:ascii="Times New Roman" w:eastAsia="Calibri" w:hAnsi="Times New Roman" w:cs="Times New Roman"/>
          <w:sz w:val="24"/>
          <w:szCs w:val="24"/>
        </w:rPr>
        <w:t xml:space="preserve">. пособие </w:t>
      </w:r>
      <w:r w:rsidRPr="00110FFD">
        <w:rPr>
          <w:rFonts w:ascii="Times New Roman" w:eastAsia="Times New Roman" w:hAnsi="Times New Roman" w:cs="Times New Roman"/>
          <w:color w:val="000000"/>
          <w:sz w:val="24"/>
          <w:szCs w:val="24"/>
        </w:rPr>
        <w:t>/</w:t>
      </w:r>
      <w:r w:rsidRPr="00110FFD">
        <w:rPr>
          <w:rFonts w:ascii="Times New Roman" w:eastAsia="Calibri" w:hAnsi="Times New Roman" w:cs="Times New Roman"/>
          <w:sz w:val="24"/>
          <w:szCs w:val="24"/>
        </w:rPr>
        <w:t xml:space="preserve"> А. И. Домашнев. – </w:t>
      </w:r>
      <w:proofErr w:type="gramStart"/>
      <w:r w:rsidRPr="00110FFD">
        <w:rPr>
          <w:rFonts w:ascii="Times New Roman" w:eastAsia="Calibri" w:hAnsi="Times New Roman" w:cs="Times New Roman"/>
          <w:sz w:val="24"/>
          <w:szCs w:val="24"/>
        </w:rPr>
        <w:t>М. :</w:t>
      </w:r>
      <w:proofErr w:type="gramEnd"/>
      <w:r w:rsidRPr="00110FFD">
        <w:rPr>
          <w:rFonts w:ascii="Times New Roman" w:eastAsia="Calibri" w:hAnsi="Times New Roman" w:cs="Times New Roman"/>
          <w:sz w:val="24"/>
          <w:szCs w:val="24"/>
        </w:rPr>
        <w:t xml:space="preserve"> Высшая школа, 1967. – 180 с.</w:t>
      </w:r>
    </w:p>
    <w:p w14:paraId="2D7A38E0" w14:textId="77777777" w:rsidR="00AE0F00" w:rsidRPr="00826B54" w:rsidRDefault="00AE0F00" w:rsidP="00897176">
      <w:pPr>
        <w:numPr>
          <w:ilvl w:val="0"/>
          <w:numId w:val="14"/>
        </w:numPr>
        <w:spacing w:after="0" w:line="240" w:lineRule="auto"/>
        <w:contextualSpacing/>
        <w:jc w:val="both"/>
        <w:rPr>
          <w:rFonts w:ascii="Times New Roman" w:eastAsia="Calibri" w:hAnsi="Times New Roman" w:cs="Times New Roman"/>
          <w:color w:val="000000"/>
          <w:spacing w:val="20"/>
          <w:sz w:val="24"/>
          <w:szCs w:val="24"/>
        </w:rPr>
      </w:pPr>
      <w:r w:rsidRPr="00110FFD">
        <w:rPr>
          <w:rFonts w:ascii="Times New Roman" w:eastAsia="Calibri" w:hAnsi="Times New Roman" w:cs="Times New Roman"/>
          <w:sz w:val="24"/>
          <w:szCs w:val="24"/>
        </w:rPr>
        <w:t xml:space="preserve">Щерба, Л. В. Языковая система и речевая деятельность / Л. В. Щерба. – </w:t>
      </w:r>
      <w:proofErr w:type="gramStart"/>
      <w:r w:rsidRPr="00110FFD">
        <w:rPr>
          <w:rFonts w:ascii="Times New Roman" w:eastAsia="Calibri" w:hAnsi="Times New Roman" w:cs="Times New Roman"/>
          <w:sz w:val="24"/>
          <w:szCs w:val="24"/>
        </w:rPr>
        <w:t>М. :</w:t>
      </w:r>
      <w:proofErr w:type="gramEnd"/>
      <w:r w:rsidRPr="00110FFD">
        <w:rPr>
          <w:rFonts w:ascii="Times New Roman" w:eastAsia="Calibri" w:hAnsi="Times New Roman" w:cs="Times New Roman"/>
          <w:sz w:val="24"/>
          <w:szCs w:val="24"/>
        </w:rPr>
        <w:t xml:space="preserve"> </w:t>
      </w:r>
      <w:proofErr w:type="spellStart"/>
      <w:r w:rsidRPr="00110FFD">
        <w:rPr>
          <w:rFonts w:ascii="Times New Roman" w:eastAsia="Calibri" w:hAnsi="Times New Roman" w:cs="Times New Roman"/>
          <w:sz w:val="24"/>
          <w:szCs w:val="24"/>
        </w:rPr>
        <w:t>Едиториал</w:t>
      </w:r>
      <w:proofErr w:type="spellEnd"/>
      <w:r w:rsidRPr="00110FFD">
        <w:rPr>
          <w:rFonts w:ascii="Times New Roman" w:eastAsia="Calibri" w:hAnsi="Times New Roman" w:cs="Times New Roman"/>
          <w:sz w:val="24"/>
          <w:szCs w:val="24"/>
        </w:rPr>
        <w:t xml:space="preserve"> УРСС, 2004. – 432 с.</w:t>
      </w:r>
    </w:p>
    <w:p w14:paraId="44E4A83D" w14:textId="77777777" w:rsidR="00AE0F00" w:rsidRDefault="00AE0F00" w:rsidP="00AE0F00">
      <w:pPr>
        <w:spacing w:after="0" w:line="240" w:lineRule="auto"/>
        <w:contextualSpacing/>
        <w:jc w:val="both"/>
        <w:rPr>
          <w:rFonts w:ascii="Times New Roman" w:eastAsia="Calibri" w:hAnsi="Times New Roman" w:cs="Times New Roman"/>
          <w:sz w:val="24"/>
          <w:szCs w:val="24"/>
        </w:rPr>
      </w:pPr>
    </w:p>
    <w:p w14:paraId="3E2C3AAE" w14:textId="77777777" w:rsidR="00AE0F00" w:rsidRPr="009C3F34" w:rsidRDefault="00AE0F00" w:rsidP="00AE0F00">
      <w:pPr>
        <w:spacing w:after="0" w:line="240" w:lineRule="auto"/>
        <w:jc w:val="right"/>
        <w:rPr>
          <w:rFonts w:ascii="Times New Roman" w:hAnsi="Times New Roman" w:cs="Times New Roman"/>
          <w:b/>
          <w:bCs/>
          <w:i/>
          <w:iCs/>
          <w:sz w:val="24"/>
          <w:szCs w:val="24"/>
        </w:rPr>
      </w:pPr>
      <w:r w:rsidRPr="009C3F34">
        <w:rPr>
          <w:rFonts w:ascii="Times New Roman" w:hAnsi="Times New Roman" w:cs="Times New Roman"/>
          <w:b/>
          <w:bCs/>
          <w:i/>
          <w:iCs/>
          <w:sz w:val="24"/>
          <w:szCs w:val="24"/>
        </w:rPr>
        <w:t xml:space="preserve">Федорова Ю.Г. </w:t>
      </w:r>
    </w:p>
    <w:p w14:paraId="41D3F2C3" w14:textId="77777777" w:rsidR="00AE0F00" w:rsidRDefault="00AE0F00" w:rsidP="00AE0F00">
      <w:pPr>
        <w:spacing w:after="0" w:line="240" w:lineRule="auto"/>
        <w:jc w:val="right"/>
        <w:rPr>
          <w:rFonts w:ascii="Times New Roman" w:hAnsi="Times New Roman" w:cs="Times New Roman"/>
          <w:i/>
          <w:iCs/>
          <w:sz w:val="24"/>
          <w:szCs w:val="24"/>
        </w:rPr>
      </w:pPr>
      <w:r w:rsidRPr="009C3F34">
        <w:rPr>
          <w:rFonts w:ascii="Times New Roman" w:hAnsi="Times New Roman" w:cs="Times New Roman"/>
          <w:i/>
          <w:iCs/>
          <w:sz w:val="24"/>
          <w:szCs w:val="24"/>
        </w:rPr>
        <w:t xml:space="preserve">(г. Мариуполь, Россия) </w:t>
      </w:r>
    </w:p>
    <w:p w14:paraId="7B14FC9A" w14:textId="77777777" w:rsidR="00AE0F00" w:rsidRPr="009C3F34" w:rsidRDefault="00AE0F00" w:rsidP="00AE0F00">
      <w:pPr>
        <w:spacing w:after="0" w:line="240" w:lineRule="auto"/>
        <w:jc w:val="right"/>
        <w:rPr>
          <w:rFonts w:ascii="Times New Roman" w:hAnsi="Times New Roman" w:cs="Times New Roman"/>
          <w:i/>
          <w:iCs/>
          <w:sz w:val="24"/>
          <w:szCs w:val="24"/>
        </w:rPr>
      </w:pPr>
    </w:p>
    <w:p w14:paraId="6F2B9102" w14:textId="77777777" w:rsidR="00AE0F00" w:rsidRDefault="00AE0F00" w:rsidP="00AE0F00">
      <w:pPr>
        <w:spacing w:after="0" w:line="240" w:lineRule="auto"/>
        <w:jc w:val="center"/>
        <w:rPr>
          <w:rFonts w:ascii="Times New Roman" w:hAnsi="Times New Roman" w:cs="Times New Roman"/>
          <w:b/>
          <w:bCs/>
          <w:sz w:val="24"/>
          <w:szCs w:val="24"/>
        </w:rPr>
      </w:pPr>
      <w:r w:rsidRPr="009C3F34">
        <w:rPr>
          <w:rFonts w:ascii="Times New Roman" w:hAnsi="Times New Roman" w:cs="Times New Roman"/>
          <w:b/>
          <w:bCs/>
          <w:sz w:val="24"/>
          <w:szCs w:val="24"/>
        </w:rPr>
        <w:t>ПРОВОКАТИВНОСТЬ В СОВРЕМЕННОМ ДИСКУРСЕ</w:t>
      </w:r>
    </w:p>
    <w:p w14:paraId="7566FDAC" w14:textId="77777777" w:rsidR="00AE0F00" w:rsidRPr="009C3F34" w:rsidRDefault="00AE0F00" w:rsidP="00AE0F00">
      <w:pPr>
        <w:spacing w:after="0" w:line="240" w:lineRule="auto"/>
        <w:jc w:val="center"/>
        <w:rPr>
          <w:rFonts w:ascii="Times New Roman" w:hAnsi="Times New Roman" w:cs="Times New Roman"/>
          <w:b/>
          <w:bCs/>
          <w:sz w:val="24"/>
          <w:szCs w:val="24"/>
        </w:rPr>
      </w:pPr>
    </w:p>
    <w:p w14:paraId="0B1EAABF" w14:textId="77777777" w:rsidR="00AE0F00" w:rsidRPr="009C3F34" w:rsidRDefault="00AE0F00" w:rsidP="00AE0F00">
      <w:pPr>
        <w:spacing w:after="0" w:line="240" w:lineRule="auto"/>
        <w:ind w:firstLine="709"/>
        <w:jc w:val="both"/>
        <w:rPr>
          <w:rFonts w:ascii="Times New Roman" w:hAnsi="Times New Roman" w:cs="Times New Roman"/>
          <w:sz w:val="24"/>
          <w:szCs w:val="24"/>
        </w:rPr>
      </w:pPr>
      <w:r w:rsidRPr="009C3F34">
        <w:rPr>
          <w:rFonts w:ascii="Times New Roman" w:hAnsi="Times New Roman" w:cs="Times New Roman"/>
          <w:sz w:val="24"/>
          <w:szCs w:val="24"/>
        </w:rPr>
        <w:t>В русскоязычной традиции за понятием «провокация» закреплена стойкая негативная коннотация, особенно в повседневном бытовом общении (см., например, русс. «он меня спровоцировал»). Под провокацией зачастую понимается «манипулятивная деятельность, которая паразитирует на доверии и использует подстрекательство, предательство и обман ради нанесения противнику как можно большего ущерба» [Дмитриев, Сычев, 2017: 296]. Однако А. Дмитриев, А. Сычев и Т. Шеметова отмечают, что изначально в латинском языке и в современных европейских языках понятие «провокация» не рассматривается исключительно в негативном контексте, оно имеет нейтральный смысл и обозначает всякое действие, нацеленное на вызов ответной реакции» [</w:t>
      </w:r>
      <w:proofErr w:type="spellStart"/>
      <w:r w:rsidRPr="009C3F34">
        <w:rPr>
          <w:rFonts w:ascii="Times New Roman" w:hAnsi="Times New Roman" w:cs="Times New Roman"/>
          <w:sz w:val="24"/>
          <w:szCs w:val="24"/>
        </w:rPr>
        <w:t>Шереметова</w:t>
      </w:r>
      <w:proofErr w:type="spellEnd"/>
      <w:r w:rsidRPr="009C3F34">
        <w:rPr>
          <w:rFonts w:ascii="Times New Roman" w:hAnsi="Times New Roman" w:cs="Times New Roman"/>
          <w:sz w:val="24"/>
          <w:szCs w:val="24"/>
        </w:rPr>
        <w:t>, 2014: 12-13; Дмитриев, Сычев, 2017].</w:t>
      </w:r>
    </w:p>
    <w:p w14:paraId="32890D39" w14:textId="77777777" w:rsidR="00AE0F00" w:rsidRPr="009C3F34" w:rsidRDefault="00AE0F00" w:rsidP="00AE0F00">
      <w:pPr>
        <w:spacing w:after="0" w:line="240" w:lineRule="auto"/>
        <w:ind w:firstLine="709"/>
        <w:jc w:val="both"/>
        <w:rPr>
          <w:rFonts w:ascii="Times New Roman" w:hAnsi="Times New Roman" w:cs="Times New Roman"/>
          <w:sz w:val="24"/>
          <w:szCs w:val="24"/>
        </w:rPr>
      </w:pPr>
      <w:r w:rsidRPr="009C3F34">
        <w:rPr>
          <w:rFonts w:ascii="Times New Roman" w:hAnsi="Times New Roman" w:cs="Times New Roman"/>
          <w:sz w:val="24"/>
          <w:szCs w:val="24"/>
        </w:rPr>
        <w:t xml:space="preserve">Проблемой определения понятия </w:t>
      </w:r>
      <w:proofErr w:type="spellStart"/>
      <w:r w:rsidRPr="009C3F34">
        <w:rPr>
          <w:rFonts w:ascii="Times New Roman" w:hAnsi="Times New Roman" w:cs="Times New Roman"/>
          <w:sz w:val="24"/>
          <w:szCs w:val="24"/>
        </w:rPr>
        <w:t>провокативности</w:t>
      </w:r>
      <w:proofErr w:type="spellEnd"/>
      <w:r w:rsidRPr="009C3F34">
        <w:rPr>
          <w:rFonts w:ascii="Times New Roman" w:hAnsi="Times New Roman" w:cs="Times New Roman"/>
          <w:sz w:val="24"/>
          <w:szCs w:val="24"/>
        </w:rPr>
        <w:t xml:space="preserve"> на материале интернет-дискурса занимались белорусские ученые А.С. </w:t>
      </w:r>
      <w:proofErr w:type="spellStart"/>
      <w:r w:rsidRPr="009C3F34">
        <w:rPr>
          <w:rFonts w:ascii="Times New Roman" w:hAnsi="Times New Roman" w:cs="Times New Roman"/>
          <w:sz w:val="24"/>
          <w:szCs w:val="24"/>
        </w:rPr>
        <w:t>Солодухо</w:t>
      </w:r>
      <w:proofErr w:type="spellEnd"/>
      <w:r w:rsidRPr="009C3F34">
        <w:rPr>
          <w:rFonts w:ascii="Times New Roman" w:hAnsi="Times New Roman" w:cs="Times New Roman"/>
          <w:sz w:val="24"/>
          <w:szCs w:val="24"/>
        </w:rPr>
        <w:t xml:space="preserve"> и А.В. Лозовский. Авторы рассмотрели историю возникновения и развития понятия «</w:t>
      </w:r>
      <w:proofErr w:type="spellStart"/>
      <w:r w:rsidRPr="009C3F34">
        <w:rPr>
          <w:rFonts w:ascii="Times New Roman" w:hAnsi="Times New Roman" w:cs="Times New Roman"/>
          <w:sz w:val="24"/>
          <w:szCs w:val="24"/>
        </w:rPr>
        <w:t>провокативность</w:t>
      </w:r>
      <w:proofErr w:type="spellEnd"/>
      <w:r w:rsidRPr="009C3F34">
        <w:rPr>
          <w:rFonts w:ascii="Times New Roman" w:hAnsi="Times New Roman" w:cs="Times New Roman"/>
          <w:sz w:val="24"/>
          <w:szCs w:val="24"/>
        </w:rPr>
        <w:t>» в диахронии с позиций его употребления в русскоязычных научных источниках. В качестве материала для исследования послужили психологические публикации в сети Интернет, содержащие термин «</w:t>
      </w:r>
      <w:proofErr w:type="spellStart"/>
      <w:r w:rsidRPr="009C3F34">
        <w:rPr>
          <w:rFonts w:ascii="Times New Roman" w:hAnsi="Times New Roman" w:cs="Times New Roman"/>
          <w:sz w:val="24"/>
          <w:szCs w:val="24"/>
        </w:rPr>
        <w:t>провокативность</w:t>
      </w:r>
      <w:proofErr w:type="spellEnd"/>
      <w:r w:rsidRPr="009C3F34">
        <w:rPr>
          <w:rFonts w:ascii="Times New Roman" w:hAnsi="Times New Roman" w:cs="Times New Roman"/>
          <w:sz w:val="24"/>
          <w:szCs w:val="24"/>
        </w:rPr>
        <w:t>». С учетом соответствующего контекста употребления ученые выявляют три основных значения термина: 1) «</w:t>
      </w:r>
      <w:proofErr w:type="spellStart"/>
      <w:r w:rsidRPr="009C3F34">
        <w:rPr>
          <w:rFonts w:ascii="Times New Roman" w:hAnsi="Times New Roman" w:cs="Times New Roman"/>
          <w:sz w:val="24"/>
          <w:szCs w:val="24"/>
        </w:rPr>
        <w:t>провокативность</w:t>
      </w:r>
      <w:proofErr w:type="spellEnd"/>
      <w:r w:rsidRPr="009C3F34">
        <w:rPr>
          <w:rFonts w:ascii="Times New Roman" w:hAnsi="Times New Roman" w:cs="Times New Roman"/>
          <w:sz w:val="24"/>
          <w:szCs w:val="24"/>
        </w:rPr>
        <w:t>» полностью приравнивается к «провокационности» в нейтральной коннотации; 2) «</w:t>
      </w:r>
      <w:proofErr w:type="spellStart"/>
      <w:r w:rsidRPr="009C3F34">
        <w:rPr>
          <w:rFonts w:ascii="Times New Roman" w:hAnsi="Times New Roman" w:cs="Times New Roman"/>
          <w:sz w:val="24"/>
          <w:szCs w:val="24"/>
        </w:rPr>
        <w:t>провокативность</w:t>
      </w:r>
      <w:proofErr w:type="spellEnd"/>
      <w:r w:rsidRPr="009C3F34">
        <w:rPr>
          <w:rFonts w:ascii="Times New Roman" w:hAnsi="Times New Roman" w:cs="Times New Roman"/>
          <w:sz w:val="24"/>
          <w:szCs w:val="24"/>
        </w:rPr>
        <w:t>» – это психологическое воздействие со стимулирующим потенциалом в положительном ключе; 3) термин «</w:t>
      </w:r>
      <w:proofErr w:type="spellStart"/>
      <w:r w:rsidRPr="009C3F34">
        <w:rPr>
          <w:rFonts w:ascii="Times New Roman" w:hAnsi="Times New Roman" w:cs="Times New Roman"/>
          <w:sz w:val="24"/>
          <w:szCs w:val="24"/>
        </w:rPr>
        <w:t>провокативность</w:t>
      </w:r>
      <w:proofErr w:type="spellEnd"/>
      <w:r w:rsidRPr="009C3F34">
        <w:rPr>
          <w:rFonts w:ascii="Times New Roman" w:hAnsi="Times New Roman" w:cs="Times New Roman"/>
          <w:sz w:val="24"/>
          <w:szCs w:val="24"/>
        </w:rPr>
        <w:t>» как гипоним по отношению к термину «манипулятивность» в нейтральной коннотации. Кроме того, предлагается авторское определение понятия «</w:t>
      </w:r>
      <w:proofErr w:type="spellStart"/>
      <w:r w:rsidRPr="009C3F34">
        <w:rPr>
          <w:rFonts w:ascii="Times New Roman" w:hAnsi="Times New Roman" w:cs="Times New Roman"/>
          <w:sz w:val="24"/>
          <w:szCs w:val="24"/>
        </w:rPr>
        <w:t>провокативность</w:t>
      </w:r>
      <w:proofErr w:type="spellEnd"/>
      <w:r w:rsidRPr="009C3F34">
        <w:rPr>
          <w:rFonts w:ascii="Times New Roman" w:hAnsi="Times New Roman" w:cs="Times New Roman"/>
          <w:sz w:val="24"/>
          <w:szCs w:val="24"/>
        </w:rPr>
        <w:t>» в контексте интернет-коммуникации, согласно которому это «стремление провокатора к вызову определенной реакции у объекта провокации при помощи воздействия на его эмоциональное состояние» (при этом провокатор действует намеренно, с целью достичь заранее ожидаемых результатов) [</w:t>
      </w:r>
      <w:proofErr w:type="spellStart"/>
      <w:r w:rsidRPr="009C3F34">
        <w:rPr>
          <w:rFonts w:ascii="Times New Roman" w:hAnsi="Times New Roman" w:cs="Times New Roman"/>
          <w:sz w:val="24"/>
          <w:szCs w:val="24"/>
        </w:rPr>
        <w:t>Солодухо</w:t>
      </w:r>
      <w:proofErr w:type="spellEnd"/>
      <w:r w:rsidRPr="009C3F34">
        <w:rPr>
          <w:rFonts w:ascii="Times New Roman" w:hAnsi="Times New Roman" w:cs="Times New Roman"/>
          <w:sz w:val="24"/>
          <w:szCs w:val="24"/>
        </w:rPr>
        <w:t>, Лозовский, 2019: 108].</w:t>
      </w:r>
    </w:p>
    <w:p w14:paraId="4ECD0126" w14:textId="77777777" w:rsidR="00AE0F00" w:rsidRPr="009C3F34" w:rsidRDefault="00AE0F00" w:rsidP="00AE0F00">
      <w:pPr>
        <w:spacing w:after="0" w:line="240" w:lineRule="auto"/>
        <w:ind w:firstLine="709"/>
        <w:jc w:val="both"/>
        <w:rPr>
          <w:rFonts w:ascii="Times New Roman" w:hAnsi="Times New Roman" w:cs="Times New Roman"/>
          <w:sz w:val="24"/>
          <w:szCs w:val="24"/>
        </w:rPr>
      </w:pPr>
      <w:r w:rsidRPr="009C3F34">
        <w:rPr>
          <w:rFonts w:ascii="Times New Roman" w:hAnsi="Times New Roman" w:cs="Times New Roman"/>
          <w:sz w:val="24"/>
          <w:szCs w:val="24"/>
        </w:rPr>
        <w:t>В работе А.В. Дмитриева и И.Е. </w:t>
      </w:r>
      <w:proofErr w:type="spellStart"/>
      <w:r w:rsidRPr="009C3F34">
        <w:rPr>
          <w:rFonts w:ascii="Times New Roman" w:hAnsi="Times New Roman" w:cs="Times New Roman"/>
          <w:sz w:val="24"/>
          <w:szCs w:val="24"/>
        </w:rPr>
        <w:t>Задорожнюка</w:t>
      </w:r>
      <w:proofErr w:type="spellEnd"/>
      <w:r w:rsidRPr="009C3F34">
        <w:rPr>
          <w:rFonts w:ascii="Times New Roman" w:hAnsi="Times New Roman" w:cs="Times New Roman"/>
          <w:sz w:val="24"/>
          <w:szCs w:val="24"/>
        </w:rPr>
        <w:t xml:space="preserve"> предпринимается попытка выработать плюралистический подход к пониманию феномена провокации в социологическом, психологическом, политологическом аспектах. Интересным </w:t>
      </w:r>
      <w:r w:rsidRPr="009C3F34">
        <w:rPr>
          <w:rFonts w:ascii="Times New Roman" w:hAnsi="Times New Roman" w:cs="Times New Roman"/>
          <w:sz w:val="24"/>
          <w:szCs w:val="24"/>
        </w:rPr>
        <w:lastRenderedPageBreak/>
        <w:t xml:space="preserve">представляется тот факт, что ученые при анализе используют данные таких наук, как лингвистика, семиотика, а также юриспруденция. Как и упомянутые выше авторы, они также прослеживают историю и особенности употребления слова «провокация» в сфере фиксации, т.е. как оно закреплено в многочисленных словарях, а также описывают использование феномена провокации в художественной литературе [Дмитриев, </w:t>
      </w:r>
      <w:proofErr w:type="spellStart"/>
      <w:r w:rsidRPr="009C3F34">
        <w:rPr>
          <w:rFonts w:ascii="Times New Roman" w:hAnsi="Times New Roman" w:cs="Times New Roman"/>
          <w:sz w:val="24"/>
          <w:szCs w:val="24"/>
        </w:rPr>
        <w:t>Задорожнюк</w:t>
      </w:r>
      <w:proofErr w:type="spellEnd"/>
      <w:r w:rsidRPr="009C3F34">
        <w:rPr>
          <w:rFonts w:ascii="Times New Roman" w:hAnsi="Times New Roman" w:cs="Times New Roman"/>
          <w:sz w:val="24"/>
          <w:szCs w:val="24"/>
        </w:rPr>
        <w:t>, 2016].</w:t>
      </w:r>
    </w:p>
    <w:p w14:paraId="29B1E68C" w14:textId="77777777" w:rsidR="00AE0F00" w:rsidRPr="009C3F34" w:rsidRDefault="00AE0F00" w:rsidP="00AE0F00">
      <w:pPr>
        <w:spacing w:after="0" w:line="240" w:lineRule="auto"/>
        <w:ind w:firstLine="709"/>
        <w:jc w:val="both"/>
        <w:rPr>
          <w:rFonts w:ascii="Times New Roman" w:hAnsi="Times New Roman" w:cs="Times New Roman"/>
          <w:sz w:val="24"/>
          <w:szCs w:val="24"/>
        </w:rPr>
      </w:pPr>
      <w:r w:rsidRPr="009C3F34">
        <w:rPr>
          <w:rFonts w:ascii="Times New Roman" w:hAnsi="Times New Roman" w:cs="Times New Roman"/>
          <w:sz w:val="24"/>
          <w:szCs w:val="24"/>
        </w:rPr>
        <w:t xml:space="preserve">В междисциплинарном аспекте, в контексте </w:t>
      </w:r>
      <w:proofErr w:type="spellStart"/>
      <w:r w:rsidRPr="009C3F34">
        <w:rPr>
          <w:rFonts w:ascii="Times New Roman" w:hAnsi="Times New Roman" w:cs="Times New Roman"/>
          <w:sz w:val="24"/>
          <w:szCs w:val="24"/>
        </w:rPr>
        <w:t>кроссдисциплинарного</w:t>
      </w:r>
      <w:proofErr w:type="spellEnd"/>
      <w:r w:rsidRPr="009C3F34">
        <w:rPr>
          <w:rFonts w:ascii="Times New Roman" w:hAnsi="Times New Roman" w:cs="Times New Roman"/>
          <w:sz w:val="24"/>
          <w:szCs w:val="24"/>
        </w:rPr>
        <w:t xml:space="preserve"> анализа провокацию как социальное действие определяет также С.В. </w:t>
      </w:r>
      <w:proofErr w:type="spellStart"/>
      <w:r w:rsidRPr="009C3F34">
        <w:rPr>
          <w:rFonts w:ascii="Times New Roman" w:hAnsi="Times New Roman" w:cs="Times New Roman"/>
          <w:sz w:val="24"/>
          <w:szCs w:val="24"/>
        </w:rPr>
        <w:t>Тумский</w:t>
      </w:r>
      <w:proofErr w:type="spellEnd"/>
      <w:r w:rsidRPr="009C3F34">
        <w:rPr>
          <w:rFonts w:ascii="Times New Roman" w:hAnsi="Times New Roman" w:cs="Times New Roman"/>
          <w:sz w:val="24"/>
          <w:szCs w:val="24"/>
        </w:rPr>
        <w:t xml:space="preserve"> [</w:t>
      </w:r>
      <w:proofErr w:type="spellStart"/>
      <w:r w:rsidRPr="009C3F34">
        <w:rPr>
          <w:rFonts w:ascii="Times New Roman" w:hAnsi="Times New Roman" w:cs="Times New Roman"/>
          <w:sz w:val="24"/>
          <w:szCs w:val="24"/>
        </w:rPr>
        <w:t>Тумский</w:t>
      </w:r>
      <w:proofErr w:type="spellEnd"/>
      <w:r w:rsidRPr="009C3F34">
        <w:rPr>
          <w:rFonts w:ascii="Times New Roman" w:hAnsi="Times New Roman" w:cs="Times New Roman"/>
          <w:sz w:val="24"/>
          <w:szCs w:val="24"/>
        </w:rPr>
        <w:t>, 2017].</w:t>
      </w:r>
    </w:p>
    <w:p w14:paraId="28E6573C" w14:textId="77777777" w:rsidR="00AE0F00" w:rsidRDefault="00AE0F00" w:rsidP="00AE0F00">
      <w:pPr>
        <w:spacing w:after="0" w:line="240" w:lineRule="auto"/>
        <w:ind w:firstLine="709"/>
        <w:jc w:val="both"/>
        <w:rPr>
          <w:rFonts w:ascii="Times New Roman" w:hAnsi="Times New Roman" w:cs="Times New Roman"/>
          <w:sz w:val="24"/>
          <w:szCs w:val="24"/>
        </w:rPr>
      </w:pPr>
      <w:r w:rsidRPr="009C3F34">
        <w:rPr>
          <w:rFonts w:ascii="Times New Roman" w:hAnsi="Times New Roman" w:cs="Times New Roman"/>
          <w:sz w:val="24"/>
          <w:szCs w:val="24"/>
        </w:rPr>
        <w:t xml:space="preserve">Ни для кого не секрет, что </w:t>
      </w:r>
      <w:proofErr w:type="spellStart"/>
      <w:r w:rsidRPr="009C3F34">
        <w:rPr>
          <w:rFonts w:ascii="Times New Roman" w:hAnsi="Times New Roman" w:cs="Times New Roman"/>
          <w:sz w:val="24"/>
          <w:szCs w:val="24"/>
        </w:rPr>
        <w:t>гипердинамика</w:t>
      </w:r>
      <w:proofErr w:type="spellEnd"/>
      <w:r w:rsidRPr="009C3F34">
        <w:rPr>
          <w:rFonts w:ascii="Times New Roman" w:hAnsi="Times New Roman" w:cs="Times New Roman"/>
          <w:sz w:val="24"/>
          <w:szCs w:val="24"/>
        </w:rPr>
        <w:t xml:space="preserve"> и постоянно растущая сложность социального взаимодействия побуждает человека искать особые средства воздействия, которые могут помочь ему в реализации своих интересов и относительно быстром достижении поставленных целей без каких-либо ответных действий со стороны его оппонентов. В данном случае наиболее эффективной стратегией выступает провоцирование оппонентов на совершение действий, которые могли бы принести пользу провокаторам и нанести ущерб той стороне, действиями которой манипулируют. В рамках исследования С.В. </w:t>
      </w:r>
      <w:proofErr w:type="spellStart"/>
      <w:r w:rsidRPr="009C3F34">
        <w:rPr>
          <w:rFonts w:ascii="Times New Roman" w:hAnsi="Times New Roman" w:cs="Times New Roman"/>
          <w:sz w:val="24"/>
          <w:szCs w:val="24"/>
        </w:rPr>
        <w:t>Тумский</w:t>
      </w:r>
      <w:proofErr w:type="spellEnd"/>
      <w:r w:rsidRPr="009C3F34">
        <w:rPr>
          <w:rFonts w:ascii="Times New Roman" w:hAnsi="Times New Roman" w:cs="Times New Roman"/>
          <w:sz w:val="24"/>
          <w:szCs w:val="24"/>
        </w:rPr>
        <w:t xml:space="preserve"> выявляет сущность провокации как социального феномена. Автор рассматривает понятие «провокация», формулирует его социологическое определение, а также определяет роль провокации в обществе. Анализ проводится на основе тематических исследований применения провокации в различного рода социальных взаимодействиях, изучению подвергаются существующие определения данного понятия, в том числе в рамках междисциплинарного подхода. В рамках работы демонстрируется, что провокация – это сложный многоступенчатый процесс и с точки зрения социологии является средством борьбы за ограниченные ресурсы. Если провокация используется в борьбе против другого социального субъекта, то она направлена на реализацию интересов некоторых субъектов путем нанесения ущерба объекту провокации. В связи с тем, что провокация – сложное явление, сопряженное с некоторыми рисками и требующее от провокаторов скрывать свои истинные намерения и применять манипулятивные приемы. Значимым представляется дальнейший анализ феномена провокации в рамках социологии с целью понимания ее природы с точки зрения разрешения конфликтов, вызванных ее применением [</w:t>
      </w:r>
      <w:proofErr w:type="spellStart"/>
      <w:r w:rsidRPr="009C3F34">
        <w:rPr>
          <w:rFonts w:ascii="Times New Roman" w:hAnsi="Times New Roman" w:cs="Times New Roman"/>
          <w:sz w:val="24"/>
          <w:szCs w:val="24"/>
        </w:rPr>
        <w:t>Tumskiy</w:t>
      </w:r>
      <w:proofErr w:type="spellEnd"/>
      <w:r w:rsidRPr="009C3F34">
        <w:rPr>
          <w:rFonts w:ascii="Times New Roman" w:hAnsi="Times New Roman" w:cs="Times New Roman"/>
          <w:sz w:val="24"/>
          <w:szCs w:val="24"/>
        </w:rPr>
        <w:t xml:space="preserve">, </w:t>
      </w:r>
      <w:proofErr w:type="spellStart"/>
      <w:r w:rsidRPr="009C3F34">
        <w:rPr>
          <w:rFonts w:ascii="Times New Roman" w:hAnsi="Times New Roman" w:cs="Times New Roman"/>
          <w:sz w:val="24"/>
          <w:szCs w:val="24"/>
        </w:rPr>
        <w:t>http</w:t>
      </w:r>
      <w:proofErr w:type="spellEnd"/>
      <w:r w:rsidRPr="009C3F34">
        <w:rPr>
          <w:rFonts w:ascii="Times New Roman" w:hAnsi="Times New Roman" w:cs="Times New Roman"/>
          <w:sz w:val="24"/>
          <w:szCs w:val="24"/>
        </w:rPr>
        <w:t>].</w:t>
      </w:r>
    </w:p>
    <w:p w14:paraId="27AD727D" w14:textId="77777777" w:rsidR="00AE0F00" w:rsidRPr="009C3F34" w:rsidRDefault="00AE0F00" w:rsidP="00AE0F00">
      <w:pPr>
        <w:spacing w:after="0" w:line="240" w:lineRule="auto"/>
        <w:ind w:firstLine="709"/>
        <w:jc w:val="both"/>
        <w:rPr>
          <w:rFonts w:ascii="Times New Roman" w:hAnsi="Times New Roman" w:cs="Times New Roman"/>
          <w:sz w:val="24"/>
          <w:szCs w:val="24"/>
        </w:rPr>
      </w:pPr>
      <w:r w:rsidRPr="009C3F34">
        <w:rPr>
          <w:rFonts w:ascii="Times New Roman" w:hAnsi="Times New Roman" w:cs="Times New Roman"/>
          <w:sz w:val="24"/>
          <w:szCs w:val="24"/>
        </w:rPr>
        <w:t xml:space="preserve">Л.Ю. Коростелева и И.Е. </w:t>
      </w:r>
      <w:proofErr w:type="spellStart"/>
      <w:r w:rsidRPr="009C3F34">
        <w:rPr>
          <w:rFonts w:ascii="Times New Roman" w:hAnsi="Times New Roman" w:cs="Times New Roman"/>
          <w:sz w:val="24"/>
          <w:szCs w:val="24"/>
        </w:rPr>
        <w:t>Задорожнюк</w:t>
      </w:r>
      <w:proofErr w:type="spellEnd"/>
      <w:r w:rsidRPr="009C3F34">
        <w:rPr>
          <w:rFonts w:ascii="Times New Roman" w:hAnsi="Times New Roman" w:cs="Times New Roman"/>
          <w:sz w:val="24"/>
          <w:szCs w:val="24"/>
        </w:rPr>
        <w:t xml:space="preserve"> излагают результаты экспертного оценивания уже проведенных исследований феномена провокации и говорят о перспективах его дальнейшего изучения. Подчеркивается тот факт, что авторы статей комплексно подходят к рассмотрению феномена провокации, в том числе выделяют общие закономерности протекания провокативной коммуникации на межличностном, групповом и массовом уровнях. Важным представляется также изучение отдельных способов влияния, посредством которых взаимодействующие в рамках коммуникативного акта стороны стремятся влиять друг на друга [Коростелева, </w:t>
      </w:r>
      <w:proofErr w:type="spellStart"/>
      <w:r w:rsidRPr="009C3F34">
        <w:rPr>
          <w:rFonts w:ascii="Times New Roman" w:hAnsi="Times New Roman" w:cs="Times New Roman"/>
          <w:sz w:val="24"/>
          <w:szCs w:val="24"/>
        </w:rPr>
        <w:t>Задорожнюк</w:t>
      </w:r>
      <w:proofErr w:type="spellEnd"/>
      <w:r w:rsidRPr="009C3F34">
        <w:rPr>
          <w:rFonts w:ascii="Times New Roman" w:hAnsi="Times New Roman" w:cs="Times New Roman"/>
          <w:sz w:val="24"/>
          <w:szCs w:val="24"/>
        </w:rPr>
        <w:t>, 2017].</w:t>
      </w:r>
    </w:p>
    <w:p w14:paraId="440DE925" w14:textId="77777777" w:rsidR="00AE0F00" w:rsidRDefault="00AE0F00" w:rsidP="00AE0F00">
      <w:pPr>
        <w:spacing w:after="0" w:line="240" w:lineRule="auto"/>
        <w:ind w:firstLine="709"/>
        <w:jc w:val="both"/>
        <w:rPr>
          <w:rFonts w:ascii="Times New Roman" w:hAnsi="Times New Roman" w:cs="Times New Roman"/>
          <w:sz w:val="24"/>
          <w:szCs w:val="24"/>
        </w:rPr>
      </w:pPr>
      <w:r w:rsidRPr="009C3F34">
        <w:rPr>
          <w:rFonts w:ascii="Times New Roman" w:hAnsi="Times New Roman" w:cs="Times New Roman"/>
          <w:sz w:val="24"/>
          <w:szCs w:val="24"/>
        </w:rPr>
        <w:t xml:space="preserve">В.Н. Степанов устанавливает связь между такими понятиями, как «провоцирование» [Степанов, 2005а] и «дискурс» [см., в частности, Макаров, 2003; Карасик, 2004], отмечая, что при очевидной </w:t>
      </w:r>
      <w:proofErr w:type="spellStart"/>
      <w:r w:rsidRPr="009C3F34">
        <w:rPr>
          <w:rFonts w:ascii="Times New Roman" w:hAnsi="Times New Roman" w:cs="Times New Roman"/>
          <w:sz w:val="24"/>
          <w:szCs w:val="24"/>
        </w:rPr>
        <w:t>нетождественности</w:t>
      </w:r>
      <w:proofErr w:type="spellEnd"/>
      <w:r w:rsidRPr="009C3F34">
        <w:rPr>
          <w:rFonts w:ascii="Times New Roman" w:hAnsi="Times New Roman" w:cs="Times New Roman"/>
          <w:sz w:val="24"/>
          <w:szCs w:val="24"/>
        </w:rPr>
        <w:t xml:space="preserve"> их объема и истории изучения с различных позиций они обнаруживают определенную степень взаимопроникновения по целому ряду параметров. В ходе исследования ученый предпринимает попытку рассмотреть синтез указанных категорий на примере отдельной области знания – связей с общественностью. В итоге автор приходит к выводу о том, что категория </w:t>
      </w:r>
      <w:proofErr w:type="spellStart"/>
      <w:r w:rsidRPr="009C3F34">
        <w:rPr>
          <w:rFonts w:ascii="Times New Roman" w:hAnsi="Times New Roman" w:cs="Times New Roman"/>
          <w:sz w:val="24"/>
          <w:szCs w:val="24"/>
        </w:rPr>
        <w:t>провокативности</w:t>
      </w:r>
      <w:proofErr w:type="spellEnd"/>
      <w:r w:rsidRPr="009C3F34">
        <w:rPr>
          <w:rFonts w:ascii="Times New Roman" w:hAnsi="Times New Roman" w:cs="Times New Roman"/>
          <w:sz w:val="24"/>
          <w:szCs w:val="24"/>
        </w:rPr>
        <w:t xml:space="preserve">, выступающая в качестве </w:t>
      </w:r>
      <w:proofErr w:type="spellStart"/>
      <w:r w:rsidRPr="009C3F34">
        <w:rPr>
          <w:rFonts w:ascii="Times New Roman" w:hAnsi="Times New Roman" w:cs="Times New Roman"/>
          <w:sz w:val="24"/>
          <w:szCs w:val="24"/>
        </w:rPr>
        <w:t>жанровоопределяющего</w:t>
      </w:r>
      <w:proofErr w:type="spellEnd"/>
      <w:r w:rsidRPr="009C3F34">
        <w:rPr>
          <w:rFonts w:ascii="Times New Roman" w:hAnsi="Times New Roman" w:cs="Times New Roman"/>
          <w:sz w:val="24"/>
          <w:szCs w:val="24"/>
        </w:rPr>
        <w:t xml:space="preserve"> признака пиар-текста, позволяет вычленять и структурировать провокативное намерение субъекта пиар-дискурса, скорректировать коммуникативную активность адресата (в данном случае – массовой аудитории) и вызвать в нем особое провоцирующее </w:t>
      </w:r>
      <w:proofErr w:type="spellStart"/>
      <w:r w:rsidRPr="009C3F34">
        <w:rPr>
          <w:rFonts w:ascii="Times New Roman" w:hAnsi="Times New Roman" w:cs="Times New Roman"/>
          <w:sz w:val="24"/>
          <w:szCs w:val="24"/>
        </w:rPr>
        <w:t>интенциональное</w:t>
      </w:r>
      <w:proofErr w:type="spellEnd"/>
      <w:r w:rsidRPr="009C3F34">
        <w:rPr>
          <w:rFonts w:ascii="Times New Roman" w:hAnsi="Times New Roman" w:cs="Times New Roman"/>
          <w:sz w:val="24"/>
          <w:szCs w:val="24"/>
        </w:rPr>
        <w:t xml:space="preserve"> состояние [Степанов, 2009: 122]. В еще одной работе на материале текстов массовой коммуникации (в частности, заголовков рекламных текстов прямой рассылки) В.Н. Степанов изучает специфику функционирования категории </w:t>
      </w:r>
      <w:proofErr w:type="spellStart"/>
      <w:r w:rsidRPr="009C3F34">
        <w:rPr>
          <w:rFonts w:ascii="Times New Roman" w:hAnsi="Times New Roman" w:cs="Times New Roman"/>
          <w:sz w:val="24"/>
          <w:szCs w:val="24"/>
        </w:rPr>
        <w:t>провокативности</w:t>
      </w:r>
      <w:proofErr w:type="spellEnd"/>
      <w:r w:rsidRPr="009C3F34">
        <w:rPr>
          <w:rFonts w:ascii="Times New Roman" w:hAnsi="Times New Roman" w:cs="Times New Roman"/>
          <w:sz w:val="24"/>
          <w:szCs w:val="24"/>
        </w:rPr>
        <w:t xml:space="preserve"> в рекламных текстах. Автор рассматривает </w:t>
      </w:r>
      <w:r w:rsidRPr="009C3F34">
        <w:rPr>
          <w:rFonts w:ascii="Times New Roman" w:hAnsi="Times New Roman" w:cs="Times New Roman"/>
          <w:sz w:val="24"/>
          <w:szCs w:val="24"/>
        </w:rPr>
        <w:lastRenderedPageBreak/>
        <w:t xml:space="preserve">провокативный дискурс как особую разновидность </w:t>
      </w:r>
      <w:proofErr w:type="spellStart"/>
      <w:r w:rsidRPr="009C3F34">
        <w:rPr>
          <w:rFonts w:ascii="Times New Roman" w:hAnsi="Times New Roman" w:cs="Times New Roman"/>
          <w:sz w:val="24"/>
          <w:szCs w:val="24"/>
        </w:rPr>
        <w:t>интенционального</w:t>
      </w:r>
      <w:proofErr w:type="spellEnd"/>
      <w:r w:rsidRPr="009C3F34">
        <w:rPr>
          <w:rFonts w:ascii="Times New Roman" w:hAnsi="Times New Roman" w:cs="Times New Roman"/>
          <w:sz w:val="24"/>
          <w:szCs w:val="24"/>
        </w:rPr>
        <w:t xml:space="preserve"> дискурса, при этом под провоцированием им понимается заражение собеседника реальным или мнимым (умело имитируемым) </w:t>
      </w:r>
      <w:proofErr w:type="spellStart"/>
      <w:r w:rsidRPr="009C3F34">
        <w:rPr>
          <w:rFonts w:ascii="Times New Roman" w:hAnsi="Times New Roman" w:cs="Times New Roman"/>
          <w:sz w:val="24"/>
          <w:szCs w:val="24"/>
        </w:rPr>
        <w:t>интенциональным</w:t>
      </w:r>
      <w:proofErr w:type="spellEnd"/>
      <w:r w:rsidRPr="009C3F34">
        <w:rPr>
          <w:rFonts w:ascii="Times New Roman" w:hAnsi="Times New Roman" w:cs="Times New Roman"/>
          <w:sz w:val="24"/>
          <w:szCs w:val="24"/>
        </w:rPr>
        <w:t xml:space="preserve"> состоянием говорящего. В ходе работы выделяются две базовые провокативные жанровые стратегии – признания и заботы, в состав каждой из которых входят провокативные жанры признания, представления, сентенции, </w:t>
      </w:r>
      <w:proofErr w:type="spellStart"/>
      <w:r w:rsidRPr="009C3F34">
        <w:rPr>
          <w:rFonts w:ascii="Times New Roman" w:hAnsi="Times New Roman" w:cs="Times New Roman"/>
          <w:sz w:val="24"/>
          <w:szCs w:val="24"/>
        </w:rPr>
        <w:t>демонстратива</w:t>
      </w:r>
      <w:proofErr w:type="spellEnd"/>
      <w:r w:rsidRPr="009C3F34">
        <w:rPr>
          <w:rFonts w:ascii="Times New Roman" w:hAnsi="Times New Roman" w:cs="Times New Roman"/>
          <w:sz w:val="24"/>
          <w:szCs w:val="24"/>
        </w:rPr>
        <w:t xml:space="preserve">, жалобы, </w:t>
      </w:r>
      <w:proofErr w:type="spellStart"/>
      <w:r w:rsidRPr="009C3F34">
        <w:rPr>
          <w:rFonts w:ascii="Times New Roman" w:hAnsi="Times New Roman" w:cs="Times New Roman"/>
          <w:sz w:val="24"/>
          <w:szCs w:val="24"/>
        </w:rPr>
        <w:t>професемы</w:t>
      </w:r>
      <w:proofErr w:type="spellEnd"/>
      <w:r w:rsidRPr="009C3F34">
        <w:rPr>
          <w:rFonts w:ascii="Times New Roman" w:hAnsi="Times New Roman" w:cs="Times New Roman"/>
          <w:sz w:val="24"/>
          <w:szCs w:val="24"/>
        </w:rPr>
        <w:t>, совета, нотации, укора, провокативного вопроса. Представлено описание комплексных и элементарных провокативных жанров как неотъемлемой части коммуникативной компетенции современного специалиста в сфере массовой коммуникации [Степанов, 2005б].</w:t>
      </w:r>
    </w:p>
    <w:p w14:paraId="64B61212" w14:textId="77777777" w:rsidR="00AE0F00" w:rsidRPr="009C3F34" w:rsidRDefault="00AE0F00" w:rsidP="00AE0F00">
      <w:pPr>
        <w:spacing w:after="0" w:line="240" w:lineRule="auto"/>
        <w:ind w:firstLine="709"/>
        <w:jc w:val="both"/>
        <w:rPr>
          <w:rFonts w:ascii="Times New Roman" w:hAnsi="Times New Roman" w:cs="Times New Roman"/>
          <w:sz w:val="24"/>
          <w:szCs w:val="24"/>
        </w:rPr>
      </w:pPr>
      <w:r w:rsidRPr="009C3F34">
        <w:rPr>
          <w:rFonts w:ascii="Times New Roman" w:hAnsi="Times New Roman" w:cs="Times New Roman"/>
          <w:sz w:val="24"/>
          <w:szCs w:val="24"/>
        </w:rPr>
        <w:t xml:space="preserve">А. </w:t>
      </w:r>
      <w:proofErr w:type="spellStart"/>
      <w:r w:rsidRPr="009C3F34">
        <w:rPr>
          <w:rFonts w:ascii="Times New Roman" w:hAnsi="Times New Roman" w:cs="Times New Roman"/>
          <w:sz w:val="24"/>
          <w:szCs w:val="24"/>
        </w:rPr>
        <w:t>Роска</w:t>
      </w:r>
      <w:proofErr w:type="spellEnd"/>
      <w:r w:rsidRPr="009C3F34">
        <w:rPr>
          <w:rFonts w:ascii="Times New Roman" w:hAnsi="Times New Roman" w:cs="Times New Roman"/>
          <w:sz w:val="24"/>
          <w:szCs w:val="24"/>
        </w:rPr>
        <w:t xml:space="preserve"> (A. </w:t>
      </w:r>
      <w:proofErr w:type="spellStart"/>
      <w:r w:rsidRPr="009C3F34">
        <w:rPr>
          <w:rFonts w:ascii="Times New Roman" w:hAnsi="Times New Roman" w:cs="Times New Roman"/>
          <w:sz w:val="24"/>
          <w:szCs w:val="24"/>
        </w:rPr>
        <w:t>Roşca</w:t>
      </w:r>
      <w:proofErr w:type="spellEnd"/>
      <w:r w:rsidRPr="009C3F34">
        <w:rPr>
          <w:rFonts w:ascii="Times New Roman" w:hAnsi="Times New Roman" w:cs="Times New Roman"/>
          <w:sz w:val="24"/>
          <w:szCs w:val="24"/>
        </w:rPr>
        <w:t xml:space="preserve">) отмечает, что провокационность, лежащая в основе произведений, принадлежащих к различным художественным течениям (конструктивизм, футуризм, сюрреализм, минимализм, концептуализм и т.д.), сыграла ключевую роль в искусстве XX-XXI вв. В настоящее время провокация стала основной стратегией развития театрального процесса, что делает необходимым для театральной науки попытаться очертить ее теоретические рамки. Автор, используя всемирно известные театральные кейсы, рассматривает провокативные акты и определяет специфику и функции </w:t>
      </w:r>
      <w:proofErr w:type="spellStart"/>
      <w:r w:rsidRPr="009C3F34">
        <w:rPr>
          <w:rFonts w:ascii="Times New Roman" w:hAnsi="Times New Roman" w:cs="Times New Roman"/>
          <w:sz w:val="24"/>
          <w:szCs w:val="24"/>
        </w:rPr>
        <w:t>провокативности</w:t>
      </w:r>
      <w:proofErr w:type="spellEnd"/>
      <w:r w:rsidRPr="009C3F34">
        <w:rPr>
          <w:rFonts w:ascii="Times New Roman" w:hAnsi="Times New Roman" w:cs="Times New Roman"/>
          <w:sz w:val="24"/>
          <w:szCs w:val="24"/>
        </w:rPr>
        <w:t xml:space="preserve"> как явления. Утверждается, что именно провокация позволяет наиболее четко очертить границы искусства, расширяя рамки допустимости и повышая степень толерантности в обществе, нарушает табу, начиная от сексуальных и заканчивая социальными, способствует смене художественной парадигмы, разрушает стереотипы, радикально меняет концепции, художественные средства, методы, модели организации художественного процесса, влияет на возникновение радикальной эстетики, приводит к художественным и социальным реформам [</w:t>
      </w:r>
      <w:proofErr w:type="spellStart"/>
      <w:r w:rsidRPr="009C3F34">
        <w:rPr>
          <w:rFonts w:ascii="Times New Roman" w:hAnsi="Times New Roman" w:cs="Times New Roman"/>
          <w:sz w:val="24"/>
          <w:szCs w:val="24"/>
        </w:rPr>
        <w:t>Roşca</w:t>
      </w:r>
      <w:proofErr w:type="spellEnd"/>
      <w:r w:rsidRPr="009C3F34">
        <w:rPr>
          <w:rFonts w:ascii="Times New Roman" w:hAnsi="Times New Roman" w:cs="Times New Roman"/>
          <w:sz w:val="24"/>
          <w:szCs w:val="24"/>
        </w:rPr>
        <w:t>, 2017].</w:t>
      </w:r>
    </w:p>
    <w:p w14:paraId="37E03061" w14:textId="77777777" w:rsidR="00AE0F00" w:rsidRPr="009C3F34" w:rsidRDefault="00AE0F00" w:rsidP="00AE0F00">
      <w:pPr>
        <w:spacing w:after="0" w:line="240" w:lineRule="auto"/>
        <w:ind w:firstLine="709"/>
        <w:jc w:val="both"/>
        <w:rPr>
          <w:rFonts w:ascii="Times New Roman" w:hAnsi="Times New Roman" w:cs="Times New Roman"/>
          <w:sz w:val="24"/>
          <w:szCs w:val="24"/>
        </w:rPr>
      </w:pPr>
      <w:r w:rsidRPr="009C3F34">
        <w:rPr>
          <w:rFonts w:ascii="Times New Roman" w:hAnsi="Times New Roman" w:cs="Times New Roman"/>
          <w:sz w:val="24"/>
          <w:szCs w:val="24"/>
        </w:rPr>
        <w:t xml:space="preserve">Таким образом, мы приходим к выводу о том, что </w:t>
      </w:r>
      <w:proofErr w:type="spellStart"/>
      <w:r w:rsidRPr="009C3F34">
        <w:rPr>
          <w:rFonts w:ascii="Times New Roman" w:hAnsi="Times New Roman" w:cs="Times New Roman"/>
          <w:sz w:val="24"/>
          <w:szCs w:val="24"/>
        </w:rPr>
        <w:t>провокативность</w:t>
      </w:r>
      <w:proofErr w:type="spellEnd"/>
      <w:r w:rsidRPr="009C3F34">
        <w:rPr>
          <w:rFonts w:ascii="Times New Roman" w:hAnsi="Times New Roman" w:cs="Times New Roman"/>
          <w:sz w:val="24"/>
          <w:szCs w:val="24"/>
        </w:rPr>
        <w:t xml:space="preserve"> как дискурсивный феномен в отдельных аспектах рассматривается в трудах отечественных и зарубежных ученых, однако комплексно к его подходу никто не подходил. Предприняты попытки выявления лингвистических маркеров </w:t>
      </w:r>
      <w:proofErr w:type="spellStart"/>
      <w:r w:rsidRPr="009C3F34">
        <w:rPr>
          <w:rFonts w:ascii="Times New Roman" w:hAnsi="Times New Roman" w:cs="Times New Roman"/>
          <w:sz w:val="24"/>
          <w:szCs w:val="24"/>
        </w:rPr>
        <w:t>провокативности</w:t>
      </w:r>
      <w:proofErr w:type="spellEnd"/>
      <w:r w:rsidRPr="009C3F34">
        <w:rPr>
          <w:rFonts w:ascii="Times New Roman" w:hAnsi="Times New Roman" w:cs="Times New Roman"/>
          <w:sz w:val="24"/>
          <w:szCs w:val="24"/>
        </w:rPr>
        <w:t>, а также рассмотрения данного явления с позиций разных дискурсивных жанров и даже областей человеческого знания и деятельности.</w:t>
      </w:r>
    </w:p>
    <w:p w14:paraId="2EACCC09" w14:textId="77777777" w:rsidR="00AE0F00" w:rsidRDefault="00AE0F00" w:rsidP="00AE0F00">
      <w:pPr>
        <w:spacing w:after="0" w:line="240" w:lineRule="auto"/>
        <w:ind w:firstLine="709"/>
        <w:jc w:val="both"/>
        <w:rPr>
          <w:rFonts w:ascii="Times New Roman" w:hAnsi="Times New Roman" w:cs="Times New Roman"/>
          <w:sz w:val="24"/>
          <w:szCs w:val="24"/>
        </w:rPr>
      </w:pPr>
    </w:p>
    <w:p w14:paraId="361C4418" w14:textId="77777777" w:rsidR="00AE0F00" w:rsidRDefault="00AE0F00" w:rsidP="00AE0F00">
      <w:pPr>
        <w:spacing w:after="0" w:line="240" w:lineRule="auto"/>
        <w:ind w:firstLine="709"/>
        <w:jc w:val="center"/>
        <w:rPr>
          <w:rFonts w:ascii="Times New Roman" w:hAnsi="Times New Roman" w:cs="Times New Roman"/>
          <w:b/>
          <w:bCs/>
          <w:sz w:val="24"/>
          <w:szCs w:val="24"/>
        </w:rPr>
      </w:pPr>
      <w:r w:rsidRPr="009C3F34">
        <w:rPr>
          <w:rFonts w:ascii="Times New Roman" w:hAnsi="Times New Roman" w:cs="Times New Roman"/>
          <w:b/>
          <w:bCs/>
          <w:sz w:val="24"/>
          <w:szCs w:val="24"/>
        </w:rPr>
        <w:t>ЛИТЕРАТУРА</w:t>
      </w:r>
    </w:p>
    <w:p w14:paraId="756D29DA" w14:textId="77777777" w:rsidR="00AE0F00" w:rsidRPr="00EE2B1A" w:rsidRDefault="00AE0F00" w:rsidP="00AE0F00">
      <w:pPr>
        <w:spacing w:after="0" w:line="240" w:lineRule="auto"/>
        <w:ind w:firstLine="709"/>
        <w:jc w:val="center"/>
        <w:rPr>
          <w:rFonts w:ascii="Times New Roman" w:hAnsi="Times New Roman" w:cs="Times New Roman"/>
          <w:b/>
          <w:bCs/>
          <w:sz w:val="24"/>
          <w:szCs w:val="24"/>
        </w:rPr>
      </w:pPr>
    </w:p>
    <w:p w14:paraId="77EB87ED" w14:textId="77777777" w:rsidR="00AE0F00" w:rsidRPr="00EE2B1A" w:rsidRDefault="00AE0F00" w:rsidP="00897176">
      <w:pPr>
        <w:pStyle w:val="a8"/>
        <w:numPr>
          <w:ilvl w:val="0"/>
          <w:numId w:val="21"/>
        </w:numPr>
        <w:shd w:val="clear" w:color="auto" w:fill="FFFFFF" w:themeFill="background1"/>
        <w:spacing w:after="0" w:line="240" w:lineRule="auto"/>
        <w:jc w:val="both"/>
        <w:rPr>
          <w:rFonts w:ascii="Times New Roman" w:hAnsi="Times New Roman" w:cs="Times New Roman"/>
          <w:sz w:val="24"/>
          <w:szCs w:val="24"/>
        </w:rPr>
      </w:pPr>
      <w:proofErr w:type="spellStart"/>
      <w:r w:rsidRPr="00EE2B1A">
        <w:rPr>
          <w:rFonts w:ascii="Times New Roman" w:hAnsi="Times New Roman" w:cs="Times New Roman"/>
          <w:sz w:val="24"/>
          <w:szCs w:val="24"/>
          <w:lang w:val="en-US"/>
        </w:rPr>
        <w:t>Roşca</w:t>
      </w:r>
      <w:proofErr w:type="spellEnd"/>
      <w:r w:rsidRPr="00EE2B1A">
        <w:rPr>
          <w:rFonts w:ascii="Times New Roman" w:hAnsi="Times New Roman" w:cs="Times New Roman"/>
          <w:sz w:val="24"/>
          <w:szCs w:val="24"/>
          <w:lang w:val="en-US"/>
        </w:rPr>
        <w:t xml:space="preserve"> A. Specifics and functions of the provocative act // </w:t>
      </w:r>
      <w:proofErr w:type="spellStart"/>
      <w:r w:rsidRPr="00EE2B1A">
        <w:rPr>
          <w:rFonts w:ascii="Times New Roman" w:hAnsi="Times New Roman" w:cs="Times New Roman"/>
          <w:sz w:val="24"/>
          <w:szCs w:val="24"/>
          <w:lang w:val="en-US"/>
        </w:rPr>
        <w:t>Studiul</w:t>
      </w:r>
      <w:proofErr w:type="spellEnd"/>
      <w:r w:rsidRPr="00EE2B1A">
        <w:rPr>
          <w:rFonts w:ascii="Times New Roman" w:hAnsi="Times New Roman" w:cs="Times New Roman"/>
          <w:sz w:val="24"/>
          <w:szCs w:val="24"/>
          <w:lang w:val="en-US"/>
        </w:rPr>
        <w:t xml:space="preserve"> </w:t>
      </w:r>
      <w:proofErr w:type="spellStart"/>
      <w:r w:rsidRPr="00EE2B1A">
        <w:rPr>
          <w:rFonts w:ascii="Times New Roman" w:hAnsi="Times New Roman" w:cs="Times New Roman"/>
          <w:sz w:val="24"/>
          <w:szCs w:val="24"/>
          <w:lang w:val="en-US"/>
        </w:rPr>
        <w:t>artelor</w:t>
      </w:r>
      <w:proofErr w:type="spellEnd"/>
      <w:r w:rsidRPr="00EE2B1A">
        <w:rPr>
          <w:rFonts w:ascii="Times New Roman" w:hAnsi="Times New Roman" w:cs="Times New Roman"/>
          <w:sz w:val="24"/>
          <w:szCs w:val="24"/>
          <w:lang w:val="en-US"/>
        </w:rPr>
        <w:t xml:space="preserve"> </w:t>
      </w:r>
      <w:proofErr w:type="spellStart"/>
      <w:r w:rsidRPr="00EE2B1A">
        <w:rPr>
          <w:rFonts w:ascii="Times New Roman" w:hAnsi="Times New Roman" w:cs="Times New Roman"/>
          <w:sz w:val="24"/>
          <w:szCs w:val="24"/>
          <w:lang w:val="en-US"/>
        </w:rPr>
        <w:t>şi</w:t>
      </w:r>
      <w:proofErr w:type="spellEnd"/>
      <w:r w:rsidRPr="00EE2B1A">
        <w:rPr>
          <w:rFonts w:ascii="Times New Roman" w:hAnsi="Times New Roman" w:cs="Times New Roman"/>
          <w:sz w:val="24"/>
          <w:szCs w:val="24"/>
          <w:lang w:val="en-US"/>
        </w:rPr>
        <w:t xml:space="preserve"> </w:t>
      </w:r>
      <w:proofErr w:type="spellStart"/>
      <w:r w:rsidRPr="00EE2B1A">
        <w:rPr>
          <w:rFonts w:ascii="Times New Roman" w:hAnsi="Times New Roman" w:cs="Times New Roman"/>
          <w:sz w:val="24"/>
          <w:szCs w:val="24"/>
          <w:lang w:val="en-US"/>
        </w:rPr>
        <w:t>culturologie</w:t>
      </w:r>
      <w:proofErr w:type="spellEnd"/>
      <w:r w:rsidRPr="00EE2B1A">
        <w:rPr>
          <w:rFonts w:ascii="Times New Roman" w:hAnsi="Times New Roman" w:cs="Times New Roman"/>
          <w:sz w:val="24"/>
          <w:szCs w:val="24"/>
          <w:lang w:val="en-US"/>
        </w:rPr>
        <w:t xml:space="preserve">: </w:t>
      </w:r>
      <w:proofErr w:type="spellStart"/>
      <w:r w:rsidRPr="00EE2B1A">
        <w:rPr>
          <w:rFonts w:ascii="Times New Roman" w:hAnsi="Times New Roman" w:cs="Times New Roman"/>
          <w:sz w:val="24"/>
          <w:szCs w:val="24"/>
          <w:lang w:val="en-US"/>
        </w:rPr>
        <w:t>istorie</w:t>
      </w:r>
      <w:proofErr w:type="spellEnd"/>
      <w:r w:rsidRPr="00EE2B1A">
        <w:rPr>
          <w:rFonts w:ascii="Times New Roman" w:hAnsi="Times New Roman" w:cs="Times New Roman"/>
          <w:sz w:val="24"/>
          <w:szCs w:val="24"/>
          <w:lang w:val="en-US"/>
        </w:rPr>
        <w:t xml:space="preserve">, </w:t>
      </w:r>
      <w:proofErr w:type="spellStart"/>
      <w:r w:rsidRPr="00EE2B1A">
        <w:rPr>
          <w:rFonts w:ascii="Times New Roman" w:hAnsi="Times New Roman" w:cs="Times New Roman"/>
          <w:sz w:val="24"/>
          <w:szCs w:val="24"/>
          <w:lang w:val="en-US"/>
        </w:rPr>
        <w:t>teorie</w:t>
      </w:r>
      <w:proofErr w:type="spellEnd"/>
      <w:r w:rsidRPr="00EE2B1A">
        <w:rPr>
          <w:rFonts w:ascii="Times New Roman" w:hAnsi="Times New Roman" w:cs="Times New Roman"/>
          <w:sz w:val="24"/>
          <w:szCs w:val="24"/>
          <w:lang w:val="en-US"/>
        </w:rPr>
        <w:t xml:space="preserve">, </w:t>
      </w:r>
      <w:proofErr w:type="spellStart"/>
      <w:r w:rsidRPr="00EE2B1A">
        <w:rPr>
          <w:rFonts w:ascii="Times New Roman" w:hAnsi="Times New Roman" w:cs="Times New Roman"/>
          <w:sz w:val="24"/>
          <w:szCs w:val="24"/>
          <w:lang w:val="en-US"/>
        </w:rPr>
        <w:t>practică</w:t>
      </w:r>
      <w:proofErr w:type="spellEnd"/>
      <w:r w:rsidRPr="00EE2B1A">
        <w:rPr>
          <w:rFonts w:ascii="Times New Roman" w:hAnsi="Times New Roman" w:cs="Times New Roman"/>
          <w:sz w:val="24"/>
          <w:szCs w:val="24"/>
          <w:lang w:val="en-US"/>
        </w:rPr>
        <w:t xml:space="preserve">. </w:t>
      </w:r>
      <w:r w:rsidRPr="00EE2B1A">
        <w:rPr>
          <w:rFonts w:ascii="Times New Roman" w:hAnsi="Times New Roman" w:cs="Times New Roman"/>
          <w:sz w:val="24"/>
          <w:szCs w:val="24"/>
        </w:rPr>
        <w:t>2017. № 2 (31). P. 101-105. URL: https://revista.amtap.md/wp-content/files_mf/152664164717_Rosca_Specificulsifunctiileactuluiprovocativ.pdf (дата обращения: 10.10.2023).</w:t>
      </w:r>
    </w:p>
    <w:p w14:paraId="21CA997E" w14:textId="77777777" w:rsidR="00AE0F00" w:rsidRDefault="00AE0F00" w:rsidP="00897176">
      <w:pPr>
        <w:pStyle w:val="a8"/>
        <w:numPr>
          <w:ilvl w:val="0"/>
          <w:numId w:val="21"/>
        </w:numPr>
        <w:shd w:val="clear" w:color="auto" w:fill="FFFFFF" w:themeFill="background1"/>
        <w:spacing w:after="0" w:line="240" w:lineRule="auto"/>
        <w:jc w:val="both"/>
        <w:rPr>
          <w:rFonts w:ascii="Times New Roman" w:hAnsi="Times New Roman" w:cs="Times New Roman"/>
          <w:sz w:val="24"/>
          <w:szCs w:val="24"/>
        </w:rPr>
      </w:pPr>
      <w:r w:rsidRPr="00EE2B1A">
        <w:rPr>
          <w:rFonts w:ascii="Times New Roman" w:hAnsi="Times New Roman" w:cs="Times New Roman"/>
          <w:sz w:val="24"/>
          <w:szCs w:val="24"/>
        </w:rPr>
        <w:t xml:space="preserve">Дмитриев А.В., Сычев А.А. Провокация: </w:t>
      </w:r>
      <w:proofErr w:type="spellStart"/>
      <w:r w:rsidRPr="00EE2B1A">
        <w:rPr>
          <w:rFonts w:ascii="Times New Roman" w:hAnsi="Times New Roman" w:cs="Times New Roman"/>
          <w:sz w:val="24"/>
          <w:szCs w:val="24"/>
        </w:rPr>
        <w:t>социофилософские</w:t>
      </w:r>
      <w:proofErr w:type="spellEnd"/>
      <w:r w:rsidRPr="00EE2B1A">
        <w:rPr>
          <w:rFonts w:ascii="Times New Roman" w:hAnsi="Times New Roman" w:cs="Times New Roman"/>
          <w:sz w:val="24"/>
          <w:szCs w:val="24"/>
        </w:rPr>
        <w:t xml:space="preserve"> очерки. М.: Центр социального прогнозирования и маркетинга, 2017. 336 с.</w:t>
      </w:r>
    </w:p>
    <w:p w14:paraId="746F3D21" w14:textId="77777777" w:rsidR="00AE0F00" w:rsidRDefault="00AE0F00" w:rsidP="00897176">
      <w:pPr>
        <w:pStyle w:val="a8"/>
        <w:numPr>
          <w:ilvl w:val="0"/>
          <w:numId w:val="21"/>
        </w:numPr>
        <w:shd w:val="clear" w:color="auto" w:fill="FFFFFF" w:themeFill="background1"/>
        <w:spacing w:after="0" w:line="240" w:lineRule="auto"/>
        <w:jc w:val="both"/>
        <w:rPr>
          <w:rFonts w:ascii="Times New Roman" w:hAnsi="Times New Roman" w:cs="Times New Roman"/>
          <w:sz w:val="24"/>
          <w:szCs w:val="24"/>
        </w:rPr>
      </w:pPr>
      <w:r w:rsidRPr="00EE2B1A">
        <w:rPr>
          <w:rFonts w:ascii="Times New Roman" w:hAnsi="Times New Roman" w:cs="Times New Roman"/>
          <w:sz w:val="24"/>
          <w:szCs w:val="24"/>
        </w:rPr>
        <w:t xml:space="preserve">Коростелева Л.Ю., </w:t>
      </w:r>
      <w:proofErr w:type="spellStart"/>
      <w:r w:rsidRPr="00EE2B1A">
        <w:rPr>
          <w:rFonts w:ascii="Times New Roman" w:hAnsi="Times New Roman" w:cs="Times New Roman"/>
          <w:sz w:val="24"/>
          <w:szCs w:val="24"/>
        </w:rPr>
        <w:t>Задорожнюк</w:t>
      </w:r>
      <w:proofErr w:type="spellEnd"/>
      <w:r w:rsidRPr="00EE2B1A">
        <w:rPr>
          <w:rFonts w:ascii="Times New Roman" w:hAnsi="Times New Roman" w:cs="Times New Roman"/>
          <w:sz w:val="24"/>
          <w:szCs w:val="24"/>
        </w:rPr>
        <w:t xml:space="preserve"> И.Е. Перспективы исследования феномена провокации (вместо предисловия) // Провокация: экспертное измерение. М., 2017. С. 5-20.</w:t>
      </w:r>
    </w:p>
    <w:p w14:paraId="6A890A54" w14:textId="77777777" w:rsidR="00AE0F00" w:rsidRDefault="00AE0F00" w:rsidP="00897176">
      <w:pPr>
        <w:pStyle w:val="a8"/>
        <w:numPr>
          <w:ilvl w:val="0"/>
          <w:numId w:val="21"/>
        </w:numPr>
        <w:shd w:val="clear" w:color="auto" w:fill="FFFFFF" w:themeFill="background1"/>
        <w:spacing w:after="0" w:line="240" w:lineRule="auto"/>
        <w:jc w:val="both"/>
        <w:rPr>
          <w:rFonts w:ascii="Times New Roman" w:hAnsi="Times New Roman" w:cs="Times New Roman"/>
          <w:sz w:val="24"/>
          <w:szCs w:val="24"/>
        </w:rPr>
      </w:pPr>
      <w:proofErr w:type="spellStart"/>
      <w:r w:rsidRPr="00EE2B1A">
        <w:rPr>
          <w:rFonts w:ascii="Times New Roman" w:hAnsi="Times New Roman" w:cs="Times New Roman"/>
          <w:sz w:val="24"/>
          <w:szCs w:val="24"/>
        </w:rPr>
        <w:t>Солодухо</w:t>
      </w:r>
      <w:proofErr w:type="spellEnd"/>
      <w:r w:rsidRPr="00EE2B1A">
        <w:rPr>
          <w:rFonts w:ascii="Times New Roman" w:hAnsi="Times New Roman" w:cs="Times New Roman"/>
          <w:sz w:val="24"/>
          <w:szCs w:val="24"/>
        </w:rPr>
        <w:t xml:space="preserve"> А.С., Лозовский А.В. </w:t>
      </w:r>
      <w:proofErr w:type="spellStart"/>
      <w:r w:rsidRPr="00EE2B1A">
        <w:rPr>
          <w:rFonts w:ascii="Times New Roman" w:hAnsi="Times New Roman" w:cs="Times New Roman"/>
          <w:sz w:val="24"/>
          <w:szCs w:val="24"/>
        </w:rPr>
        <w:t>Провокативность</w:t>
      </w:r>
      <w:proofErr w:type="spellEnd"/>
      <w:r w:rsidRPr="00EE2B1A">
        <w:rPr>
          <w:rFonts w:ascii="Times New Roman" w:hAnsi="Times New Roman" w:cs="Times New Roman"/>
          <w:sz w:val="24"/>
          <w:szCs w:val="24"/>
        </w:rPr>
        <w:t xml:space="preserve"> в интернет-коммуникации: проблема определения понятия // Журнал Белорусского государственного университета. Философия. Психология. 2019. № 1. С. 104-109.</w:t>
      </w:r>
    </w:p>
    <w:p w14:paraId="265E35B9" w14:textId="77777777" w:rsidR="00AE0F00" w:rsidRDefault="00AE0F00" w:rsidP="00897176">
      <w:pPr>
        <w:pStyle w:val="a8"/>
        <w:numPr>
          <w:ilvl w:val="0"/>
          <w:numId w:val="21"/>
        </w:numPr>
        <w:shd w:val="clear" w:color="auto" w:fill="FFFFFF" w:themeFill="background1"/>
        <w:spacing w:after="0" w:line="240" w:lineRule="auto"/>
        <w:jc w:val="both"/>
        <w:rPr>
          <w:rFonts w:ascii="Times New Roman" w:hAnsi="Times New Roman" w:cs="Times New Roman"/>
          <w:sz w:val="24"/>
          <w:szCs w:val="24"/>
        </w:rPr>
      </w:pPr>
      <w:r w:rsidRPr="00EE2B1A">
        <w:rPr>
          <w:rFonts w:ascii="Times New Roman" w:hAnsi="Times New Roman" w:cs="Times New Roman"/>
          <w:sz w:val="24"/>
          <w:szCs w:val="24"/>
        </w:rPr>
        <w:t xml:space="preserve">Степанов В.Н. Категория </w:t>
      </w:r>
      <w:proofErr w:type="spellStart"/>
      <w:r w:rsidRPr="00EE2B1A">
        <w:rPr>
          <w:rFonts w:ascii="Times New Roman" w:hAnsi="Times New Roman" w:cs="Times New Roman"/>
          <w:sz w:val="24"/>
          <w:szCs w:val="24"/>
        </w:rPr>
        <w:t>провокативности</w:t>
      </w:r>
      <w:proofErr w:type="spellEnd"/>
      <w:r w:rsidRPr="00EE2B1A">
        <w:rPr>
          <w:rFonts w:ascii="Times New Roman" w:hAnsi="Times New Roman" w:cs="Times New Roman"/>
          <w:sz w:val="24"/>
          <w:szCs w:val="24"/>
        </w:rPr>
        <w:t xml:space="preserve"> в рекламных текстах // Человек в информационном пространстве. Межвузовский сборник научных трудов. 2005б. С. 76-80.</w:t>
      </w:r>
    </w:p>
    <w:p w14:paraId="073FC1B1" w14:textId="77777777" w:rsidR="00AE0F00" w:rsidRDefault="00AE0F00" w:rsidP="00897176">
      <w:pPr>
        <w:pStyle w:val="a8"/>
        <w:numPr>
          <w:ilvl w:val="0"/>
          <w:numId w:val="21"/>
        </w:numPr>
        <w:shd w:val="clear" w:color="auto" w:fill="FFFFFF" w:themeFill="background1"/>
        <w:spacing w:after="0" w:line="240" w:lineRule="auto"/>
        <w:jc w:val="both"/>
        <w:rPr>
          <w:rFonts w:ascii="Times New Roman" w:hAnsi="Times New Roman" w:cs="Times New Roman"/>
          <w:sz w:val="24"/>
          <w:szCs w:val="24"/>
        </w:rPr>
      </w:pPr>
      <w:r w:rsidRPr="00EE2B1A">
        <w:rPr>
          <w:rFonts w:ascii="Times New Roman" w:hAnsi="Times New Roman" w:cs="Times New Roman"/>
          <w:sz w:val="24"/>
          <w:szCs w:val="24"/>
        </w:rPr>
        <w:t xml:space="preserve">Степанов В.Н. Категория </w:t>
      </w:r>
      <w:proofErr w:type="spellStart"/>
      <w:r w:rsidRPr="00EE2B1A">
        <w:rPr>
          <w:rFonts w:ascii="Times New Roman" w:hAnsi="Times New Roman" w:cs="Times New Roman"/>
          <w:sz w:val="24"/>
          <w:szCs w:val="24"/>
        </w:rPr>
        <w:t>провокативности</w:t>
      </w:r>
      <w:proofErr w:type="spellEnd"/>
      <w:r w:rsidRPr="00EE2B1A">
        <w:rPr>
          <w:rFonts w:ascii="Times New Roman" w:hAnsi="Times New Roman" w:cs="Times New Roman"/>
          <w:sz w:val="24"/>
          <w:szCs w:val="24"/>
        </w:rPr>
        <w:t xml:space="preserve"> и пиар-дискурс // В сборнике: Актуальные процессы современной социальной и массовой коммуникации. сборник научных трудов. Ярославль, 2009. С. 116-123.</w:t>
      </w:r>
    </w:p>
    <w:p w14:paraId="33F661B8" w14:textId="77777777" w:rsidR="00AE0F00" w:rsidRDefault="00AE0F00" w:rsidP="00897176">
      <w:pPr>
        <w:pStyle w:val="a8"/>
        <w:numPr>
          <w:ilvl w:val="0"/>
          <w:numId w:val="21"/>
        </w:numPr>
        <w:shd w:val="clear" w:color="auto" w:fill="FFFFFF" w:themeFill="background1"/>
        <w:spacing w:after="0" w:line="240" w:lineRule="auto"/>
        <w:jc w:val="both"/>
        <w:rPr>
          <w:rFonts w:ascii="Times New Roman" w:hAnsi="Times New Roman" w:cs="Times New Roman"/>
          <w:sz w:val="24"/>
          <w:szCs w:val="24"/>
        </w:rPr>
      </w:pPr>
      <w:r w:rsidRPr="00EE2B1A">
        <w:rPr>
          <w:rFonts w:ascii="Times New Roman" w:hAnsi="Times New Roman" w:cs="Times New Roman"/>
          <w:sz w:val="24"/>
          <w:szCs w:val="24"/>
        </w:rPr>
        <w:t xml:space="preserve">Степанов В.Н. Провокативный дискурс массовой коммуникации: </w:t>
      </w:r>
      <w:proofErr w:type="spellStart"/>
      <w:r w:rsidRPr="00EE2B1A">
        <w:rPr>
          <w:rFonts w:ascii="Times New Roman" w:hAnsi="Times New Roman" w:cs="Times New Roman"/>
          <w:sz w:val="24"/>
          <w:szCs w:val="24"/>
        </w:rPr>
        <w:t>автореф</w:t>
      </w:r>
      <w:proofErr w:type="spellEnd"/>
      <w:r w:rsidRPr="00EE2B1A">
        <w:rPr>
          <w:rFonts w:ascii="Times New Roman" w:hAnsi="Times New Roman" w:cs="Times New Roman"/>
          <w:sz w:val="24"/>
          <w:szCs w:val="24"/>
        </w:rPr>
        <w:t xml:space="preserve">. </w:t>
      </w:r>
      <w:proofErr w:type="spellStart"/>
      <w:r w:rsidRPr="00EE2B1A">
        <w:rPr>
          <w:rFonts w:ascii="Times New Roman" w:hAnsi="Times New Roman" w:cs="Times New Roman"/>
          <w:sz w:val="24"/>
          <w:szCs w:val="24"/>
        </w:rPr>
        <w:t>дис</w:t>
      </w:r>
      <w:proofErr w:type="spellEnd"/>
      <w:r w:rsidRPr="00EE2B1A">
        <w:rPr>
          <w:rFonts w:ascii="Times New Roman" w:hAnsi="Times New Roman" w:cs="Times New Roman"/>
          <w:sz w:val="24"/>
          <w:szCs w:val="24"/>
        </w:rPr>
        <w:t>. док-</w:t>
      </w:r>
      <w:proofErr w:type="spellStart"/>
      <w:r w:rsidRPr="00EE2B1A">
        <w:rPr>
          <w:rFonts w:ascii="Times New Roman" w:hAnsi="Times New Roman" w:cs="Times New Roman"/>
          <w:sz w:val="24"/>
          <w:szCs w:val="24"/>
        </w:rPr>
        <w:t>ра</w:t>
      </w:r>
      <w:proofErr w:type="spellEnd"/>
      <w:r w:rsidRPr="00EE2B1A">
        <w:rPr>
          <w:rFonts w:ascii="Times New Roman" w:hAnsi="Times New Roman" w:cs="Times New Roman"/>
          <w:sz w:val="24"/>
          <w:szCs w:val="24"/>
        </w:rPr>
        <w:t xml:space="preserve"> филол. наук. СПб., 2005а. 37 с.</w:t>
      </w:r>
    </w:p>
    <w:p w14:paraId="0E0F8F16" w14:textId="77777777" w:rsidR="00AE0F00" w:rsidRDefault="00AE0F00" w:rsidP="00897176">
      <w:pPr>
        <w:pStyle w:val="a8"/>
        <w:numPr>
          <w:ilvl w:val="0"/>
          <w:numId w:val="21"/>
        </w:numPr>
        <w:shd w:val="clear" w:color="auto" w:fill="FFFFFF" w:themeFill="background1"/>
        <w:spacing w:after="0" w:line="240" w:lineRule="auto"/>
        <w:jc w:val="both"/>
        <w:rPr>
          <w:rFonts w:ascii="Times New Roman" w:hAnsi="Times New Roman" w:cs="Times New Roman"/>
          <w:sz w:val="24"/>
          <w:szCs w:val="24"/>
        </w:rPr>
      </w:pPr>
      <w:r w:rsidRPr="00EE2B1A">
        <w:rPr>
          <w:rFonts w:ascii="Times New Roman" w:hAnsi="Times New Roman" w:cs="Times New Roman"/>
          <w:sz w:val="24"/>
          <w:szCs w:val="24"/>
        </w:rPr>
        <w:lastRenderedPageBreak/>
        <w:t>Степанов В.Н. Провокативный дискурс социально-культурной коммуникации. СПб.: Роза мира, 2004. 263 с.</w:t>
      </w:r>
    </w:p>
    <w:p w14:paraId="05F0FE29" w14:textId="77777777" w:rsidR="00AE0F00" w:rsidRDefault="00AE0F00" w:rsidP="00897176">
      <w:pPr>
        <w:pStyle w:val="a8"/>
        <w:numPr>
          <w:ilvl w:val="0"/>
          <w:numId w:val="21"/>
        </w:numPr>
        <w:shd w:val="clear" w:color="auto" w:fill="FFFFFF" w:themeFill="background1"/>
        <w:spacing w:after="0" w:line="240" w:lineRule="auto"/>
        <w:jc w:val="both"/>
        <w:rPr>
          <w:rFonts w:ascii="Times New Roman" w:hAnsi="Times New Roman" w:cs="Times New Roman"/>
          <w:sz w:val="24"/>
          <w:szCs w:val="24"/>
        </w:rPr>
      </w:pPr>
      <w:proofErr w:type="spellStart"/>
      <w:r w:rsidRPr="00EE2B1A">
        <w:rPr>
          <w:rFonts w:ascii="Times New Roman" w:hAnsi="Times New Roman" w:cs="Times New Roman"/>
          <w:sz w:val="24"/>
          <w:szCs w:val="24"/>
        </w:rPr>
        <w:t>Тумский</w:t>
      </w:r>
      <w:proofErr w:type="spellEnd"/>
      <w:r w:rsidRPr="00EE2B1A">
        <w:rPr>
          <w:rFonts w:ascii="Times New Roman" w:hAnsi="Times New Roman" w:cs="Times New Roman"/>
          <w:sz w:val="24"/>
          <w:szCs w:val="24"/>
        </w:rPr>
        <w:t xml:space="preserve"> С.В. Провокация как социальное действие: определение феномена в контексте </w:t>
      </w:r>
      <w:proofErr w:type="spellStart"/>
      <w:r w:rsidRPr="00EE2B1A">
        <w:rPr>
          <w:rFonts w:ascii="Times New Roman" w:hAnsi="Times New Roman" w:cs="Times New Roman"/>
          <w:sz w:val="24"/>
          <w:szCs w:val="24"/>
        </w:rPr>
        <w:t>кроссдисциплинарного</w:t>
      </w:r>
      <w:proofErr w:type="spellEnd"/>
      <w:r w:rsidRPr="00EE2B1A">
        <w:rPr>
          <w:rFonts w:ascii="Times New Roman" w:hAnsi="Times New Roman" w:cs="Times New Roman"/>
          <w:sz w:val="24"/>
          <w:szCs w:val="24"/>
        </w:rPr>
        <w:t xml:space="preserve"> анализа // </w:t>
      </w:r>
      <w:proofErr w:type="spellStart"/>
      <w:r w:rsidRPr="00EE2B1A">
        <w:rPr>
          <w:rFonts w:ascii="Times New Roman" w:hAnsi="Times New Roman" w:cs="Times New Roman"/>
          <w:sz w:val="24"/>
          <w:szCs w:val="24"/>
        </w:rPr>
        <w:t>Социодинамика</w:t>
      </w:r>
      <w:proofErr w:type="spellEnd"/>
      <w:r w:rsidRPr="00EE2B1A">
        <w:rPr>
          <w:rFonts w:ascii="Times New Roman" w:hAnsi="Times New Roman" w:cs="Times New Roman"/>
          <w:sz w:val="24"/>
          <w:szCs w:val="24"/>
        </w:rPr>
        <w:t>. 2017. № 8. С. 1-11.</w:t>
      </w:r>
    </w:p>
    <w:p w14:paraId="09532318" w14:textId="77777777" w:rsidR="00AE0F00" w:rsidRPr="00EE2B1A" w:rsidRDefault="00AE0F00" w:rsidP="00897176">
      <w:pPr>
        <w:pStyle w:val="a8"/>
        <w:numPr>
          <w:ilvl w:val="0"/>
          <w:numId w:val="21"/>
        </w:numPr>
        <w:shd w:val="clear" w:color="auto" w:fill="FFFFFF" w:themeFill="background1"/>
        <w:spacing w:after="0" w:line="240" w:lineRule="auto"/>
        <w:jc w:val="both"/>
        <w:rPr>
          <w:rFonts w:ascii="Times New Roman" w:hAnsi="Times New Roman" w:cs="Times New Roman"/>
          <w:sz w:val="24"/>
          <w:szCs w:val="24"/>
        </w:rPr>
      </w:pPr>
      <w:r w:rsidRPr="00EE2B1A">
        <w:rPr>
          <w:rFonts w:ascii="Times New Roman" w:hAnsi="Times New Roman" w:cs="Times New Roman"/>
          <w:sz w:val="24"/>
          <w:szCs w:val="24"/>
        </w:rPr>
        <w:t>Шеметова Т.Н. Искусство провокации и идеальный провокатор // Обсерватория культуры. 2014. № 1. С. 11-17.</w:t>
      </w:r>
    </w:p>
    <w:p w14:paraId="55760C09" w14:textId="77777777" w:rsidR="00AE0F00" w:rsidRPr="009C3F34" w:rsidRDefault="00AE0F00" w:rsidP="00AE0F00">
      <w:pPr>
        <w:spacing w:after="0" w:line="240" w:lineRule="auto"/>
        <w:jc w:val="both"/>
        <w:rPr>
          <w:rFonts w:ascii="Times New Roman" w:hAnsi="Times New Roman" w:cs="Times New Roman"/>
          <w:sz w:val="24"/>
          <w:szCs w:val="24"/>
        </w:rPr>
      </w:pPr>
    </w:p>
    <w:p w14:paraId="2CB89794" w14:textId="77777777" w:rsidR="00AE0F00" w:rsidRDefault="00AE0F00" w:rsidP="00AE0F00">
      <w:pPr>
        <w:spacing w:after="0" w:line="240" w:lineRule="auto"/>
        <w:rPr>
          <w:rFonts w:ascii="Times New Roman" w:hAnsi="Times New Roman" w:cs="Times New Roman"/>
          <w:b/>
          <w:bCs/>
          <w:i/>
          <w:iCs/>
          <w:sz w:val="24"/>
          <w:szCs w:val="24"/>
        </w:rPr>
      </w:pPr>
    </w:p>
    <w:p w14:paraId="409BC83B" w14:textId="77777777" w:rsidR="00AE0F00" w:rsidRPr="008432BB" w:rsidRDefault="00AE0F00" w:rsidP="00AE0F00">
      <w:pPr>
        <w:spacing w:after="0" w:line="240" w:lineRule="auto"/>
        <w:jc w:val="right"/>
        <w:rPr>
          <w:rFonts w:ascii="Times New Roman" w:hAnsi="Times New Roman" w:cs="Times New Roman"/>
          <w:b/>
          <w:bCs/>
          <w:i/>
          <w:iCs/>
          <w:sz w:val="24"/>
          <w:szCs w:val="24"/>
        </w:rPr>
      </w:pPr>
      <w:proofErr w:type="spellStart"/>
      <w:r w:rsidRPr="008432BB">
        <w:rPr>
          <w:rFonts w:ascii="Times New Roman" w:hAnsi="Times New Roman" w:cs="Times New Roman"/>
          <w:b/>
          <w:bCs/>
          <w:i/>
          <w:iCs/>
          <w:sz w:val="24"/>
          <w:szCs w:val="24"/>
        </w:rPr>
        <w:t>Хаджинов</w:t>
      </w:r>
      <w:proofErr w:type="spellEnd"/>
      <w:r w:rsidRPr="008432BB">
        <w:rPr>
          <w:rFonts w:ascii="Times New Roman" w:hAnsi="Times New Roman" w:cs="Times New Roman"/>
          <w:b/>
          <w:bCs/>
          <w:i/>
          <w:iCs/>
          <w:sz w:val="24"/>
          <w:szCs w:val="24"/>
        </w:rPr>
        <w:t xml:space="preserve"> Д. А. </w:t>
      </w:r>
    </w:p>
    <w:p w14:paraId="335D5381" w14:textId="77777777" w:rsidR="00AE0F00" w:rsidRPr="008432BB" w:rsidRDefault="00AE0F00" w:rsidP="00AE0F00">
      <w:pPr>
        <w:spacing w:after="0" w:line="240" w:lineRule="auto"/>
        <w:jc w:val="right"/>
        <w:rPr>
          <w:rFonts w:ascii="Times New Roman" w:hAnsi="Times New Roman" w:cs="Times New Roman"/>
          <w:i/>
          <w:sz w:val="24"/>
          <w:szCs w:val="24"/>
        </w:rPr>
      </w:pPr>
      <w:r w:rsidRPr="008432BB">
        <w:rPr>
          <w:rFonts w:ascii="Times New Roman" w:hAnsi="Times New Roman" w:cs="Times New Roman"/>
          <w:i/>
          <w:sz w:val="24"/>
          <w:szCs w:val="24"/>
        </w:rPr>
        <w:t>Научный руководитель: к. филол. наук, доц. Назаренко Н. И.</w:t>
      </w:r>
    </w:p>
    <w:p w14:paraId="1E594E10" w14:textId="77777777" w:rsidR="00AE0F00" w:rsidRPr="008432BB" w:rsidRDefault="00AE0F00" w:rsidP="00AE0F00">
      <w:pPr>
        <w:spacing w:after="0" w:line="240" w:lineRule="auto"/>
        <w:jc w:val="right"/>
        <w:rPr>
          <w:rFonts w:ascii="Times New Roman" w:hAnsi="Times New Roman" w:cs="Times New Roman"/>
          <w:b/>
          <w:i/>
          <w:sz w:val="24"/>
          <w:szCs w:val="24"/>
        </w:rPr>
      </w:pPr>
      <w:r w:rsidRPr="008432BB">
        <w:rPr>
          <w:rFonts w:ascii="Times New Roman" w:hAnsi="Times New Roman" w:cs="Times New Roman"/>
          <w:b/>
          <w:i/>
          <w:sz w:val="24"/>
          <w:szCs w:val="24"/>
        </w:rPr>
        <w:t>(</w:t>
      </w:r>
      <w:r w:rsidRPr="008432BB">
        <w:rPr>
          <w:rFonts w:ascii="Times New Roman" w:hAnsi="Times New Roman" w:cs="Times New Roman"/>
          <w:i/>
          <w:sz w:val="24"/>
          <w:szCs w:val="24"/>
        </w:rPr>
        <w:t>г. Мариуполь, Р</w:t>
      </w:r>
      <w:r>
        <w:rPr>
          <w:rFonts w:ascii="Times New Roman" w:hAnsi="Times New Roman" w:cs="Times New Roman"/>
          <w:i/>
          <w:sz w:val="24"/>
          <w:szCs w:val="24"/>
        </w:rPr>
        <w:t>оссия</w:t>
      </w:r>
      <w:r w:rsidRPr="008432BB">
        <w:rPr>
          <w:rFonts w:ascii="Times New Roman" w:hAnsi="Times New Roman" w:cs="Times New Roman"/>
          <w:b/>
          <w:i/>
          <w:sz w:val="24"/>
          <w:szCs w:val="24"/>
        </w:rPr>
        <w:t>)</w:t>
      </w:r>
    </w:p>
    <w:p w14:paraId="63147940" w14:textId="77777777" w:rsidR="00AE0F00" w:rsidRPr="008432BB" w:rsidRDefault="00AE0F00" w:rsidP="00AE0F00">
      <w:pPr>
        <w:spacing w:after="0" w:line="240" w:lineRule="auto"/>
        <w:rPr>
          <w:rFonts w:ascii="Times New Roman" w:hAnsi="Times New Roman" w:cs="Times New Roman"/>
          <w:b/>
          <w:sz w:val="24"/>
          <w:szCs w:val="24"/>
        </w:rPr>
      </w:pPr>
    </w:p>
    <w:p w14:paraId="237C8A5B" w14:textId="77777777" w:rsidR="00AE0F00" w:rsidRPr="008432BB" w:rsidRDefault="00AE0F00" w:rsidP="00AE0F00">
      <w:pPr>
        <w:spacing w:after="0" w:line="240" w:lineRule="auto"/>
        <w:jc w:val="center"/>
        <w:rPr>
          <w:rFonts w:ascii="Times New Roman" w:hAnsi="Times New Roman" w:cs="Times New Roman"/>
          <w:b/>
          <w:sz w:val="24"/>
          <w:szCs w:val="24"/>
        </w:rPr>
      </w:pPr>
      <w:r w:rsidRPr="008432BB">
        <w:rPr>
          <w:rFonts w:ascii="Times New Roman" w:hAnsi="Times New Roman" w:cs="Times New Roman"/>
          <w:b/>
          <w:sz w:val="24"/>
          <w:szCs w:val="24"/>
        </w:rPr>
        <w:t>РОМАН «ФЛОРЕНТИЙСКАЯ ЧАРОДЕЙКА» С. РУШДИ В КОНТЕКСТЕ РАЗВИТИЯ СОВРЕМЕННОГО МАГИЧЕСКОГО РЕАЛИЗМА</w:t>
      </w:r>
    </w:p>
    <w:p w14:paraId="7BD4936E" w14:textId="77777777" w:rsidR="00AE0F00" w:rsidRPr="008432BB" w:rsidRDefault="00AE0F00" w:rsidP="00AE0F00">
      <w:pPr>
        <w:spacing w:after="0" w:line="240" w:lineRule="auto"/>
        <w:jc w:val="center"/>
        <w:rPr>
          <w:rFonts w:ascii="Times New Roman" w:hAnsi="Times New Roman" w:cs="Times New Roman"/>
          <w:b/>
          <w:sz w:val="24"/>
          <w:szCs w:val="24"/>
        </w:rPr>
      </w:pPr>
    </w:p>
    <w:p w14:paraId="2528E304" w14:textId="77777777" w:rsidR="00AE0F00" w:rsidRPr="008432BB" w:rsidRDefault="00AE0F00" w:rsidP="00AE0F00">
      <w:pPr>
        <w:spacing w:after="0" w:line="240" w:lineRule="auto"/>
        <w:ind w:firstLine="709"/>
        <w:jc w:val="both"/>
        <w:rPr>
          <w:rFonts w:ascii="Times New Roman" w:hAnsi="Times New Roman" w:cs="Times New Roman"/>
          <w:sz w:val="24"/>
          <w:szCs w:val="24"/>
        </w:rPr>
      </w:pPr>
      <w:proofErr w:type="spellStart"/>
      <w:r w:rsidRPr="008432BB">
        <w:rPr>
          <w:rFonts w:ascii="Times New Roman" w:hAnsi="Times New Roman" w:cs="Times New Roman"/>
          <w:sz w:val="24"/>
          <w:szCs w:val="24"/>
        </w:rPr>
        <w:t>Рушди</w:t>
      </w:r>
      <w:proofErr w:type="spellEnd"/>
      <w:r w:rsidRPr="008432BB">
        <w:rPr>
          <w:rFonts w:ascii="Times New Roman" w:hAnsi="Times New Roman" w:cs="Times New Roman"/>
          <w:sz w:val="24"/>
          <w:szCs w:val="24"/>
        </w:rPr>
        <w:t xml:space="preserve"> Ахмед Салман (</w:t>
      </w:r>
      <w:proofErr w:type="spellStart"/>
      <w:r w:rsidRPr="008432BB">
        <w:rPr>
          <w:rFonts w:ascii="Times New Roman" w:hAnsi="Times New Roman" w:cs="Times New Roman"/>
          <w:sz w:val="24"/>
          <w:szCs w:val="24"/>
        </w:rPr>
        <w:t>Rushdie</w:t>
      </w:r>
      <w:proofErr w:type="spellEnd"/>
      <w:r w:rsidRPr="008432BB">
        <w:rPr>
          <w:rFonts w:ascii="Times New Roman" w:hAnsi="Times New Roman" w:cs="Times New Roman"/>
          <w:sz w:val="24"/>
          <w:szCs w:val="24"/>
        </w:rPr>
        <w:t xml:space="preserve"> </w:t>
      </w:r>
      <w:proofErr w:type="spellStart"/>
      <w:r w:rsidRPr="008432BB">
        <w:rPr>
          <w:rFonts w:ascii="Times New Roman" w:hAnsi="Times New Roman" w:cs="Times New Roman"/>
          <w:sz w:val="24"/>
          <w:szCs w:val="24"/>
        </w:rPr>
        <w:t>Ahmed</w:t>
      </w:r>
      <w:proofErr w:type="spellEnd"/>
      <w:r w:rsidRPr="008432BB">
        <w:rPr>
          <w:rFonts w:ascii="Times New Roman" w:hAnsi="Times New Roman" w:cs="Times New Roman"/>
          <w:sz w:val="24"/>
          <w:szCs w:val="24"/>
        </w:rPr>
        <w:t xml:space="preserve"> </w:t>
      </w:r>
      <w:proofErr w:type="spellStart"/>
      <w:r w:rsidRPr="008432BB">
        <w:rPr>
          <w:rFonts w:ascii="Times New Roman" w:hAnsi="Times New Roman" w:cs="Times New Roman"/>
          <w:sz w:val="24"/>
          <w:szCs w:val="24"/>
        </w:rPr>
        <w:t>Salman</w:t>
      </w:r>
      <w:proofErr w:type="spellEnd"/>
      <w:r w:rsidRPr="008432BB">
        <w:rPr>
          <w:rFonts w:ascii="Times New Roman" w:hAnsi="Times New Roman" w:cs="Times New Roman"/>
          <w:sz w:val="24"/>
          <w:szCs w:val="24"/>
        </w:rPr>
        <w:t>, род. 19.06.1947) – британский писатель индо-пакистанского происхождения, лауреат Букеровской премии (1981). В 1993 и 2008 гг. в честь двадцатипятилетия и сорокалетия Букеровской премии ему вручался специальный приз «Букер Букеров» (</w:t>
      </w:r>
      <w:proofErr w:type="spellStart"/>
      <w:r w:rsidRPr="008432BB">
        <w:rPr>
          <w:rFonts w:ascii="Times New Roman" w:hAnsi="Times New Roman" w:cs="Times New Roman"/>
          <w:sz w:val="24"/>
          <w:szCs w:val="24"/>
        </w:rPr>
        <w:t>Booker</w:t>
      </w:r>
      <w:proofErr w:type="spellEnd"/>
      <w:r w:rsidRPr="008432BB">
        <w:rPr>
          <w:rFonts w:ascii="Times New Roman" w:hAnsi="Times New Roman" w:cs="Times New Roman"/>
          <w:sz w:val="24"/>
          <w:szCs w:val="24"/>
        </w:rPr>
        <w:t xml:space="preserve"> </w:t>
      </w:r>
      <w:proofErr w:type="spellStart"/>
      <w:r w:rsidRPr="008432BB">
        <w:rPr>
          <w:rFonts w:ascii="Times New Roman" w:hAnsi="Times New Roman" w:cs="Times New Roman"/>
          <w:sz w:val="24"/>
          <w:szCs w:val="24"/>
        </w:rPr>
        <w:t>of</w:t>
      </w:r>
      <w:proofErr w:type="spellEnd"/>
      <w:r w:rsidRPr="008432BB">
        <w:rPr>
          <w:rFonts w:ascii="Times New Roman" w:hAnsi="Times New Roman" w:cs="Times New Roman"/>
          <w:sz w:val="24"/>
          <w:szCs w:val="24"/>
        </w:rPr>
        <w:t xml:space="preserve"> </w:t>
      </w:r>
      <w:proofErr w:type="spellStart"/>
      <w:r w:rsidRPr="008432BB">
        <w:rPr>
          <w:rFonts w:ascii="Times New Roman" w:hAnsi="Times New Roman" w:cs="Times New Roman"/>
          <w:sz w:val="24"/>
          <w:szCs w:val="24"/>
        </w:rPr>
        <w:t>Bookers</w:t>
      </w:r>
      <w:proofErr w:type="spellEnd"/>
      <w:r w:rsidRPr="008432BB">
        <w:rPr>
          <w:rFonts w:ascii="Times New Roman" w:hAnsi="Times New Roman" w:cs="Times New Roman"/>
          <w:sz w:val="24"/>
          <w:szCs w:val="24"/>
        </w:rPr>
        <w:t xml:space="preserve">) на основе читательского интернет-голосования. Дважды лучшей книгой был признан роман </w:t>
      </w:r>
      <w:proofErr w:type="spellStart"/>
      <w:r w:rsidRPr="008432BB">
        <w:rPr>
          <w:rFonts w:ascii="Times New Roman" w:hAnsi="Times New Roman" w:cs="Times New Roman"/>
          <w:sz w:val="24"/>
          <w:szCs w:val="24"/>
        </w:rPr>
        <w:t>Рушди</w:t>
      </w:r>
      <w:proofErr w:type="spellEnd"/>
      <w:r w:rsidRPr="008432BB">
        <w:rPr>
          <w:rFonts w:ascii="Times New Roman" w:hAnsi="Times New Roman" w:cs="Times New Roman"/>
          <w:sz w:val="24"/>
          <w:szCs w:val="24"/>
        </w:rPr>
        <w:t xml:space="preserve"> «Дети полуночи» (1981) [3, с. 292].</w:t>
      </w:r>
    </w:p>
    <w:p w14:paraId="2C99D444" w14:textId="77777777" w:rsidR="00AE0F00" w:rsidRPr="008432BB" w:rsidRDefault="00AE0F00" w:rsidP="00AE0F00">
      <w:pPr>
        <w:spacing w:after="0" w:line="240" w:lineRule="auto"/>
        <w:ind w:firstLine="709"/>
        <w:jc w:val="both"/>
        <w:rPr>
          <w:rFonts w:ascii="Times New Roman" w:hAnsi="Times New Roman" w:cs="Times New Roman"/>
          <w:sz w:val="24"/>
          <w:szCs w:val="24"/>
        </w:rPr>
      </w:pPr>
      <w:r w:rsidRPr="008432BB">
        <w:rPr>
          <w:rFonts w:ascii="Times New Roman" w:hAnsi="Times New Roman" w:cs="Times New Roman"/>
          <w:sz w:val="24"/>
          <w:szCs w:val="24"/>
        </w:rPr>
        <w:t xml:space="preserve">Основной темой произведений </w:t>
      </w:r>
      <w:proofErr w:type="spellStart"/>
      <w:r w:rsidRPr="008432BB">
        <w:rPr>
          <w:rFonts w:ascii="Times New Roman" w:hAnsi="Times New Roman" w:cs="Times New Roman"/>
          <w:sz w:val="24"/>
          <w:szCs w:val="24"/>
        </w:rPr>
        <w:t>Рушди</w:t>
      </w:r>
      <w:proofErr w:type="spellEnd"/>
      <w:r w:rsidRPr="008432BB">
        <w:rPr>
          <w:rFonts w:ascii="Times New Roman" w:hAnsi="Times New Roman" w:cs="Times New Roman"/>
          <w:sz w:val="24"/>
          <w:szCs w:val="24"/>
        </w:rPr>
        <w:t xml:space="preserve"> является двойственная, «гибридная» идентичность мигрантов восточного происхождения в новом мире английской метрополии, столкновение западной и восточной парадигм мышления, проблемы межконфессионального и межэтнического противостояния, «вживления» </w:t>
      </w:r>
      <w:proofErr w:type="spellStart"/>
      <w:r w:rsidRPr="008432BB">
        <w:rPr>
          <w:rFonts w:ascii="Times New Roman" w:hAnsi="Times New Roman" w:cs="Times New Roman"/>
          <w:sz w:val="24"/>
          <w:szCs w:val="24"/>
        </w:rPr>
        <w:t>инокультурных</w:t>
      </w:r>
      <w:proofErr w:type="spellEnd"/>
      <w:r w:rsidRPr="008432BB">
        <w:rPr>
          <w:rFonts w:ascii="Times New Roman" w:hAnsi="Times New Roman" w:cs="Times New Roman"/>
          <w:sz w:val="24"/>
          <w:szCs w:val="24"/>
        </w:rPr>
        <w:t xml:space="preserve"> парадигм в магистральную культуру метрополии в условиях глобализации, борьба с фанатизмом в вопросах религии и веры. Этим проблемам посвящены романы «Сатанинские стихи» (1989), «Прощальный вздох мавра» (1995), «Земля под её ногами» (1999), «Ярость» (2001), «Клоун </w:t>
      </w:r>
      <w:proofErr w:type="spellStart"/>
      <w:r w:rsidRPr="008432BB">
        <w:rPr>
          <w:rFonts w:ascii="Times New Roman" w:hAnsi="Times New Roman" w:cs="Times New Roman"/>
          <w:sz w:val="24"/>
          <w:szCs w:val="24"/>
        </w:rPr>
        <w:t>Шалимар</w:t>
      </w:r>
      <w:proofErr w:type="spellEnd"/>
      <w:r w:rsidRPr="008432BB">
        <w:rPr>
          <w:rFonts w:ascii="Times New Roman" w:hAnsi="Times New Roman" w:cs="Times New Roman"/>
          <w:sz w:val="24"/>
          <w:szCs w:val="24"/>
        </w:rPr>
        <w:t>» (2005; номинация на Букеровскую премию того же года), «Флорентийская чародейка» (2008) [3, с. 292].</w:t>
      </w:r>
    </w:p>
    <w:p w14:paraId="2470F6F1" w14:textId="77777777" w:rsidR="00AE0F00" w:rsidRPr="008432BB" w:rsidRDefault="00AE0F00" w:rsidP="00AE0F00">
      <w:pPr>
        <w:spacing w:after="0" w:line="240" w:lineRule="auto"/>
        <w:ind w:firstLine="709"/>
        <w:jc w:val="both"/>
        <w:rPr>
          <w:rFonts w:ascii="Times New Roman" w:hAnsi="Times New Roman" w:cs="Times New Roman"/>
          <w:sz w:val="24"/>
          <w:szCs w:val="24"/>
        </w:rPr>
      </w:pPr>
      <w:r w:rsidRPr="008432BB">
        <w:rPr>
          <w:rFonts w:ascii="Times New Roman" w:hAnsi="Times New Roman" w:cs="Times New Roman"/>
          <w:sz w:val="24"/>
          <w:szCs w:val="24"/>
        </w:rPr>
        <w:t xml:space="preserve">Опираясь на факты из всего вышесказанного, легко прийти к выводу, что </w:t>
      </w:r>
      <w:proofErr w:type="spellStart"/>
      <w:r w:rsidRPr="008432BB">
        <w:rPr>
          <w:rFonts w:ascii="Times New Roman" w:hAnsi="Times New Roman" w:cs="Times New Roman"/>
          <w:sz w:val="24"/>
          <w:szCs w:val="24"/>
        </w:rPr>
        <w:t>Рушди</w:t>
      </w:r>
      <w:proofErr w:type="spellEnd"/>
      <w:r w:rsidRPr="008432BB">
        <w:rPr>
          <w:rFonts w:ascii="Times New Roman" w:hAnsi="Times New Roman" w:cs="Times New Roman"/>
          <w:sz w:val="24"/>
          <w:szCs w:val="24"/>
        </w:rPr>
        <w:t xml:space="preserve"> Ахмед Салман является автором произведений с не самой популярной тематикой. Однако же, это не мешает ему, а даже напротив, в какой-то степени, помогает. Ведь люди, которые осмысленно знакомятся с его творчеством, без всякой предвзятости оценивают всю глубину мыслей автора, которые тот пытается доносить, имея большой жизненный опыт, а также познав множество самых разных наук, включая историю. В частности, именно история как наука имеет огромное значение в рамках</w:t>
      </w:r>
      <w:r w:rsidRPr="008432BB">
        <w:rPr>
          <w:rFonts w:ascii="Times New Roman" w:hAnsi="Times New Roman" w:cs="Times New Roman"/>
          <w:color w:val="FF0000"/>
          <w:sz w:val="24"/>
          <w:szCs w:val="24"/>
        </w:rPr>
        <w:t xml:space="preserve"> </w:t>
      </w:r>
      <w:r w:rsidRPr="008432BB">
        <w:rPr>
          <w:rFonts w:ascii="Times New Roman" w:hAnsi="Times New Roman" w:cs="Times New Roman"/>
          <w:sz w:val="24"/>
          <w:szCs w:val="24"/>
        </w:rPr>
        <w:t>романа «Флорентийская чародейка»: всё внутри повествования ощущается исторически верным, участие в сюжете реально существовавших исторических личностей позволяет быстрее поверить в происходящее.</w:t>
      </w:r>
    </w:p>
    <w:p w14:paraId="1CBE44E8" w14:textId="77777777" w:rsidR="00AE0F00" w:rsidRPr="008432BB" w:rsidRDefault="00AE0F00" w:rsidP="00AE0F00">
      <w:pPr>
        <w:spacing w:after="0" w:line="240" w:lineRule="auto"/>
        <w:ind w:firstLine="709"/>
        <w:jc w:val="both"/>
        <w:rPr>
          <w:rFonts w:ascii="Times New Roman" w:hAnsi="Times New Roman" w:cs="Times New Roman"/>
          <w:sz w:val="24"/>
          <w:szCs w:val="24"/>
        </w:rPr>
      </w:pPr>
      <w:r w:rsidRPr="008432BB">
        <w:rPr>
          <w:rFonts w:ascii="Times New Roman" w:hAnsi="Times New Roman" w:cs="Times New Roman"/>
          <w:sz w:val="24"/>
          <w:szCs w:val="24"/>
        </w:rPr>
        <w:t xml:space="preserve">Конфликт «Флорентийской чародейки» Салмана </w:t>
      </w:r>
      <w:proofErr w:type="spellStart"/>
      <w:r w:rsidRPr="008432BB">
        <w:rPr>
          <w:rFonts w:ascii="Times New Roman" w:hAnsi="Times New Roman" w:cs="Times New Roman"/>
          <w:sz w:val="24"/>
          <w:szCs w:val="24"/>
        </w:rPr>
        <w:t>Рушди</w:t>
      </w:r>
      <w:proofErr w:type="spellEnd"/>
      <w:r w:rsidRPr="008432BB">
        <w:rPr>
          <w:rFonts w:ascii="Times New Roman" w:hAnsi="Times New Roman" w:cs="Times New Roman"/>
          <w:sz w:val="24"/>
          <w:szCs w:val="24"/>
        </w:rPr>
        <w:t xml:space="preserve"> диаметрально противоположен классическому конфликту магического реализма. В этом романе </w:t>
      </w:r>
      <w:proofErr w:type="spellStart"/>
      <w:r w:rsidRPr="008432BB">
        <w:rPr>
          <w:rFonts w:ascii="Times New Roman" w:hAnsi="Times New Roman" w:cs="Times New Roman"/>
          <w:sz w:val="24"/>
          <w:szCs w:val="24"/>
        </w:rPr>
        <w:t>Рушди</w:t>
      </w:r>
      <w:proofErr w:type="spellEnd"/>
      <w:r w:rsidRPr="008432BB">
        <w:rPr>
          <w:rFonts w:ascii="Times New Roman" w:hAnsi="Times New Roman" w:cs="Times New Roman"/>
          <w:sz w:val="24"/>
          <w:szCs w:val="24"/>
        </w:rPr>
        <w:t xml:space="preserve"> впервые в истории магического реализма отказывается от европоцентризма, радикализируя изначально свойственный этому жанру космополитизм. Традиционно в области миров, из которых состоит дуальная художественная реальность магического реализма, литературоведение полагало маркеры нормальности и экзотики – и их распределение между этими мирами – не только раз и навсегда установленными, но и априорными, само собой разумеющимися. Европейский мир считался «нормальным», неевропейский – экзотическим, и эта точка зрения поддерживалась самими писателями. Во «Флорентийской чародейке» </w:t>
      </w:r>
      <w:proofErr w:type="spellStart"/>
      <w:r w:rsidRPr="008432BB">
        <w:rPr>
          <w:rFonts w:ascii="Times New Roman" w:hAnsi="Times New Roman" w:cs="Times New Roman"/>
          <w:sz w:val="24"/>
          <w:szCs w:val="24"/>
        </w:rPr>
        <w:t>Рушди</w:t>
      </w:r>
      <w:proofErr w:type="spellEnd"/>
      <w:r w:rsidRPr="008432BB">
        <w:rPr>
          <w:rFonts w:ascii="Times New Roman" w:hAnsi="Times New Roman" w:cs="Times New Roman"/>
          <w:sz w:val="24"/>
          <w:szCs w:val="24"/>
        </w:rPr>
        <w:t xml:space="preserve"> впервые отказывается от подобного распределения. Он меняет географическое расположение как цивилизованной, скептической, рационально-эмпирической части мира с её унифицирующей культурой, так и нецивилизованной, </w:t>
      </w:r>
      <w:r w:rsidRPr="008432BB">
        <w:rPr>
          <w:rFonts w:ascii="Times New Roman" w:hAnsi="Times New Roman" w:cs="Times New Roman"/>
          <w:sz w:val="24"/>
          <w:szCs w:val="24"/>
        </w:rPr>
        <w:lastRenderedPageBreak/>
        <w:t>суеверной, магической части с её уникальной культурой и переносит обеих, соответственно, с Запада на Восток и с Востока на Запад [1, с. 36].</w:t>
      </w:r>
    </w:p>
    <w:p w14:paraId="4A664B74" w14:textId="77777777" w:rsidR="00AE0F00" w:rsidRPr="008432BB" w:rsidRDefault="00AE0F00" w:rsidP="00AE0F00">
      <w:pPr>
        <w:spacing w:after="0" w:line="240" w:lineRule="auto"/>
        <w:ind w:firstLine="709"/>
        <w:jc w:val="both"/>
        <w:rPr>
          <w:rFonts w:ascii="Times New Roman" w:hAnsi="Times New Roman" w:cs="Times New Roman"/>
          <w:sz w:val="24"/>
          <w:szCs w:val="24"/>
        </w:rPr>
      </w:pPr>
      <w:r w:rsidRPr="008432BB">
        <w:rPr>
          <w:rFonts w:ascii="Times New Roman" w:hAnsi="Times New Roman" w:cs="Times New Roman"/>
          <w:sz w:val="24"/>
          <w:szCs w:val="24"/>
        </w:rPr>
        <w:t xml:space="preserve">Западная (итальянская) часть художественной реальности изображена </w:t>
      </w:r>
      <w:proofErr w:type="spellStart"/>
      <w:r w:rsidRPr="008432BB">
        <w:rPr>
          <w:rFonts w:ascii="Times New Roman" w:hAnsi="Times New Roman" w:cs="Times New Roman"/>
          <w:sz w:val="24"/>
          <w:szCs w:val="24"/>
        </w:rPr>
        <w:t>Рушди</w:t>
      </w:r>
      <w:proofErr w:type="spellEnd"/>
      <w:r w:rsidRPr="008432BB">
        <w:rPr>
          <w:rFonts w:ascii="Times New Roman" w:hAnsi="Times New Roman" w:cs="Times New Roman"/>
          <w:sz w:val="24"/>
          <w:szCs w:val="24"/>
        </w:rPr>
        <w:t xml:space="preserve"> как предрасположенная к чудесам и магии (события романа происходят в период Возрождения, когда популярность колдовства была высока как никогда), где никто не сомневается в достоверности сверхъестественного. Флорентийцы верят в такое устройство Вселенной, при котором у города непременно должен быть святой покровитель, одаряющий чудесами жителей, и пришедшая на смену рыжеволосой </w:t>
      </w:r>
      <w:proofErr w:type="spellStart"/>
      <w:r w:rsidRPr="008432BB">
        <w:rPr>
          <w:rFonts w:ascii="Times New Roman" w:hAnsi="Times New Roman" w:cs="Times New Roman"/>
          <w:sz w:val="24"/>
          <w:szCs w:val="24"/>
        </w:rPr>
        <w:t>Симонетте</w:t>
      </w:r>
      <w:proofErr w:type="spellEnd"/>
      <w:r w:rsidRPr="008432BB">
        <w:rPr>
          <w:rFonts w:ascii="Times New Roman" w:hAnsi="Times New Roman" w:cs="Times New Roman"/>
          <w:sz w:val="24"/>
          <w:szCs w:val="24"/>
        </w:rPr>
        <w:t xml:space="preserve"> чародейка Кара-</w:t>
      </w:r>
      <w:proofErr w:type="spellStart"/>
      <w:r w:rsidRPr="008432BB">
        <w:rPr>
          <w:rFonts w:ascii="Times New Roman" w:hAnsi="Times New Roman" w:cs="Times New Roman"/>
          <w:sz w:val="24"/>
          <w:szCs w:val="24"/>
        </w:rPr>
        <w:t>Кёз</w:t>
      </w:r>
      <w:proofErr w:type="spellEnd"/>
      <w:r w:rsidRPr="008432BB">
        <w:rPr>
          <w:rFonts w:ascii="Times New Roman" w:hAnsi="Times New Roman" w:cs="Times New Roman"/>
          <w:sz w:val="24"/>
          <w:szCs w:val="24"/>
        </w:rPr>
        <w:t xml:space="preserve"> не разочаровывает их: исцеляет слепых, поражает слепотой хулителей, заставляет окружающих ощущать любовь к ближнему [1, с. 37].</w:t>
      </w:r>
    </w:p>
    <w:p w14:paraId="51696C71" w14:textId="77777777" w:rsidR="00AE0F00" w:rsidRPr="008432BB" w:rsidRDefault="00AE0F00" w:rsidP="00AE0F00">
      <w:pPr>
        <w:spacing w:after="0" w:line="240" w:lineRule="auto"/>
        <w:ind w:firstLine="709"/>
        <w:jc w:val="both"/>
        <w:rPr>
          <w:rFonts w:ascii="Times New Roman" w:hAnsi="Times New Roman" w:cs="Times New Roman"/>
          <w:sz w:val="24"/>
          <w:szCs w:val="24"/>
        </w:rPr>
      </w:pPr>
      <w:r w:rsidRPr="008432BB">
        <w:rPr>
          <w:rFonts w:ascii="Times New Roman" w:hAnsi="Times New Roman" w:cs="Times New Roman"/>
          <w:sz w:val="24"/>
          <w:szCs w:val="24"/>
        </w:rPr>
        <w:t xml:space="preserve">Восточная же (индийская) часть художественной реальности данного произведения </w:t>
      </w:r>
      <w:r w:rsidRPr="008432BB">
        <w:rPr>
          <w:rFonts w:ascii="Times New Roman" w:hAnsi="Times New Roman" w:cs="Times New Roman"/>
          <w:sz w:val="24"/>
          <w:szCs w:val="24"/>
        </w:rPr>
        <w:sym w:font="Symbol" w:char="F02D"/>
      </w:r>
      <w:r w:rsidRPr="008432BB">
        <w:rPr>
          <w:rFonts w:ascii="Times New Roman" w:hAnsi="Times New Roman" w:cs="Times New Roman"/>
          <w:sz w:val="24"/>
          <w:szCs w:val="24"/>
        </w:rPr>
        <w:t xml:space="preserve"> рациональная, эмпирическая и логически организованная. И это несмотря на то, что, согласно европейским убеждениям, именно восточная культура куда более склонна к эзотерике и приписыванию к бытовым условностям, таким как обычные совпадения отдельных магических смыслов. Государство Акбара является империей в расцвете своих сил. В стране установлена официальная монотеистическая религия (ислам), которая не сосредоточена на осязаемых чудесах и используется в качестве морального кодекса [1, с. 36].</w:t>
      </w:r>
    </w:p>
    <w:p w14:paraId="547219F2" w14:textId="77777777" w:rsidR="00AE0F00" w:rsidRPr="008432BB" w:rsidRDefault="00AE0F00" w:rsidP="00AE0F00">
      <w:pPr>
        <w:spacing w:after="0" w:line="240" w:lineRule="auto"/>
        <w:ind w:firstLine="709"/>
        <w:jc w:val="both"/>
        <w:rPr>
          <w:rFonts w:ascii="Times New Roman" w:hAnsi="Times New Roman" w:cs="Times New Roman"/>
          <w:sz w:val="24"/>
          <w:szCs w:val="24"/>
        </w:rPr>
      </w:pPr>
      <w:r w:rsidRPr="008432BB">
        <w:rPr>
          <w:rFonts w:ascii="Times New Roman" w:hAnsi="Times New Roman" w:cs="Times New Roman"/>
          <w:sz w:val="24"/>
          <w:szCs w:val="24"/>
        </w:rPr>
        <w:t>Ярким примером противопоставления верующих в мистику итальянцев и рациональных моголов является комичная сцена, в которой Кара-</w:t>
      </w:r>
      <w:proofErr w:type="spellStart"/>
      <w:r w:rsidRPr="008432BB">
        <w:rPr>
          <w:rFonts w:ascii="Times New Roman" w:hAnsi="Times New Roman" w:cs="Times New Roman"/>
          <w:sz w:val="24"/>
          <w:szCs w:val="24"/>
        </w:rPr>
        <w:t>Кёз</w:t>
      </w:r>
      <w:proofErr w:type="spellEnd"/>
      <w:r w:rsidRPr="008432BB">
        <w:rPr>
          <w:rFonts w:ascii="Times New Roman" w:hAnsi="Times New Roman" w:cs="Times New Roman"/>
          <w:sz w:val="24"/>
          <w:szCs w:val="24"/>
        </w:rPr>
        <w:t xml:space="preserve"> и Зеркальце, вырывая мандрагору из земли итальянского леса, демонстрируют флорентийцам, с детства одержимым волшебными свойствами корня мандрагоры, что та – всего лишь растение семейства пасленовых: «Стойте, они сейчас заплачут! – взвизгнул </w:t>
      </w:r>
      <w:proofErr w:type="spellStart"/>
      <w:r w:rsidRPr="008432BB">
        <w:rPr>
          <w:rFonts w:ascii="Times New Roman" w:hAnsi="Times New Roman" w:cs="Times New Roman"/>
          <w:sz w:val="24"/>
          <w:szCs w:val="24"/>
        </w:rPr>
        <w:t>Аго</w:t>
      </w:r>
      <w:proofErr w:type="spellEnd"/>
      <w:r w:rsidRPr="008432BB">
        <w:rPr>
          <w:rFonts w:ascii="Times New Roman" w:hAnsi="Times New Roman" w:cs="Times New Roman"/>
          <w:sz w:val="24"/>
          <w:szCs w:val="24"/>
        </w:rPr>
        <w:t>, неловко размахивая руками. – Мы все сейчас оглохнем, или сойдём с ума, или… – Он собирался сказать «умрём», но женщины держали в каждой руке по корню, но никаких воплей никто не услышал. – Конечно, в больших дозах им можно отравиться, – спокойно сказала Кара-</w:t>
      </w:r>
      <w:proofErr w:type="spellStart"/>
      <w:r w:rsidRPr="008432BB">
        <w:rPr>
          <w:rFonts w:ascii="Times New Roman" w:hAnsi="Times New Roman" w:cs="Times New Roman"/>
          <w:sz w:val="24"/>
          <w:szCs w:val="24"/>
        </w:rPr>
        <w:t>Кёз</w:t>
      </w:r>
      <w:proofErr w:type="spellEnd"/>
      <w:r w:rsidRPr="008432BB">
        <w:rPr>
          <w:rFonts w:ascii="Times New Roman" w:hAnsi="Times New Roman" w:cs="Times New Roman"/>
          <w:sz w:val="24"/>
          <w:szCs w:val="24"/>
        </w:rPr>
        <w:t>, – а так он совершенно безвреден» [2, с. 205].</w:t>
      </w:r>
    </w:p>
    <w:p w14:paraId="385A2C29" w14:textId="77777777" w:rsidR="00AE0F00" w:rsidRDefault="00AE0F00" w:rsidP="00AE0F00">
      <w:pPr>
        <w:spacing w:after="0" w:line="240" w:lineRule="auto"/>
        <w:ind w:firstLine="709"/>
        <w:jc w:val="both"/>
        <w:rPr>
          <w:rFonts w:ascii="Times New Roman" w:hAnsi="Times New Roman" w:cs="Times New Roman"/>
          <w:sz w:val="24"/>
          <w:szCs w:val="24"/>
        </w:rPr>
      </w:pPr>
      <w:r w:rsidRPr="008432BB">
        <w:rPr>
          <w:rFonts w:ascii="Times New Roman" w:hAnsi="Times New Roman" w:cs="Times New Roman"/>
          <w:sz w:val="24"/>
          <w:szCs w:val="24"/>
        </w:rPr>
        <w:t xml:space="preserve">Своим романом «Флорентийская чародейка» Салман </w:t>
      </w:r>
      <w:proofErr w:type="spellStart"/>
      <w:r w:rsidRPr="008432BB">
        <w:rPr>
          <w:rFonts w:ascii="Times New Roman" w:hAnsi="Times New Roman" w:cs="Times New Roman"/>
          <w:sz w:val="24"/>
          <w:szCs w:val="24"/>
        </w:rPr>
        <w:t>Рушди</w:t>
      </w:r>
      <w:proofErr w:type="spellEnd"/>
      <w:r w:rsidRPr="008432BB">
        <w:rPr>
          <w:rFonts w:ascii="Times New Roman" w:hAnsi="Times New Roman" w:cs="Times New Roman"/>
          <w:sz w:val="24"/>
          <w:szCs w:val="24"/>
        </w:rPr>
        <w:t xml:space="preserve"> подарил миру не просто красивое произведение, требующее серьёзного анализа и осмысления, но ещё и нарушил классические принципы магического реализма, чем совершил некий прорыв в литературе, а также привлёк внимание к проблемам религии, межконфессиональных и межэтнических конфликтов, связанных с внедрением культуры магистрального общества в условиях глобализации. К тому же, автору в своём произведении удалось уйти от европоцентризма, что заставило взглянуть на восточный мир более осмысленно.</w:t>
      </w:r>
    </w:p>
    <w:p w14:paraId="765CF32A" w14:textId="77777777" w:rsidR="00AE0F00" w:rsidRPr="008432BB" w:rsidRDefault="00AE0F00" w:rsidP="00AE0F00">
      <w:pPr>
        <w:spacing w:after="0" w:line="240" w:lineRule="auto"/>
        <w:ind w:firstLine="709"/>
        <w:jc w:val="both"/>
        <w:rPr>
          <w:rFonts w:ascii="Times New Roman" w:hAnsi="Times New Roman" w:cs="Times New Roman"/>
          <w:sz w:val="24"/>
          <w:szCs w:val="24"/>
        </w:rPr>
      </w:pPr>
    </w:p>
    <w:p w14:paraId="66E97D07" w14:textId="77777777" w:rsidR="00AE0F00" w:rsidRDefault="00AE0F00" w:rsidP="00AE0F00">
      <w:pPr>
        <w:spacing w:after="0" w:line="240" w:lineRule="auto"/>
        <w:ind w:firstLine="709"/>
        <w:jc w:val="center"/>
        <w:rPr>
          <w:rFonts w:ascii="Times New Roman" w:hAnsi="Times New Roman" w:cs="Times New Roman"/>
          <w:b/>
          <w:sz w:val="24"/>
          <w:szCs w:val="24"/>
        </w:rPr>
      </w:pPr>
      <w:r w:rsidRPr="008432BB">
        <w:rPr>
          <w:rFonts w:ascii="Times New Roman" w:hAnsi="Times New Roman" w:cs="Times New Roman"/>
          <w:b/>
          <w:sz w:val="24"/>
          <w:szCs w:val="24"/>
        </w:rPr>
        <w:t>ЛИТЕРАТУРА</w:t>
      </w:r>
    </w:p>
    <w:p w14:paraId="266E6F9A" w14:textId="77777777" w:rsidR="00AE0F00" w:rsidRPr="008432BB" w:rsidRDefault="00AE0F00" w:rsidP="00AE0F00">
      <w:pPr>
        <w:spacing w:after="0" w:line="240" w:lineRule="auto"/>
        <w:ind w:firstLine="709"/>
        <w:jc w:val="center"/>
        <w:rPr>
          <w:rFonts w:ascii="Times New Roman" w:hAnsi="Times New Roman" w:cs="Times New Roman"/>
          <w:b/>
          <w:sz w:val="24"/>
          <w:szCs w:val="24"/>
        </w:rPr>
      </w:pPr>
    </w:p>
    <w:p w14:paraId="75BC3CA9" w14:textId="77777777" w:rsidR="00AE0F00" w:rsidRPr="008432BB" w:rsidRDefault="00AE0F00" w:rsidP="00897176">
      <w:pPr>
        <w:pStyle w:val="a8"/>
        <w:numPr>
          <w:ilvl w:val="0"/>
          <w:numId w:val="15"/>
        </w:numPr>
        <w:spacing w:after="0" w:line="240" w:lineRule="auto"/>
        <w:jc w:val="both"/>
        <w:rPr>
          <w:rFonts w:ascii="Times New Roman" w:hAnsi="Times New Roman" w:cs="Times New Roman"/>
          <w:sz w:val="24"/>
          <w:szCs w:val="24"/>
        </w:rPr>
      </w:pPr>
      <w:proofErr w:type="spellStart"/>
      <w:r w:rsidRPr="008432BB">
        <w:rPr>
          <w:rFonts w:ascii="Times New Roman" w:hAnsi="Times New Roman" w:cs="Times New Roman"/>
          <w:sz w:val="24"/>
          <w:szCs w:val="24"/>
        </w:rPr>
        <w:t>Биякаева</w:t>
      </w:r>
      <w:proofErr w:type="spellEnd"/>
      <w:r w:rsidRPr="008432BB">
        <w:rPr>
          <w:rFonts w:ascii="Times New Roman" w:hAnsi="Times New Roman" w:cs="Times New Roman"/>
          <w:sz w:val="24"/>
          <w:szCs w:val="24"/>
        </w:rPr>
        <w:t xml:space="preserve"> А.В. Современный магический реализм: вариация видов конфликта и возможность его генерализации. Новаторство «Флорентийской чародейки» Салмана </w:t>
      </w:r>
      <w:proofErr w:type="spellStart"/>
      <w:r w:rsidRPr="008432BB">
        <w:rPr>
          <w:rFonts w:ascii="Times New Roman" w:hAnsi="Times New Roman" w:cs="Times New Roman"/>
          <w:sz w:val="24"/>
          <w:szCs w:val="24"/>
        </w:rPr>
        <w:t>Рушди</w:t>
      </w:r>
      <w:proofErr w:type="spellEnd"/>
      <w:r w:rsidRPr="008432BB">
        <w:rPr>
          <w:rFonts w:ascii="Times New Roman" w:hAnsi="Times New Roman" w:cs="Times New Roman"/>
          <w:sz w:val="24"/>
          <w:szCs w:val="24"/>
        </w:rPr>
        <w:t xml:space="preserve"> и «Кубинских сновидений» Кристины Гарсиа / Алина Викторовна </w:t>
      </w:r>
      <w:proofErr w:type="spellStart"/>
      <w:r w:rsidRPr="008432BB">
        <w:rPr>
          <w:rFonts w:ascii="Times New Roman" w:hAnsi="Times New Roman" w:cs="Times New Roman"/>
          <w:sz w:val="24"/>
          <w:szCs w:val="24"/>
        </w:rPr>
        <w:t>Биякаева</w:t>
      </w:r>
      <w:proofErr w:type="spellEnd"/>
      <w:r w:rsidRPr="008432BB">
        <w:rPr>
          <w:rFonts w:ascii="Times New Roman" w:hAnsi="Times New Roman" w:cs="Times New Roman"/>
          <w:sz w:val="24"/>
          <w:szCs w:val="24"/>
        </w:rPr>
        <w:t xml:space="preserve"> // Наука о человеке: гуманитарные исследования. – 2017 – № 3. – С. 35-39.</w:t>
      </w:r>
    </w:p>
    <w:p w14:paraId="517017CE" w14:textId="77777777" w:rsidR="00AE0F00" w:rsidRPr="008432BB" w:rsidRDefault="00AE0F00" w:rsidP="00897176">
      <w:pPr>
        <w:pStyle w:val="a8"/>
        <w:numPr>
          <w:ilvl w:val="0"/>
          <w:numId w:val="15"/>
        </w:numPr>
        <w:spacing w:after="0" w:line="240" w:lineRule="auto"/>
        <w:jc w:val="both"/>
        <w:rPr>
          <w:rFonts w:ascii="Times New Roman" w:hAnsi="Times New Roman" w:cs="Times New Roman"/>
          <w:sz w:val="24"/>
          <w:szCs w:val="24"/>
        </w:rPr>
      </w:pPr>
      <w:r w:rsidRPr="008432BB">
        <w:rPr>
          <w:rFonts w:ascii="Times New Roman" w:hAnsi="Times New Roman" w:cs="Times New Roman"/>
          <w:sz w:val="24"/>
          <w:szCs w:val="24"/>
        </w:rPr>
        <w:t xml:space="preserve">Интернет-источник: </w:t>
      </w:r>
      <w:proofErr w:type="spellStart"/>
      <w:r w:rsidRPr="008432BB">
        <w:rPr>
          <w:rFonts w:ascii="Times New Roman" w:hAnsi="Times New Roman" w:cs="Times New Roman"/>
          <w:sz w:val="24"/>
          <w:szCs w:val="24"/>
        </w:rPr>
        <w:t>Рушди</w:t>
      </w:r>
      <w:proofErr w:type="spellEnd"/>
      <w:r w:rsidRPr="008432BB">
        <w:rPr>
          <w:rFonts w:ascii="Times New Roman" w:hAnsi="Times New Roman" w:cs="Times New Roman"/>
          <w:sz w:val="24"/>
          <w:szCs w:val="24"/>
        </w:rPr>
        <w:t xml:space="preserve"> Салман Флорентийская чародейка / Салман </w:t>
      </w:r>
      <w:proofErr w:type="spellStart"/>
      <w:r w:rsidRPr="008432BB">
        <w:rPr>
          <w:rFonts w:ascii="Times New Roman" w:hAnsi="Times New Roman" w:cs="Times New Roman"/>
          <w:sz w:val="24"/>
          <w:szCs w:val="24"/>
        </w:rPr>
        <w:t>Рушди</w:t>
      </w:r>
      <w:proofErr w:type="spellEnd"/>
      <w:r w:rsidRPr="008432BB">
        <w:rPr>
          <w:rFonts w:ascii="Times New Roman" w:hAnsi="Times New Roman" w:cs="Times New Roman"/>
          <w:sz w:val="24"/>
          <w:szCs w:val="24"/>
        </w:rPr>
        <w:t xml:space="preserve"> [Электронный ресурс]. – Режим доступа: </w:t>
      </w:r>
      <w:hyperlink r:id="rId9" w:history="1">
        <w:r w:rsidRPr="008432BB">
          <w:rPr>
            <w:rStyle w:val="a4"/>
            <w:rFonts w:ascii="Times New Roman" w:hAnsi="Times New Roman" w:cs="Times New Roman"/>
            <w:sz w:val="24"/>
            <w:szCs w:val="24"/>
          </w:rPr>
          <w:t>https://img1.liveinternet.ru/images/attach/d/3/13387/13387745_rushdi_salman__florentiyskaya_charodeyka.pdf</w:t>
        </w:r>
      </w:hyperlink>
    </w:p>
    <w:p w14:paraId="544E0FC7" w14:textId="77777777" w:rsidR="00AE0F00" w:rsidRPr="008432BB" w:rsidRDefault="00AE0F00" w:rsidP="00897176">
      <w:pPr>
        <w:pStyle w:val="a8"/>
        <w:numPr>
          <w:ilvl w:val="0"/>
          <w:numId w:val="15"/>
        </w:numPr>
        <w:spacing w:after="0" w:line="240" w:lineRule="auto"/>
        <w:jc w:val="both"/>
        <w:rPr>
          <w:rFonts w:ascii="Times New Roman" w:hAnsi="Times New Roman" w:cs="Times New Roman"/>
          <w:sz w:val="24"/>
          <w:szCs w:val="24"/>
        </w:rPr>
      </w:pPr>
      <w:r w:rsidRPr="008432BB">
        <w:rPr>
          <w:rFonts w:ascii="Times New Roman" w:hAnsi="Times New Roman" w:cs="Times New Roman"/>
          <w:sz w:val="24"/>
          <w:szCs w:val="24"/>
        </w:rPr>
        <w:t xml:space="preserve">Толкачёв С.П. </w:t>
      </w:r>
      <w:proofErr w:type="spellStart"/>
      <w:r w:rsidRPr="008432BB">
        <w:rPr>
          <w:rFonts w:ascii="Times New Roman" w:hAnsi="Times New Roman" w:cs="Times New Roman"/>
          <w:sz w:val="24"/>
          <w:szCs w:val="24"/>
        </w:rPr>
        <w:t>Рушди</w:t>
      </w:r>
      <w:proofErr w:type="spellEnd"/>
      <w:r w:rsidRPr="008432BB">
        <w:rPr>
          <w:rFonts w:ascii="Times New Roman" w:hAnsi="Times New Roman" w:cs="Times New Roman"/>
          <w:sz w:val="24"/>
          <w:szCs w:val="24"/>
        </w:rPr>
        <w:t xml:space="preserve"> Ахмед Салман / Сергей Петрович Толкачёв // Энциклопедия гуманитарных наук. – 2013. – № 1. – С. 292-293.</w:t>
      </w:r>
    </w:p>
    <w:p w14:paraId="51C02C3E" w14:textId="77777777" w:rsidR="00AE0F00" w:rsidRDefault="00AE0F00" w:rsidP="00AE0F00">
      <w:pPr>
        <w:pStyle w:val="a8"/>
        <w:spacing w:after="0" w:line="240" w:lineRule="auto"/>
        <w:jc w:val="both"/>
        <w:rPr>
          <w:rFonts w:ascii="Times New Roman" w:hAnsi="Times New Roman" w:cs="Times New Roman"/>
          <w:sz w:val="24"/>
          <w:szCs w:val="24"/>
        </w:rPr>
      </w:pPr>
    </w:p>
    <w:p w14:paraId="546E3664" w14:textId="77777777" w:rsidR="00AE0F00" w:rsidRDefault="00AE0F00" w:rsidP="00AE0F00">
      <w:pPr>
        <w:pStyle w:val="a8"/>
        <w:spacing w:after="0" w:line="240" w:lineRule="auto"/>
        <w:jc w:val="both"/>
        <w:rPr>
          <w:rFonts w:ascii="Times New Roman" w:hAnsi="Times New Roman" w:cs="Times New Roman"/>
          <w:sz w:val="24"/>
          <w:szCs w:val="24"/>
        </w:rPr>
      </w:pPr>
    </w:p>
    <w:p w14:paraId="0EA655C7" w14:textId="77777777" w:rsidR="004E7B21" w:rsidRDefault="004E7B21" w:rsidP="00AE0F00">
      <w:pPr>
        <w:spacing w:after="0" w:line="240" w:lineRule="auto"/>
        <w:ind w:left="-567" w:right="283"/>
        <w:jc w:val="right"/>
        <w:rPr>
          <w:rFonts w:ascii="Times New Roman" w:hAnsi="Times New Roman" w:cs="Times New Roman"/>
          <w:b/>
          <w:i/>
          <w:sz w:val="24"/>
          <w:szCs w:val="24"/>
        </w:rPr>
      </w:pPr>
    </w:p>
    <w:p w14:paraId="0232DF8D" w14:textId="77777777" w:rsidR="004E7B21" w:rsidRDefault="004E7B21" w:rsidP="00AE0F00">
      <w:pPr>
        <w:spacing w:after="0" w:line="240" w:lineRule="auto"/>
        <w:ind w:left="-567" w:right="283"/>
        <w:jc w:val="right"/>
        <w:rPr>
          <w:rFonts w:ascii="Times New Roman" w:hAnsi="Times New Roman" w:cs="Times New Roman"/>
          <w:b/>
          <w:i/>
          <w:sz w:val="24"/>
          <w:szCs w:val="24"/>
        </w:rPr>
      </w:pPr>
    </w:p>
    <w:p w14:paraId="26FEEE60" w14:textId="77777777" w:rsidR="004E7B21" w:rsidRDefault="004E7B21" w:rsidP="00AE0F00">
      <w:pPr>
        <w:spacing w:after="0" w:line="240" w:lineRule="auto"/>
        <w:ind w:left="-567" w:right="283"/>
        <w:jc w:val="right"/>
        <w:rPr>
          <w:rFonts w:ascii="Times New Roman" w:hAnsi="Times New Roman" w:cs="Times New Roman"/>
          <w:b/>
          <w:i/>
          <w:sz w:val="24"/>
          <w:szCs w:val="24"/>
        </w:rPr>
      </w:pPr>
    </w:p>
    <w:p w14:paraId="23297B70" w14:textId="74B6E1BC" w:rsidR="00AE0F00" w:rsidRPr="00A87804" w:rsidRDefault="00AE0F00" w:rsidP="00AE0F00">
      <w:pPr>
        <w:spacing w:after="0" w:line="240" w:lineRule="auto"/>
        <w:ind w:left="-567" w:right="283"/>
        <w:jc w:val="right"/>
        <w:rPr>
          <w:rFonts w:ascii="Times New Roman" w:hAnsi="Times New Roman" w:cs="Times New Roman"/>
          <w:b/>
          <w:i/>
          <w:sz w:val="24"/>
          <w:szCs w:val="24"/>
        </w:rPr>
      </w:pPr>
      <w:r w:rsidRPr="00A87804">
        <w:rPr>
          <w:rFonts w:ascii="Times New Roman" w:hAnsi="Times New Roman" w:cs="Times New Roman"/>
          <w:b/>
          <w:i/>
          <w:sz w:val="24"/>
          <w:szCs w:val="24"/>
        </w:rPr>
        <w:lastRenderedPageBreak/>
        <w:t>Худобина А. А. </w:t>
      </w:r>
    </w:p>
    <w:p w14:paraId="09713AC1" w14:textId="77777777" w:rsidR="00AE0F00" w:rsidRPr="00A87804" w:rsidRDefault="00AE0F00" w:rsidP="00AE0F00">
      <w:pPr>
        <w:spacing w:after="0" w:line="240" w:lineRule="auto"/>
        <w:jc w:val="right"/>
        <w:rPr>
          <w:rFonts w:ascii="Times New Roman" w:hAnsi="Times New Roman" w:cs="Times New Roman"/>
          <w:i/>
          <w:sz w:val="24"/>
          <w:szCs w:val="24"/>
        </w:rPr>
      </w:pPr>
      <w:r w:rsidRPr="00A87804">
        <w:rPr>
          <w:rFonts w:ascii="Times New Roman" w:hAnsi="Times New Roman" w:cs="Times New Roman"/>
          <w:i/>
          <w:sz w:val="24"/>
          <w:szCs w:val="24"/>
        </w:rPr>
        <w:t>Научный руководитель: к. филол. наук, доц. Назаренко Н. И.</w:t>
      </w:r>
    </w:p>
    <w:p w14:paraId="57E7A107" w14:textId="77777777" w:rsidR="00AE0F00" w:rsidRDefault="00AE0F00" w:rsidP="00AE0F00">
      <w:pPr>
        <w:spacing w:after="0" w:line="240" w:lineRule="auto"/>
        <w:jc w:val="right"/>
        <w:rPr>
          <w:rFonts w:ascii="Times New Roman" w:hAnsi="Times New Roman" w:cs="Times New Roman"/>
          <w:b/>
          <w:i/>
          <w:sz w:val="24"/>
          <w:szCs w:val="24"/>
        </w:rPr>
      </w:pPr>
      <w:r w:rsidRPr="00A87804">
        <w:rPr>
          <w:rFonts w:ascii="Times New Roman" w:hAnsi="Times New Roman" w:cs="Times New Roman"/>
          <w:b/>
          <w:i/>
          <w:sz w:val="24"/>
          <w:szCs w:val="24"/>
        </w:rPr>
        <w:t>(</w:t>
      </w:r>
      <w:r w:rsidRPr="00A87804">
        <w:rPr>
          <w:rFonts w:ascii="Times New Roman" w:hAnsi="Times New Roman" w:cs="Times New Roman"/>
          <w:i/>
          <w:sz w:val="24"/>
          <w:szCs w:val="24"/>
        </w:rPr>
        <w:t>г. Мариуполь, Р</w:t>
      </w:r>
      <w:r>
        <w:rPr>
          <w:rFonts w:ascii="Times New Roman" w:hAnsi="Times New Roman" w:cs="Times New Roman"/>
          <w:i/>
          <w:sz w:val="24"/>
          <w:szCs w:val="24"/>
        </w:rPr>
        <w:t>оссия</w:t>
      </w:r>
      <w:r w:rsidRPr="00A87804">
        <w:rPr>
          <w:rFonts w:ascii="Times New Roman" w:hAnsi="Times New Roman" w:cs="Times New Roman"/>
          <w:b/>
          <w:i/>
          <w:sz w:val="24"/>
          <w:szCs w:val="24"/>
        </w:rPr>
        <w:t>)</w:t>
      </w:r>
    </w:p>
    <w:p w14:paraId="6C197C1B" w14:textId="77777777" w:rsidR="00AE0F00" w:rsidRPr="00FA1B8F" w:rsidRDefault="00AE0F00" w:rsidP="00AE0F00">
      <w:pPr>
        <w:spacing w:after="0" w:line="240" w:lineRule="auto"/>
        <w:jc w:val="right"/>
        <w:rPr>
          <w:rFonts w:ascii="Times New Roman" w:hAnsi="Times New Roman" w:cs="Times New Roman"/>
          <w:b/>
          <w:i/>
          <w:sz w:val="24"/>
          <w:szCs w:val="24"/>
        </w:rPr>
      </w:pPr>
    </w:p>
    <w:p w14:paraId="28BB0D99" w14:textId="77777777" w:rsidR="00AE0F00" w:rsidRPr="00A87804" w:rsidRDefault="00AE0F00" w:rsidP="00AE0F00">
      <w:pPr>
        <w:spacing w:after="0" w:line="240" w:lineRule="auto"/>
        <w:ind w:left="-567" w:right="283"/>
        <w:jc w:val="center"/>
        <w:rPr>
          <w:rFonts w:ascii="Times New Roman" w:hAnsi="Times New Roman" w:cs="Times New Roman"/>
          <w:b/>
          <w:sz w:val="24"/>
          <w:szCs w:val="24"/>
        </w:rPr>
      </w:pPr>
      <w:r w:rsidRPr="00A87804">
        <w:rPr>
          <w:rFonts w:ascii="Times New Roman" w:hAnsi="Times New Roman" w:cs="Times New Roman"/>
          <w:b/>
          <w:sz w:val="24"/>
          <w:szCs w:val="24"/>
        </w:rPr>
        <w:t>ФУНКЦИИ И ФОРМЫ ХРОНОТОПА В РОМАНЕ ИВЛИНА ВО «ВОЗВРАЩЕНИЕ В БРАЙДСХЕД»</w:t>
      </w:r>
    </w:p>
    <w:p w14:paraId="2B056EBD" w14:textId="77777777" w:rsidR="00AE0F00" w:rsidRPr="00A87804" w:rsidRDefault="00AE0F00" w:rsidP="00AE0F00">
      <w:pPr>
        <w:spacing w:before="240" w:after="0" w:line="240" w:lineRule="auto"/>
        <w:ind w:left="-567" w:right="283" w:firstLine="709"/>
        <w:jc w:val="both"/>
        <w:rPr>
          <w:rFonts w:ascii="Times New Roman" w:hAnsi="Times New Roman" w:cs="Times New Roman"/>
          <w:sz w:val="24"/>
          <w:szCs w:val="24"/>
        </w:rPr>
      </w:pPr>
      <w:proofErr w:type="spellStart"/>
      <w:r w:rsidRPr="00A87804">
        <w:rPr>
          <w:rFonts w:ascii="Times New Roman" w:hAnsi="Times New Roman" w:cs="Times New Roman"/>
          <w:sz w:val="24"/>
          <w:szCs w:val="24"/>
        </w:rPr>
        <w:t>Хронотоп</w:t>
      </w:r>
      <w:proofErr w:type="spellEnd"/>
      <w:r w:rsidRPr="00A87804">
        <w:rPr>
          <w:rFonts w:ascii="Times New Roman" w:hAnsi="Times New Roman" w:cs="Times New Roman"/>
          <w:sz w:val="24"/>
          <w:szCs w:val="24"/>
        </w:rPr>
        <w:t xml:space="preserve"> в художественном произведении – неразрывное единство пространства и времени, которое определяет сюжет и характеры персонажей. Он является важным элементом структуры и играет ключевую роль в раскрытии авторского замысла. Данное понятие как формально-содержательная категория литературы впервые было использовано в работах М.М. Бахтина, который дал его развернутую характеристику и описал несколько основных видов </w:t>
      </w:r>
      <w:proofErr w:type="spellStart"/>
      <w:r w:rsidRPr="00A87804">
        <w:rPr>
          <w:rFonts w:ascii="Times New Roman" w:hAnsi="Times New Roman" w:cs="Times New Roman"/>
          <w:sz w:val="24"/>
          <w:szCs w:val="24"/>
        </w:rPr>
        <w:t>хронотопа</w:t>
      </w:r>
      <w:proofErr w:type="spellEnd"/>
      <w:r w:rsidRPr="00A87804">
        <w:rPr>
          <w:rFonts w:ascii="Times New Roman" w:hAnsi="Times New Roman" w:cs="Times New Roman"/>
          <w:sz w:val="24"/>
          <w:szCs w:val="24"/>
        </w:rPr>
        <w:t xml:space="preserve"> с примерами из романов разных эпох.</w:t>
      </w:r>
    </w:p>
    <w:p w14:paraId="0A761F6E" w14:textId="77777777" w:rsidR="00AE0F00" w:rsidRPr="00A87804" w:rsidRDefault="00AE0F00" w:rsidP="00AE0F00">
      <w:pPr>
        <w:spacing w:after="0" w:line="240" w:lineRule="auto"/>
        <w:ind w:left="-567" w:right="283" w:firstLine="709"/>
        <w:jc w:val="both"/>
        <w:rPr>
          <w:rFonts w:ascii="Times New Roman" w:hAnsi="Times New Roman" w:cs="Times New Roman"/>
          <w:sz w:val="24"/>
          <w:szCs w:val="24"/>
        </w:rPr>
      </w:pPr>
      <w:proofErr w:type="spellStart"/>
      <w:r w:rsidRPr="00A87804">
        <w:rPr>
          <w:rFonts w:ascii="Times New Roman" w:hAnsi="Times New Roman" w:cs="Times New Roman"/>
          <w:sz w:val="24"/>
          <w:szCs w:val="24"/>
        </w:rPr>
        <w:t>Хронотоп</w:t>
      </w:r>
      <w:proofErr w:type="spellEnd"/>
      <w:r w:rsidRPr="00A87804">
        <w:rPr>
          <w:rFonts w:ascii="Times New Roman" w:hAnsi="Times New Roman" w:cs="Times New Roman"/>
          <w:sz w:val="24"/>
          <w:szCs w:val="24"/>
        </w:rPr>
        <w:t xml:space="preserve"> имеет жанровое значение в литературе. </w:t>
      </w:r>
      <w:proofErr w:type="spellStart"/>
      <w:r w:rsidRPr="00A87804">
        <w:rPr>
          <w:rFonts w:ascii="Times New Roman" w:hAnsi="Times New Roman" w:cs="Times New Roman"/>
          <w:sz w:val="24"/>
          <w:szCs w:val="24"/>
        </w:rPr>
        <w:t>Хронотоп</w:t>
      </w:r>
      <w:proofErr w:type="spellEnd"/>
      <w:r w:rsidRPr="00A87804">
        <w:rPr>
          <w:rFonts w:ascii="Times New Roman" w:hAnsi="Times New Roman" w:cs="Times New Roman"/>
          <w:sz w:val="24"/>
          <w:szCs w:val="24"/>
        </w:rPr>
        <w:t xml:space="preserve"> романа охватывает много событий, разные локации, в которых они происходят, перемещение с одного времени в другое.</w:t>
      </w:r>
    </w:p>
    <w:p w14:paraId="70A07F79" w14:textId="77777777" w:rsidR="00AE0F00" w:rsidRPr="00A87804" w:rsidRDefault="00AE0F00" w:rsidP="00AE0F00">
      <w:pPr>
        <w:spacing w:after="0" w:line="240" w:lineRule="auto"/>
        <w:ind w:left="-567" w:right="283" w:firstLine="709"/>
        <w:jc w:val="both"/>
        <w:rPr>
          <w:rFonts w:ascii="Times New Roman" w:hAnsi="Times New Roman" w:cs="Times New Roman"/>
          <w:sz w:val="24"/>
          <w:szCs w:val="24"/>
        </w:rPr>
      </w:pPr>
      <w:r w:rsidRPr="00A87804">
        <w:rPr>
          <w:rFonts w:ascii="Times New Roman" w:hAnsi="Times New Roman" w:cs="Times New Roman"/>
          <w:sz w:val="24"/>
          <w:szCs w:val="24"/>
        </w:rPr>
        <w:t xml:space="preserve">Кроме того, в романе «Возвращение в </w:t>
      </w:r>
      <w:proofErr w:type="spellStart"/>
      <w:r w:rsidRPr="00A87804">
        <w:rPr>
          <w:rFonts w:ascii="Times New Roman" w:hAnsi="Times New Roman" w:cs="Times New Roman"/>
          <w:sz w:val="24"/>
          <w:szCs w:val="24"/>
        </w:rPr>
        <w:t>Брайдсхед</w:t>
      </w:r>
      <w:proofErr w:type="spellEnd"/>
      <w:r w:rsidRPr="00A87804">
        <w:rPr>
          <w:rFonts w:ascii="Times New Roman" w:hAnsi="Times New Roman" w:cs="Times New Roman"/>
          <w:sz w:val="24"/>
          <w:szCs w:val="24"/>
        </w:rPr>
        <w:t xml:space="preserve">» </w:t>
      </w:r>
      <w:proofErr w:type="spellStart"/>
      <w:r w:rsidRPr="00A87804">
        <w:rPr>
          <w:rFonts w:ascii="Times New Roman" w:hAnsi="Times New Roman" w:cs="Times New Roman"/>
          <w:sz w:val="24"/>
          <w:szCs w:val="24"/>
        </w:rPr>
        <w:t>хронотоп</w:t>
      </w:r>
      <w:proofErr w:type="spellEnd"/>
      <w:r w:rsidRPr="00A87804">
        <w:rPr>
          <w:rFonts w:ascii="Times New Roman" w:hAnsi="Times New Roman" w:cs="Times New Roman"/>
          <w:sz w:val="24"/>
          <w:szCs w:val="24"/>
        </w:rPr>
        <w:t xml:space="preserve"> конкретный, так как он активно влияет на структуру произведения, изображенный мир привязан к топографическим реалиям, присутствуют даты (1922, 1926 год и др.), названия реально существующих стран (Лондон, Франция, Италия, Испания, Марокко, Алжир, Германия и др.) и городов (Оксфорд, Венеция, Танжер, Нью-Йорк, Касабланка и др.).</w:t>
      </w:r>
    </w:p>
    <w:p w14:paraId="58472DDB" w14:textId="77777777" w:rsidR="00AE0F00" w:rsidRPr="00A87804" w:rsidRDefault="00AE0F00" w:rsidP="00AE0F00">
      <w:pPr>
        <w:spacing w:after="0" w:line="240" w:lineRule="auto"/>
        <w:ind w:left="-567" w:right="284" w:firstLine="709"/>
        <w:jc w:val="both"/>
        <w:rPr>
          <w:rFonts w:ascii="Times New Roman" w:hAnsi="Times New Roman" w:cs="Times New Roman"/>
          <w:sz w:val="24"/>
          <w:szCs w:val="24"/>
        </w:rPr>
      </w:pPr>
      <w:proofErr w:type="spellStart"/>
      <w:r w:rsidRPr="00A87804">
        <w:rPr>
          <w:rFonts w:ascii="Times New Roman" w:hAnsi="Times New Roman" w:cs="Times New Roman"/>
          <w:sz w:val="24"/>
          <w:szCs w:val="24"/>
        </w:rPr>
        <w:t>Хронотоп</w:t>
      </w:r>
      <w:proofErr w:type="spellEnd"/>
      <w:r w:rsidRPr="00A87804">
        <w:rPr>
          <w:rFonts w:ascii="Times New Roman" w:hAnsi="Times New Roman" w:cs="Times New Roman"/>
          <w:sz w:val="24"/>
          <w:szCs w:val="24"/>
        </w:rPr>
        <w:t xml:space="preserve"> в романе Ивлина Во представляет собой сложное переплетение различных временных и пространственных измерений, сочетание исторического и личного времени, отражение как исторических событий (Первая мировая война, межвоенный период, забастовки рабочих в Англии в 1926 году, Вторая мировая война), так и личных переживаний героев. Во-первых, это время и пространство самого </w:t>
      </w:r>
      <w:proofErr w:type="spellStart"/>
      <w:r w:rsidRPr="00A87804">
        <w:rPr>
          <w:rFonts w:ascii="Times New Roman" w:hAnsi="Times New Roman" w:cs="Times New Roman"/>
          <w:sz w:val="24"/>
          <w:szCs w:val="24"/>
        </w:rPr>
        <w:t>Брайдсхеда</w:t>
      </w:r>
      <w:proofErr w:type="spellEnd"/>
      <w:r w:rsidRPr="00A87804">
        <w:rPr>
          <w:rFonts w:ascii="Times New Roman" w:hAnsi="Times New Roman" w:cs="Times New Roman"/>
          <w:sz w:val="24"/>
          <w:szCs w:val="24"/>
        </w:rPr>
        <w:t xml:space="preserve">, которое символизирует стабильность, традиции и аристократический образ жизни. Однако этот мир также полон лицемерия, интриг и социальных условностей. Во-вторых, это Лондон и его окрестности, которые символизируют современность, изменчивость и новые возможности. Здесь Чарльз Райдер встречается и завязывает дружбу с Себастьяном </w:t>
      </w:r>
      <w:proofErr w:type="spellStart"/>
      <w:r w:rsidRPr="00A87804">
        <w:rPr>
          <w:rFonts w:ascii="Times New Roman" w:hAnsi="Times New Roman" w:cs="Times New Roman"/>
          <w:sz w:val="24"/>
          <w:szCs w:val="24"/>
        </w:rPr>
        <w:t>Флайтом</w:t>
      </w:r>
      <w:proofErr w:type="spellEnd"/>
      <w:r w:rsidRPr="00A87804">
        <w:rPr>
          <w:rFonts w:ascii="Times New Roman" w:hAnsi="Times New Roman" w:cs="Times New Roman"/>
          <w:sz w:val="24"/>
          <w:szCs w:val="24"/>
        </w:rPr>
        <w:t>, представителем нового поколения, не принимающим устаревшие ценности и условности. В-третьих, это время и место войны, где Чарльз и другие персонажи переживают тяжелые испытания и утраты. В это время старые ценности и убеждения подвергаются сомнению, а персонажи сталкиваются с необходимостью переосмысления своего места в мире.</w:t>
      </w:r>
    </w:p>
    <w:p w14:paraId="3DB70FCA" w14:textId="77777777" w:rsidR="00AE0F00" w:rsidRPr="00A87804" w:rsidRDefault="00AE0F00" w:rsidP="00AE0F00">
      <w:pPr>
        <w:spacing w:after="0" w:line="240" w:lineRule="auto"/>
        <w:ind w:left="-567" w:right="283" w:firstLine="709"/>
        <w:jc w:val="both"/>
        <w:rPr>
          <w:rFonts w:ascii="Times New Roman" w:hAnsi="Times New Roman" w:cs="Times New Roman"/>
          <w:sz w:val="24"/>
          <w:szCs w:val="24"/>
        </w:rPr>
      </w:pPr>
      <w:r w:rsidRPr="00A87804">
        <w:rPr>
          <w:rFonts w:ascii="Times New Roman" w:hAnsi="Times New Roman" w:cs="Times New Roman"/>
          <w:sz w:val="24"/>
          <w:szCs w:val="24"/>
        </w:rPr>
        <w:t xml:space="preserve">Формы </w:t>
      </w:r>
      <w:proofErr w:type="spellStart"/>
      <w:r w:rsidRPr="00A87804">
        <w:rPr>
          <w:rFonts w:ascii="Times New Roman" w:hAnsi="Times New Roman" w:cs="Times New Roman"/>
          <w:sz w:val="24"/>
          <w:szCs w:val="24"/>
        </w:rPr>
        <w:t>хронотопов</w:t>
      </w:r>
      <w:proofErr w:type="spellEnd"/>
      <w:r w:rsidRPr="00A87804">
        <w:rPr>
          <w:rFonts w:ascii="Times New Roman" w:hAnsi="Times New Roman" w:cs="Times New Roman"/>
          <w:sz w:val="24"/>
          <w:szCs w:val="24"/>
        </w:rPr>
        <w:t xml:space="preserve"> в романе «Возвращение в </w:t>
      </w:r>
      <w:proofErr w:type="spellStart"/>
      <w:r w:rsidRPr="00A87804">
        <w:rPr>
          <w:rFonts w:ascii="Times New Roman" w:hAnsi="Times New Roman" w:cs="Times New Roman"/>
          <w:sz w:val="24"/>
          <w:szCs w:val="24"/>
        </w:rPr>
        <w:t>Брайдсхед</w:t>
      </w:r>
      <w:proofErr w:type="spellEnd"/>
      <w:r w:rsidRPr="00A87804">
        <w:rPr>
          <w:rFonts w:ascii="Times New Roman" w:hAnsi="Times New Roman" w:cs="Times New Roman"/>
          <w:sz w:val="24"/>
          <w:szCs w:val="24"/>
        </w:rPr>
        <w:t>»:</w:t>
      </w:r>
    </w:p>
    <w:p w14:paraId="32E57B12" w14:textId="77777777" w:rsidR="00AE0F00" w:rsidRPr="00A87804" w:rsidRDefault="00AE0F00" w:rsidP="00AE0F00">
      <w:pPr>
        <w:spacing w:after="0" w:line="240" w:lineRule="auto"/>
        <w:ind w:left="-567" w:right="283" w:firstLine="709"/>
        <w:jc w:val="both"/>
        <w:rPr>
          <w:rFonts w:ascii="Times New Roman" w:hAnsi="Times New Roman" w:cs="Times New Roman"/>
          <w:sz w:val="24"/>
          <w:szCs w:val="24"/>
        </w:rPr>
      </w:pPr>
      <w:r w:rsidRPr="00A87804">
        <w:rPr>
          <w:rFonts w:ascii="Times New Roman" w:hAnsi="Times New Roman" w:cs="Times New Roman"/>
          <w:sz w:val="24"/>
          <w:szCs w:val="24"/>
        </w:rPr>
        <w:t>а) Внешний – описание места действия (Англия, Европа, мир в целом); б) Внутренний – описание внутреннего мира героев, их переживаний и эмоций.</w:t>
      </w:r>
    </w:p>
    <w:p w14:paraId="28AF2E58" w14:textId="77777777" w:rsidR="00AE0F00" w:rsidRPr="00A87804" w:rsidRDefault="00AE0F00" w:rsidP="00AE0F00">
      <w:pPr>
        <w:spacing w:after="0" w:line="240" w:lineRule="auto"/>
        <w:ind w:left="-567" w:right="283" w:firstLine="709"/>
        <w:jc w:val="both"/>
        <w:rPr>
          <w:rFonts w:ascii="Times New Roman" w:hAnsi="Times New Roman" w:cs="Times New Roman"/>
          <w:sz w:val="24"/>
          <w:szCs w:val="24"/>
        </w:rPr>
      </w:pPr>
      <w:r w:rsidRPr="00A87804">
        <w:rPr>
          <w:rFonts w:ascii="Times New Roman" w:hAnsi="Times New Roman" w:cs="Times New Roman"/>
          <w:sz w:val="24"/>
          <w:szCs w:val="24"/>
        </w:rPr>
        <w:t xml:space="preserve">Если следовать классификации форм </w:t>
      </w:r>
      <w:proofErr w:type="spellStart"/>
      <w:r w:rsidRPr="00A87804">
        <w:rPr>
          <w:rFonts w:ascii="Times New Roman" w:hAnsi="Times New Roman" w:cs="Times New Roman"/>
          <w:sz w:val="24"/>
          <w:szCs w:val="24"/>
        </w:rPr>
        <w:t>хронотопа</w:t>
      </w:r>
      <w:proofErr w:type="spellEnd"/>
      <w:r w:rsidRPr="00A87804">
        <w:rPr>
          <w:rFonts w:ascii="Times New Roman" w:hAnsi="Times New Roman" w:cs="Times New Roman"/>
          <w:sz w:val="24"/>
          <w:szCs w:val="24"/>
        </w:rPr>
        <w:t xml:space="preserve"> по М.М. Бахтину [1, с. 393], можно выделить следующие: </w:t>
      </w:r>
    </w:p>
    <w:p w14:paraId="6391A069" w14:textId="77777777" w:rsidR="00AE0F00" w:rsidRPr="00A87804" w:rsidRDefault="00AE0F00" w:rsidP="00AE0F00">
      <w:pPr>
        <w:spacing w:after="0" w:line="240" w:lineRule="auto"/>
        <w:ind w:left="-567" w:right="283" w:firstLine="709"/>
        <w:jc w:val="both"/>
        <w:rPr>
          <w:rFonts w:ascii="Times New Roman" w:hAnsi="Times New Roman" w:cs="Times New Roman"/>
          <w:sz w:val="24"/>
          <w:szCs w:val="24"/>
        </w:rPr>
      </w:pPr>
      <w:r w:rsidRPr="00A87804">
        <w:rPr>
          <w:rFonts w:ascii="Times New Roman" w:hAnsi="Times New Roman" w:cs="Times New Roman"/>
          <w:sz w:val="24"/>
          <w:szCs w:val="24"/>
        </w:rPr>
        <w:t xml:space="preserve">Встреча – в начале учёбы в Оксфорде Чарльз встречает Себастьяна </w:t>
      </w:r>
      <w:proofErr w:type="spellStart"/>
      <w:r w:rsidRPr="00A87804">
        <w:rPr>
          <w:rFonts w:ascii="Times New Roman" w:hAnsi="Times New Roman" w:cs="Times New Roman"/>
          <w:sz w:val="24"/>
          <w:szCs w:val="24"/>
        </w:rPr>
        <w:t>Флайта</w:t>
      </w:r>
      <w:proofErr w:type="spellEnd"/>
      <w:r w:rsidRPr="00A87804">
        <w:rPr>
          <w:rFonts w:ascii="Times New Roman" w:hAnsi="Times New Roman" w:cs="Times New Roman"/>
          <w:sz w:val="24"/>
          <w:szCs w:val="24"/>
        </w:rPr>
        <w:t xml:space="preserve">, а спустя </w:t>
      </w:r>
      <w:proofErr w:type="gramStart"/>
      <w:r w:rsidRPr="00A87804">
        <w:rPr>
          <w:rFonts w:ascii="Times New Roman" w:hAnsi="Times New Roman" w:cs="Times New Roman"/>
          <w:sz w:val="24"/>
          <w:szCs w:val="24"/>
        </w:rPr>
        <w:t>время, по мере того, как</w:t>
      </w:r>
      <w:proofErr w:type="gramEnd"/>
      <w:r w:rsidRPr="00A87804">
        <w:rPr>
          <w:rFonts w:ascii="Times New Roman" w:hAnsi="Times New Roman" w:cs="Times New Roman"/>
          <w:sz w:val="24"/>
          <w:szCs w:val="24"/>
        </w:rPr>
        <w:t xml:space="preserve"> развивается сюжет, членов его семьи и других персонажей. Также, Чарльз узнаёт о пьянстве друга за границей благодаря встрече с бывшими университетскими товарищами, воссоединяется с Джулией через 10 лет после расставания посредством случайной встречи на пароходе. </w:t>
      </w:r>
    </w:p>
    <w:p w14:paraId="64C3D00F" w14:textId="77777777" w:rsidR="00AE0F00" w:rsidRPr="00A87804" w:rsidRDefault="00AE0F00" w:rsidP="00AE0F00">
      <w:pPr>
        <w:spacing w:after="0" w:line="240" w:lineRule="auto"/>
        <w:ind w:left="-567" w:right="283" w:firstLine="709"/>
        <w:jc w:val="both"/>
        <w:rPr>
          <w:rFonts w:ascii="Times New Roman" w:hAnsi="Times New Roman" w:cs="Times New Roman"/>
          <w:sz w:val="24"/>
          <w:szCs w:val="24"/>
        </w:rPr>
      </w:pPr>
      <w:r w:rsidRPr="00A87804">
        <w:rPr>
          <w:rFonts w:ascii="Times New Roman" w:hAnsi="Times New Roman" w:cs="Times New Roman"/>
          <w:sz w:val="24"/>
          <w:szCs w:val="24"/>
        </w:rPr>
        <w:t xml:space="preserve">Семейный – Ивлин Во уделяет много внимания отношениям между членами семьи, их чувствам и переживаниям, а также показывает, что семья может быть для человека как источником счастья, так и причиной страданий и разочарований. Так, Себастьяна тяготит внимание его семьи и авторитет матери, со временем он, будучи неспособным это принять, становится алкоголиком и сбегает из дома. Для Джулии её семейное окружение олицетворяет католическую добропорядочность, которой она сама похвастаться не может. Отец </w:t>
      </w:r>
      <w:proofErr w:type="spellStart"/>
      <w:r w:rsidRPr="00A87804">
        <w:rPr>
          <w:rFonts w:ascii="Times New Roman" w:hAnsi="Times New Roman" w:cs="Times New Roman"/>
          <w:sz w:val="24"/>
          <w:szCs w:val="24"/>
        </w:rPr>
        <w:t>Флайтов</w:t>
      </w:r>
      <w:proofErr w:type="spellEnd"/>
      <w:r w:rsidRPr="00A87804">
        <w:rPr>
          <w:rFonts w:ascii="Times New Roman" w:hAnsi="Times New Roman" w:cs="Times New Roman"/>
          <w:sz w:val="24"/>
          <w:szCs w:val="24"/>
        </w:rPr>
        <w:t xml:space="preserve">, лорд </w:t>
      </w:r>
      <w:proofErr w:type="spellStart"/>
      <w:r w:rsidRPr="00A87804">
        <w:rPr>
          <w:rFonts w:ascii="Times New Roman" w:hAnsi="Times New Roman" w:cs="Times New Roman"/>
          <w:sz w:val="24"/>
          <w:szCs w:val="24"/>
        </w:rPr>
        <w:t>Марчмейн</w:t>
      </w:r>
      <w:proofErr w:type="spellEnd"/>
      <w:r w:rsidRPr="00A87804">
        <w:rPr>
          <w:rFonts w:ascii="Times New Roman" w:hAnsi="Times New Roman" w:cs="Times New Roman"/>
          <w:sz w:val="24"/>
          <w:szCs w:val="24"/>
        </w:rPr>
        <w:t>, в прошлом ушёл от жены и детей и вернулся в своё английское поместье только под конец книги, когда в старости сильно заболел и ослаб. Брайди, женившись на вдове, которая старше его и с которой вряд ли продолжит род, теряет благосклонность отца.</w:t>
      </w:r>
    </w:p>
    <w:p w14:paraId="4711A937" w14:textId="77777777" w:rsidR="00AE0F00" w:rsidRPr="00A87804" w:rsidRDefault="00AE0F00" w:rsidP="00AE0F00">
      <w:pPr>
        <w:spacing w:after="0" w:line="240" w:lineRule="auto"/>
        <w:ind w:left="-567" w:right="283" w:firstLine="709"/>
        <w:jc w:val="both"/>
        <w:rPr>
          <w:rFonts w:ascii="Times New Roman" w:hAnsi="Times New Roman" w:cs="Times New Roman"/>
          <w:sz w:val="24"/>
          <w:szCs w:val="24"/>
        </w:rPr>
      </w:pPr>
      <w:r w:rsidRPr="00A87804">
        <w:rPr>
          <w:rFonts w:ascii="Times New Roman" w:hAnsi="Times New Roman" w:cs="Times New Roman"/>
          <w:sz w:val="24"/>
          <w:szCs w:val="24"/>
        </w:rPr>
        <w:lastRenderedPageBreak/>
        <w:t xml:space="preserve">Порог (также кризис) – кризис, переживаемый семьёй </w:t>
      </w:r>
      <w:proofErr w:type="spellStart"/>
      <w:r w:rsidRPr="00A87804">
        <w:rPr>
          <w:rFonts w:ascii="Times New Roman" w:hAnsi="Times New Roman" w:cs="Times New Roman"/>
          <w:sz w:val="24"/>
          <w:szCs w:val="24"/>
        </w:rPr>
        <w:t>Флайтов</w:t>
      </w:r>
      <w:proofErr w:type="spellEnd"/>
      <w:r w:rsidRPr="00A87804">
        <w:rPr>
          <w:rFonts w:ascii="Times New Roman" w:hAnsi="Times New Roman" w:cs="Times New Roman"/>
          <w:sz w:val="24"/>
          <w:szCs w:val="24"/>
        </w:rPr>
        <w:t xml:space="preserve">, связан с экономическими трудностями, вызванными войной, изменениями в обществе, приводящими к разрушению традиционных ценностей и устоев, и личными проблемами членов семьи. Аристократическая семья окончательно распадается после смерти лорда </w:t>
      </w:r>
      <w:proofErr w:type="spellStart"/>
      <w:r w:rsidRPr="00A87804">
        <w:rPr>
          <w:rFonts w:ascii="Times New Roman" w:hAnsi="Times New Roman" w:cs="Times New Roman"/>
          <w:sz w:val="24"/>
          <w:szCs w:val="24"/>
        </w:rPr>
        <w:t>Марчмейна</w:t>
      </w:r>
      <w:proofErr w:type="spellEnd"/>
      <w:r w:rsidRPr="00A87804">
        <w:rPr>
          <w:rFonts w:ascii="Times New Roman" w:hAnsi="Times New Roman" w:cs="Times New Roman"/>
          <w:sz w:val="24"/>
          <w:szCs w:val="24"/>
        </w:rPr>
        <w:t>.</w:t>
      </w:r>
    </w:p>
    <w:p w14:paraId="0B956DB0" w14:textId="77777777" w:rsidR="00AE0F00" w:rsidRPr="00A87804" w:rsidRDefault="00AE0F00" w:rsidP="00AE0F00">
      <w:pPr>
        <w:spacing w:after="0" w:line="240" w:lineRule="auto"/>
        <w:ind w:left="-567" w:right="283" w:firstLine="709"/>
        <w:jc w:val="both"/>
        <w:rPr>
          <w:rFonts w:ascii="Times New Roman" w:hAnsi="Times New Roman" w:cs="Times New Roman"/>
          <w:sz w:val="24"/>
          <w:szCs w:val="24"/>
        </w:rPr>
      </w:pPr>
      <w:r w:rsidRPr="00A87804">
        <w:rPr>
          <w:rFonts w:ascii="Times New Roman" w:hAnsi="Times New Roman" w:cs="Times New Roman"/>
          <w:sz w:val="24"/>
          <w:szCs w:val="24"/>
        </w:rPr>
        <w:t xml:space="preserve">Особенности </w:t>
      </w:r>
      <w:proofErr w:type="spellStart"/>
      <w:r w:rsidRPr="00A87804">
        <w:rPr>
          <w:rFonts w:ascii="Times New Roman" w:hAnsi="Times New Roman" w:cs="Times New Roman"/>
          <w:sz w:val="24"/>
          <w:szCs w:val="24"/>
        </w:rPr>
        <w:t>хронотопа</w:t>
      </w:r>
      <w:proofErr w:type="spellEnd"/>
      <w:r w:rsidRPr="00A87804">
        <w:rPr>
          <w:rFonts w:ascii="Times New Roman" w:hAnsi="Times New Roman" w:cs="Times New Roman"/>
          <w:sz w:val="24"/>
          <w:szCs w:val="24"/>
        </w:rPr>
        <w:t xml:space="preserve"> в романе «Возвращение в </w:t>
      </w:r>
      <w:proofErr w:type="spellStart"/>
      <w:r w:rsidRPr="00A87804">
        <w:rPr>
          <w:rFonts w:ascii="Times New Roman" w:hAnsi="Times New Roman" w:cs="Times New Roman"/>
          <w:sz w:val="24"/>
          <w:szCs w:val="24"/>
        </w:rPr>
        <w:t>Брайдсхед</w:t>
      </w:r>
      <w:proofErr w:type="spellEnd"/>
      <w:r w:rsidRPr="00A87804">
        <w:rPr>
          <w:rFonts w:ascii="Times New Roman" w:hAnsi="Times New Roman" w:cs="Times New Roman"/>
          <w:sz w:val="24"/>
          <w:szCs w:val="24"/>
        </w:rPr>
        <w:t>»: а) создаёт образы и раскрывает авторские идеи; б) влияет на развитие героев, их становление и изменение.</w:t>
      </w:r>
    </w:p>
    <w:p w14:paraId="7E9DB015" w14:textId="77777777" w:rsidR="00AE0F00" w:rsidRPr="00A87804" w:rsidRDefault="00AE0F00" w:rsidP="00AE0F00">
      <w:pPr>
        <w:spacing w:after="0" w:line="240" w:lineRule="auto"/>
        <w:ind w:left="-567" w:right="283" w:firstLine="709"/>
        <w:jc w:val="both"/>
        <w:rPr>
          <w:rFonts w:ascii="Times New Roman" w:hAnsi="Times New Roman" w:cs="Times New Roman"/>
          <w:sz w:val="24"/>
          <w:szCs w:val="24"/>
        </w:rPr>
      </w:pPr>
      <w:r w:rsidRPr="00A87804">
        <w:rPr>
          <w:rFonts w:ascii="Times New Roman" w:hAnsi="Times New Roman" w:cs="Times New Roman"/>
          <w:sz w:val="24"/>
          <w:szCs w:val="24"/>
        </w:rPr>
        <w:t xml:space="preserve">Таким образом, </w:t>
      </w:r>
      <w:proofErr w:type="spellStart"/>
      <w:r w:rsidRPr="00A87804">
        <w:rPr>
          <w:rFonts w:ascii="Times New Roman" w:hAnsi="Times New Roman" w:cs="Times New Roman"/>
          <w:sz w:val="24"/>
          <w:szCs w:val="24"/>
        </w:rPr>
        <w:t>хронотоп</w:t>
      </w:r>
      <w:proofErr w:type="spellEnd"/>
      <w:r w:rsidRPr="00A87804">
        <w:rPr>
          <w:rFonts w:ascii="Times New Roman" w:hAnsi="Times New Roman" w:cs="Times New Roman"/>
          <w:sz w:val="24"/>
          <w:szCs w:val="24"/>
        </w:rPr>
        <w:t xml:space="preserve"> в романе «Возвращение в </w:t>
      </w:r>
      <w:proofErr w:type="spellStart"/>
      <w:r w:rsidRPr="00A87804">
        <w:rPr>
          <w:rFonts w:ascii="Times New Roman" w:hAnsi="Times New Roman" w:cs="Times New Roman"/>
          <w:sz w:val="24"/>
          <w:szCs w:val="24"/>
        </w:rPr>
        <w:t>Брайдсхед</w:t>
      </w:r>
      <w:proofErr w:type="spellEnd"/>
      <w:r w:rsidRPr="00A87804">
        <w:rPr>
          <w:rFonts w:ascii="Times New Roman" w:hAnsi="Times New Roman" w:cs="Times New Roman"/>
          <w:sz w:val="24"/>
          <w:szCs w:val="24"/>
        </w:rPr>
        <w:t>» выполняет важную функцию в передаче идей, а также в развитии характеров персонажей и формировании сюжета. Он отражает изменения в обществе, культуре и мировоззрении героев, а также их экзистенциальные поиски и переживания.</w:t>
      </w:r>
    </w:p>
    <w:p w14:paraId="027909D9" w14:textId="77777777" w:rsidR="00AE0F00" w:rsidRPr="00A87804" w:rsidRDefault="00AE0F00" w:rsidP="00AE0F00">
      <w:pPr>
        <w:spacing w:after="0" w:line="240" w:lineRule="auto"/>
        <w:ind w:right="283"/>
        <w:jc w:val="both"/>
        <w:rPr>
          <w:rFonts w:ascii="Times New Roman" w:hAnsi="Times New Roman" w:cs="Times New Roman"/>
          <w:sz w:val="24"/>
          <w:szCs w:val="24"/>
        </w:rPr>
      </w:pPr>
    </w:p>
    <w:p w14:paraId="787B72D1" w14:textId="77777777" w:rsidR="00AE0F00" w:rsidRPr="00A87804" w:rsidRDefault="00AE0F00" w:rsidP="00AE0F00">
      <w:pPr>
        <w:spacing w:line="240" w:lineRule="auto"/>
        <w:ind w:left="-567" w:right="283"/>
        <w:jc w:val="center"/>
        <w:rPr>
          <w:rFonts w:ascii="Times New Roman" w:hAnsi="Times New Roman" w:cs="Times New Roman"/>
          <w:b/>
          <w:sz w:val="24"/>
          <w:szCs w:val="24"/>
        </w:rPr>
      </w:pPr>
      <w:r w:rsidRPr="00A87804">
        <w:rPr>
          <w:rFonts w:ascii="Times New Roman" w:hAnsi="Times New Roman" w:cs="Times New Roman"/>
          <w:b/>
          <w:sz w:val="24"/>
          <w:szCs w:val="24"/>
        </w:rPr>
        <w:t>ЛИТЕРАТУРА</w:t>
      </w:r>
    </w:p>
    <w:p w14:paraId="32F0A37B" w14:textId="77777777" w:rsidR="00AE0F00" w:rsidRPr="00A87804" w:rsidRDefault="00AE0F00" w:rsidP="00897176">
      <w:pPr>
        <w:pStyle w:val="a8"/>
        <w:numPr>
          <w:ilvl w:val="0"/>
          <w:numId w:val="16"/>
        </w:numPr>
        <w:spacing w:after="0" w:line="240" w:lineRule="auto"/>
        <w:ind w:right="283"/>
        <w:jc w:val="both"/>
        <w:rPr>
          <w:rFonts w:ascii="Times New Roman" w:hAnsi="Times New Roman" w:cs="Times New Roman"/>
          <w:iCs/>
          <w:sz w:val="24"/>
          <w:szCs w:val="24"/>
        </w:rPr>
      </w:pPr>
      <w:r w:rsidRPr="00A87804">
        <w:rPr>
          <w:rFonts w:ascii="Times New Roman" w:hAnsi="Times New Roman" w:cs="Times New Roman"/>
          <w:iCs/>
          <w:sz w:val="24"/>
          <w:szCs w:val="24"/>
        </w:rPr>
        <w:t xml:space="preserve">Бахтин М. М. Вопросы литературы и эстетики. — М.: </w:t>
      </w:r>
      <w:proofErr w:type="spellStart"/>
      <w:r w:rsidRPr="00A87804">
        <w:rPr>
          <w:rFonts w:ascii="Times New Roman" w:hAnsi="Times New Roman" w:cs="Times New Roman"/>
          <w:iCs/>
          <w:sz w:val="24"/>
          <w:szCs w:val="24"/>
        </w:rPr>
        <w:t>Худож</w:t>
      </w:r>
      <w:proofErr w:type="spellEnd"/>
      <w:proofErr w:type="gramStart"/>
      <w:r w:rsidRPr="00A87804">
        <w:rPr>
          <w:rFonts w:ascii="Times New Roman" w:hAnsi="Times New Roman" w:cs="Times New Roman"/>
          <w:iCs/>
          <w:sz w:val="24"/>
          <w:szCs w:val="24"/>
        </w:rPr>
        <w:t>.</w:t>
      </w:r>
      <w:proofErr w:type="gramEnd"/>
      <w:r w:rsidRPr="00A87804">
        <w:rPr>
          <w:rFonts w:ascii="Times New Roman" w:hAnsi="Times New Roman" w:cs="Times New Roman"/>
          <w:iCs/>
          <w:sz w:val="24"/>
          <w:szCs w:val="24"/>
        </w:rPr>
        <w:t xml:space="preserve"> лит., 1975. — с.234-407</w:t>
      </w:r>
    </w:p>
    <w:p w14:paraId="54BC7149" w14:textId="77777777" w:rsidR="00AE0F00" w:rsidRPr="00A87804" w:rsidRDefault="00AE0F00" w:rsidP="00897176">
      <w:pPr>
        <w:pStyle w:val="a8"/>
        <w:numPr>
          <w:ilvl w:val="0"/>
          <w:numId w:val="16"/>
        </w:numPr>
        <w:spacing w:after="0" w:line="240" w:lineRule="auto"/>
        <w:ind w:right="283"/>
        <w:jc w:val="both"/>
        <w:rPr>
          <w:rFonts w:ascii="Times New Roman" w:hAnsi="Times New Roman" w:cs="Times New Roman"/>
          <w:sz w:val="24"/>
          <w:szCs w:val="24"/>
        </w:rPr>
      </w:pPr>
      <w:r w:rsidRPr="00A87804">
        <w:rPr>
          <w:rFonts w:ascii="Times New Roman" w:hAnsi="Times New Roman" w:cs="Times New Roman"/>
          <w:sz w:val="24"/>
          <w:szCs w:val="24"/>
        </w:rPr>
        <w:t xml:space="preserve">Во И. Возвращение в </w:t>
      </w:r>
      <w:proofErr w:type="spellStart"/>
      <w:r w:rsidRPr="00A87804">
        <w:rPr>
          <w:rFonts w:ascii="Times New Roman" w:hAnsi="Times New Roman" w:cs="Times New Roman"/>
          <w:sz w:val="24"/>
          <w:szCs w:val="24"/>
        </w:rPr>
        <w:t>Брайдсхед</w:t>
      </w:r>
      <w:proofErr w:type="spellEnd"/>
      <w:r w:rsidRPr="00A87804">
        <w:rPr>
          <w:rFonts w:ascii="Times New Roman" w:hAnsi="Times New Roman" w:cs="Times New Roman"/>
          <w:sz w:val="24"/>
          <w:szCs w:val="24"/>
        </w:rPr>
        <w:t>. М: Прогресс, 1979. – 500 с.</w:t>
      </w:r>
    </w:p>
    <w:p w14:paraId="7DE77D22" w14:textId="77777777" w:rsidR="00AE0F00" w:rsidRDefault="00AE0F00" w:rsidP="00AE0F00">
      <w:pPr>
        <w:spacing w:line="240" w:lineRule="auto"/>
        <w:ind w:left="-567" w:right="283"/>
        <w:jc w:val="both"/>
        <w:rPr>
          <w:rFonts w:ascii="Times New Roman" w:hAnsi="Times New Roman" w:cs="Times New Roman"/>
          <w:sz w:val="24"/>
          <w:szCs w:val="24"/>
        </w:rPr>
      </w:pPr>
    </w:p>
    <w:p w14:paraId="34B88394" w14:textId="77777777" w:rsidR="00AE0F00" w:rsidRPr="0098582C" w:rsidRDefault="00AE0F00" w:rsidP="00AE0F00">
      <w:pPr>
        <w:spacing w:after="0" w:line="240" w:lineRule="auto"/>
        <w:ind w:firstLine="709"/>
        <w:jc w:val="right"/>
        <w:rPr>
          <w:rFonts w:ascii="Times New Roman" w:eastAsia="Times New Roman" w:hAnsi="Times New Roman" w:cs="Times New Roman"/>
          <w:b/>
          <w:bCs/>
          <w:i/>
          <w:iCs/>
          <w:color w:val="000000"/>
          <w:sz w:val="24"/>
          <w:szCs w:val="24"/>
          <w:lang w:eastAsia="ru-RU"/>
        </w:rPr>
      </w:pPr>
      <w:r w:rsidRPr="0098582C">
        <w:rPr>
          <w:rFonts w:ascii="Times New Roman" w:eastAsia="Times New Roman" w:hAnsi="Times New Roman" w:cs="Times New Roman"/>
          <w:b/>
          <w:bCs/>
          <w:i/>
          <w:iCs/>
          <w:color w:val="000000"/>
          <w:sz w:val="24"/>
          <w:szCs w:val="24"/>
          <w:lang w:eastAsia="ru-RU"/>
        </w:rPr>
        <w:t>Чебурахина В.В.</w:t>
      </w:r>
    </w:p>
    <w:p w14:paraId="259C92EB" w14:textId="77777777" w:rsidR="00AE0F00" w:rsidRPr="0098582C" w:rsidRDefault="00AE0F00" w:rsidP="00AE0F00">
      <w:pPr>
        <w:spacing w:after="0" w:line="240" w:lineRule="auto"/>
        <w:ind w:firstLine="709"/>
        <w:jc w:val="right"/>
        <w:rPr>
          <w:rFonts w:ascii="Times New Roman" w:eastAsia="Times New Roman" w:hAnsi="Times New Roman" w:cs="Times New Roman"/>
          <w:i/>
          <w:iCs/>
          <w:color w:val="000000"/>
          <w:sz w:val="24"/>
          <w:szCs w:val="24"/>
          <w:lang w:eastAsia="ru-RU"/>
        </w:rPr>
      </w:pPr>
      <w:proofErr w:type="spellStart"/>
      <w:proofErr w:type="gramStart"/>
      <w:r w:rsidRPr="0098582C">
        <w:rPr>
          <w:rFonts w:ascii="Times New Roman" w:eastAsia="Times New Roman" w:hAnsi="Times New Roman" w:cs="Times New Roman"/>
          <w:i/>
          <w:iCs/>
          <w:color w:val="000000"/>
          <w:sz w:val="24"/>
          <w:szCs w:val="24"/>
          <w:lang w:eastAsia="ru-RU"/>
        </w:rPr>
        <w:t>ст.преподаватель</w:t>
      </w:r>
      <w:proofErr w:type="spellEnd"/>
      <w:proofErr w:type="gramEnd"/>
      <w:r w:rsidRPr="0098582C">
        <w:rPr>
          <w:rFonts w:ascii="Times New Roman" w:eastAsia="Times New Roman" w:hAnsi="Times New Roman" w:cs="Times New Roman"/>
          <w:i/>
          <w:iCs/>
          <w:color w:val="000000"/>
          <w:sz w:val="24"/>
          <w:szCs w:val="24"/>
          <w:lang w:eastAsia="ru-RU"/>
        </w:rPr>
        <w:t xml:space="preserve"> кафедры иностранных языков </w:t>
      </w:r>
    </w:p>
    <w:p w14:paraId="02BD0629" w14:textId="77777777" w:rsidR="00AE0F00" w:rsidRPr="0098582C" w:rsidRDefault="00AE0F00" w:rsidP="00AE0F00">
      <w:pPr>
        <w:spacing w:after="0" w:line="240" w:lineRule="auto"/>
        <w:ind w:firstLine="709"/>
        <w:jc w:val="right"/>
        <w:rPr>
          <w:rFonts w:ascii="Times New Roman" w:eastAsia="Times New Roman" w:hAnsi="Times New Roman" w:cs="Times New Roman"/>
          <w:i/>
          <w:iCs/>
          <w:color w:val="000000"/>
          <w:sz w:val="24"/>
          <w:szCs w:val="24"/>
          <w:lang w:eastAsia="ru-RU"/>
        </w:rPr>
      </w:pPr>
      <w:r w:rsidRPr="0098582C">
        <w:rPr>
          <w:rFonts w:ascii="Times New Roman" w:eastAsia="Times New Roman" w:hAnsi="Times New Roman" w:cs="Times New Roman"/>
          <w:i/>
          <w:iCs/>
          <w:color w:val="000000"/>
          <w:sz w:val="24"/>
          <w:szCs w:val="24"/>
          <w:lang w:eastAsia="ru-RU"/>
        </w:rPr>
        <w:t>и межкультурной коммуникации</w:t>
      </w:r>
    </w:p>
    <w:p w14:paraId="28A1FCA2" w14:textId="77777777" w:rsidR="00AE0F00" w:rsidRDefault="00AE0F00" w:rsidP="00AE0F00">
      <w:pPr>
        <w:spacing w:after="0" w:line="240" w:lineRule="auto"/>
        <w:ind w:firstLine="709"/>
        <w:jc w:val="right"/>
        <w:rPr>
          <w:rFonts w:ascii="Times New Roman" w:eastAsia="Times New Roman" w:hAnsi="Times New Roman" w:cs="Times New Roman"/>
          <w:i/>
          <w:iCs/>
          <w:color w:val="000000"/>
          <w:sz w:val="24"/>
          <w:szCs w:val="24"/>
          <w:lang w:eastAsia="ru-RU"/>
        </w:rPr>
      </w:pPr>
      <w:r w:rsidRPr="0098582C">
        <w:rPr>
          <w:rFonts w:ascii="Times New Roman" w:eastAsia="Times New Roman" w:hAnsi="Times New Roman" w:cs="Times New Roman"/>
          <w:i/>
          <w:iCs/>
          <w:color w:val="000000"/>
          <w:sz w:val="24"/>
          <w:szCs w:val="24"/>
          <w:lang w:eastAsia="ru-RU"/>
        </w:rPr>
        <w:t>(г. Мариуполь, РФ)</w:t>
      </w:r>
    </w:p>
    <w:p w14:paraId="69658CFF" w14:textId="77777777" w:rsidR="00AE0F00" w:rsidRPr="0098582C" w:rsidRDefault="00AE0F00" w:rsidP="00AE0F00">
      <w:pPr>
        <w:spacing w:after="0" w:line="240" w:lineRule="auto"/>
        <w:ind w:firstLine="709"/>
        <w:jc w:val="right"/>
        <w:rPr>
          <w:rFonts w:ascii="Times New Roman" w:eastAsia="Times New Roman" w:hAnsi="Times New Roman" w:cs="Times New Roman"/>
          <w:i/>
          <w:iCs/>
          <w:color w:val="000000"/>
          <w:sz w:val="24"/>
          <w:szCs w:val="24"/>
          <w:lang w:eastAsia="ru-RU"/>
        </w:rPr>
      </w:pPr>
    </w:p>
    <w:p w14:paraId="77DF01AD" w14:textId="77777777" w:rsidR="00AE0F00" w:rsidRPr="004E7B21" w:rsidRDefault="00AE0F00" w:rsidP="00AE0F00">
      <w:pPr>
        <w:spacing w:after="0" w:line="240" w:lineRule="auto"/>
        <w:ind w:firstLine="709"/>
        <w:jc w:val="center"/>
        <w:rPr>
          <w:rFonts w:ascii="Times New Roman" w:eastAsia="Times New Roman" w:hAnsi="Times New Roman" w:cs="Times New Roman"/>
          <w:b/>
          <w:bCs/>
          <w:color w:val="000000"/>
          <w:sz w:val="24"/>
          <w:szCs w:val="24"/>
          <w:lang w:eastAsia="ru-RU"/>
        </w:rPr>
      </w:pPr>
      <w:r w:rsidRPr="0098582C">
        <w:rPr>
          <w:rFonts w:ascii="Times New Roman" w:eastAsia="Times New Roman" w:hAnsi="Times New Roman" w:cs="Times New Roman"/>
          <w:b/>
          <w:bCs/>
          <w:color w:val="000000"/>
          <w:sz w:val="24"/>
          <w:szCs w:val="24"/>
          <w:lang w:val="en-US" w:eastAsia="ru-RU"/>
        </w:rPr>
        <w:t>ROBENSONADE</w:t>
      </w:r>
      <w:r w:rsidRPr="004E7B21">
        <w:rPr>
          <w:rFonts w:ascii="Times New Roman" w:eastAsia="Times New Roman" w:hAnsi="Times New Roman" w:cs="Times New Roman"/>
          <w:b/>
          <w:bCs/>
          <w:color w:val="000000"/>
          <w:sz w:val="24"/>
          <w:szCs w:val="24"/>
          <w:lang w:eastAsia="ru-RU"/>
        </w:rPr>
        <w:t xml:space="preserve"> </w:t>
      </w:r>
      <w:r w:rsidRPr="0098582C">
        <w:rPr>
          <w:rFonts w:ascii="Times New Roman" w:eastAsia="Times New Roman" w:hAnsi="Times New Roman" w:cs="Times New Roman"/>
          <w:b/>
          <w:bCs/>
          <w:color w:val="000000"/>
          <w:sz w:val="24"/>
          <w:szCs w:val="24"/>
          <w:lang w:val="en-US" w:eastAsia="ru-RU"/>
        </w:rPr>
        <w:t>GENRE</w:t>
      </w:r>
      <w:r w:rsidRPr="004E7B21">
        <w:rPr>
          <w:rFonts w:ascii="Times New Roman" w:eastAsia="Times New Roman" w:hAnsi="Times New Roman" w:cs="Times New Roman"/>
          <w:b/>
          <w:bCs/>
          <w:color w:val="000000"/>
          <w:sz w:val="24"/>
          <w:szCs w:val="24"/>
          <w:lang w:eastAsia="ru-RU"/>
        </w:rPr>
        <w:t xml:space="preserve"> </w:t>
      </w:r>
      <w:r w:rsidRPr="0098582C">
        <w:rPr>
          <w:rFonts w:ascii="Times New Roman" w:eastAsia="Times New Roman" w:hAnsi="Times New Roman" w:cs="Times New Roman"/>
          <w:b/>
          <w:bCs/>
          <w:color w:val="000000"/>
          <w:sz w:val="24"/>
          <w:szCs w:val="24"/>
          <w:lang w:val="en-US" w:eastAsia="ru-RU"/>
        </w:rPr>
        <w:t>IN</w:t>
      </w:r>
      <w:r w:rsidRPr="004E7B21">
        <w:rPr>
          <w:rFonts w:ascii="Times New Roman" w:eastAsia="Times New Roman" w:hAnsi="Times New Roman" w:cs="Times New Roman"/>
          <w:b/>
          <w:bCs/>
          <w:color w:val="000000"/>
          <w:sz w:val="24"/>
          <w:szCs w:val="24"/>
          <w:lang w:eastAsia="ru-RU"/>
        </w:rPr>
        <w:t xml:space="preserve"> </w:t>
      </w:r>
      <w:r w:rsidRPr="0098582C">
        <w:rPr>
          <w:rFonts w:ascii="Times New Roman" w:eastAsia="Times New Roman" w:hAnsi="Times New Roman" w:cs="Times New Roman"/>
          <w:b/>
          <w:bCs/>
          <w:color w:val="000000"/>
          <w:sz w:val="24"/>
          <w:szCs w:val="24"/>
          <w:lang w:val="en-US" w:eastAsia="ru-RU"/>
        </w:rPr>
        <w:t>MODERN</w:t>
      </w:r>
      <w:r w:rsidRPr="004E7B21">
        <w:rPr>
          <w:rFonts w:ascii="Times New Roman" w:eastAsia="Times New Roman" w:hAnsi="Times New Roman" w:cs="Times New Roman"/>
          <w:b/>
          <w:bCs/>
          <w:color w:val="000000"/>
          <w:sz w:val="24"/>
          <w:szCs w:val="24"/>
          <w:lang w:eastAsia="ru-RU"/>
        </w:rPr>
        <w:t xml:space="preserve"> </w:t>
      </w:r>
      <w:r w:rsidRPr="0098582C">
        <w:rPr>
          <w:rFonts w:ascii="Times New Roman" w:eastAsia="Times New Roman" w:hAnsi="Times New Roman" w:cs="Times New Roman"/>
          <w:b/>
          <w:bCs/>
          <w:color w:val="000000"/>
          <w:sz w:val="24"/>
          <w:szCs w:val="24"/>
          <w:lang w:val="en-US" w:eastAsia="ru-RU"/>
        </w:rPr>
        <w:t>LITERATURE</w:t>
      </w:r>
      <w:r w:rsidRPr="004E7B21">
        <w:rPr>
          <w:rFonts w:ascii="Times New Roman" w:eastAsia="Times New Roman" w:hAnsi="Times New Roman" w:cs="Times New Roman"/>
          <w:b/>
          <w:bCs/>
          <w:color w:val="000000"/>
          <w:sz w:val="24"/>
          <w:szCs w:val="24"/>
          <w:lang w:eastAsia="ru-RU"/>
        </w:rPr>
        <w:t xml:space="preserve"> </w:t>
      </w:r>
    </w:p>
    <w:p w14:paraId="41505165" w14:textId="77777777" w:rsidR="00AE0F00" w:rsidRPr="004E7B21" w:rsidRDefault="00AE0F00" w:rsidP="00AE0F00">
      <w:pPr>
        <w:spacing w:after="0" w:line="240" w:lineRule="auto"/>
        <w:ind w:firstLine="709"/>
        <w:jc w:val="center"/>
        <w:rPr>
          <w:rFonts w:ascii="Times New Roman" w:eastAsia="Times New Roman" w:hAnsi="Times New Roman" w:cs="Times New Roman"/>
          <w:b/>
          <w:bCs/>
          <w:color w:val="000000"/>
          <w:sz w:val="24"/>
          <w:szCs w:val="24"/>
          <w:lang w:eastAsia="ru-RU"/>
        </w:rPr>
      </w:pPr>
    </w:p>
    <w:p w14:paraId="414F59CC" w14:textId="77777777" w:rsidR="00AE0F00" w:rsidRPr="0098582C" w:rsidRDefault="00AE0F00" w:rsidP="00AE0F00">
      <w:pPr>
        <w:spacing w:after="0" w:line="240" w:lineRule="auto"/>
        <w:ind w:firstLine="709"/>
        <w:jc w:val="both"/>
        <w:rPr>
          <w:rFonts w:ascii="Times New Roman" w:eastAsia="Times New Roman" w:hAnsi="Times New Roman" w:cs="Times New Roman"/>
          <w:color w:val="000000"/>
          <w:sz w:val="24"/>
          <w:szCs w:val="24"/>
          <w:lang w:val="en-US" w:eastAsia="ru-RU"/>
        </w:rPr>
      </w:pPr>
      <w:r w:rsidRPr="0098582C">
        <w:rPr>
          <w:rFonts w:ascii="Times New Roman" w:eastAsia="Times New Roman" w:hAnsi="Times New Roman" w:cs="Times New Roman"/>
          <w:color w:val="000000"/>
          <w:sz w:val="24"/>
          <w:szCs w:val="24"/>
          <w:lang w:val="en-US" w:eastAsia="ru-RU"/>
        </w:rPr>
        <w:t xml:space="preserve">A </w:t>
      </w:r>
      <w:proofErr w:type="spellStart"/>
      <w:r w:rsidRPr="0098582C">
        <w:rPr>
          <w:rFonts w:ascii="Times New Roman" w:eastAsia="Times New Roman" w:hAnsi="Times New Roman" w:cs="Times New Roman"/>
          <w:color w:val="000000"/>
          <w:sz w:val="24"/>
          <w:szCs w:val="24"/>
          <w:lang w:val="en-US" w:eastAsia="ru-RU"/>
        </w:rPr>
        <w:t>robinsonade</w:t>
      </w:r>
      <w:proofErr w:type="spellEnd"/>
      <w:r w:rsidRPr="0098582C">
        <w:rPr>
          <w:rFonts w:ascii="Times New Roman" w:eastAsia="Times New Roman" w:hAnsi="Times New Roman" w:cs="Times New Roman"/>
          <w:color w:val="000000"/>
          <w:sz w:val="24"/>
          <w:szCs w:val="24"/>
          <w:lang w:val="en-US" w:eastAsia="ru-RU"/>
        </w:rPr>
        <w:t xml:space="preserve"> is a literary genre of fiction where the protagonist is suddenly separated from civilization, usually by being shipwrecked or marooned on a secluded and uninhabited island, and must improvise the means of their survival from the limited resources at hand [2]. The genre takes its name from the 1719 novel Robinson Crusoe by Daniel Defoe, which is considered one of the first and most influential examples of this type of story. The development of the genre included various plot twists and changes in main characters, but the main focus remained on the protagonist's attitude towards survival in extreme conditions. The </w:t>
      </w:r>
      <w:proofErr w:type="spellStart"/>
      <w:r w:rsidRPr="0098582C">
        <w:rPr>
          <w:rFonts w:ascii="Times New Roman" w:eastAsia="Times New Roman" w:hAnsi="Times New Roman" w:cs="Times New Roman"/>
          <w:color w:val="000000"/>
          <w:sz w:val="24"/>
          <w:szCs w:val="24"/>
          <w:lang w:val="en-US" w:eastAsia="ru-RU"/>
        </w:rPr>
        <w:t>robinsonade</w:t>
      </w:r>
      <w:proofErr w:type="spellEnd"/>
      <w:r w:rsidRPr="0098582C">
        <w:rPr>
          <w:rFonts w:ascii="Times New Roman" w:eastAsia="Times New Roman" w:hAnsi="Times New Roman" w:cs="Times New Roman"/>
          <w:color w:val="000000"/>
          <w:sz w:val="24"/>
          <w:szCs w:val="24"/>
          <w:lang w:val="en-US" w:eastAsia="ru-RU"/>
        </w:rPr>
        <w:t xml:space="preserve"> genre became widely popular in literature, including works such as Robert Louis Stevenson's "Treasure Island", and Louisa May Alcott's "Jack and Jill".</w:t>
      </w:r>
    </w:p>
    <w:p w14:paraId="1C34B33D" w14:textId="77777777" w:rsidR="00AE0F00" w:rsidRPr="0098582C" w:rsidRDefault="00AE0F00" w:rsidP="00AE0F00">
      <w:pPr>
        <w:spacing w:after="0" w:line="240" w:lineRule="auto"/>
        <w:ind w:firstLine="709"/>
        <w:jc w:val="both"/>
        <w:rPr>
          <w:rFonts w:ascii="Times New Roman" w:eastAsia="Times New Roman" w:hAnsi="Times New Roman" w:cs="Times New Roman"/>
          <w:color w:val="000000"/>
          <w:sz w:val="24"/>
          <w:szCs w:val="24"/>
          <w:lang w:val="en-US" w:eastAsia="ru-RU"/>
        </w:rPr>
      </w:pPr>
      <w:r w:rsidRPr="0098582C">
        <w:rPr>
          <w:rFonts w:ascii="Times New Roman" w:eastAsia="Times New Roman" w:hAnsi="Times New Roman" w:cs="Times New Roman"/>
          <w:color w:val="000000"/>
          <w:sz w:val="24"/>
          <w:szCs w:val="24"/>
          <w:lang w:val="en-US" w:eastAsia="ru-RU"/>
        </w:rPr>
        <w:t xml:space="preserve">The </w:t>
      </w:r>
      <w:proofErr w:type="spellStart"/>
      <w:r w:rsidRPr="0098582C">
        <w:rPr>
          <w:rFonts w:ascii="Times New Roman" w:eastAsia="Times New Roman" w:hAnsi="Times New Roman" w:cs="Times New Roman"/>
          <w:color w:val="000000"/>
          <w:sz w:val="24"/>
          <w:szCs w:val="24"/>
          <w:lang w:val="en-US" w:eastAsia="ru-RU"/>
        </w:rPr>
        <w:t>robinsonade</w:t>
      </w:r>
      <w:proofErr w:type="spellEnd"/>
      <w:r w:rsidRPr="0098582C">
        <w:rPr>
          <w:rFonts w:ascii="Times New Roman" w:eastAsia="Times New Roman" w:hAnsi="Times New Roman" w:cs="Times New Roman"/>
          <w:color w:val="000000"/>
          <w:sz w:val="24"/>
          <w:szCs w:val="24"/>
          <w:lang w:val="en-US" w:eastAsia="ru-RU"/>
        </w:rPr>
        <w:t xml:space="preserve"> differs from other genres in that it involves the theme of survival in the wild. The main features include [1;2]:</w:t>
      </w:r>
    </w:p>
    <w:p w14:paraId="2CCCF39E" w14:textId="77777777" w:rsidR="00AE0F00" w:rsidRPr="0098582C" w:rsidRDefault="00AE0F00" w:rsidP="00AE0F00">
      <w:pPr>
        <w:spacing w:after="0" w:line="240" w:lineRule="auto"/>
        <w:ind w:firstLine="709"/>
        <w:jc w:val="both"/>
        <w:rPr>
          <w:rFonts w:ascii="Times New Roman" w:eastAsia="Times New Roman" w:hAnsi="Times New Roman" w:cs="Times New Roman"/>
          <w:color w:val="000000"/>
          <w:sz w:val="24"/>
          <w:szCs w:val="24"/>
          <w:lang w:val="en-US" w:eastAsia="ru-RU"/>
        </w:rPr>
      </w:pPr>
      <w:r w:rsidRPr="0098582C">
        <w:rPr>
          <w:rFonts w:ascii="Times New Roman" w:eastAsia="Times New Roman" w:hAnsi="Times New Roman" w:cs="Times New Roman"/>
          <w:color w:val="000000"/>
          <w:sz w:val="24"/>
          <w:szCs w:val="24"/>
          <w:lang w:val="en-US" w:eastAsia="ru-RU"/>
        </w:rPr>
        <w:t>1. The main character finds themselves in an extreme situation, such as on an uninhabited island or in a desert.</w:t>
      </w:r>
    </w:p>
    <w:p w14:paraId="4DAAC0AD" w14:textId="77777777" w:rsidR="00AE0F00" w:rsidRPr="0098582C" w:rsidRDefault="00AE0F00" w:rsidP="00AE0F00">
      <w:pPr>
        <w:spacing w:after="0" w:line="240" w:lineRule="auto"/>
        <w:ind w:firstLine="709"/>
        <w:jc w:val="both"/>
        <w:rPr>
          <w:rFonts w:ascii="Times New Roman" w:eastAsia="Times New Roman" w:hAnsi="Times New Roman" w:cs="Times New Roman"/>
          <w:color w:val="000000"/>
          <w:sz w:val="24"/>
          <w:szCs w:val="24"/>
          <w:lang w:val="en-US" w:eastAsia="ru-RU"/>
        </w:rPr>
      </w:pPr>
      <w:r w:rsidRPr="0098582C">
        <w:rPr>
          <w:rFonts w:ascii="Times New Roman" w:eastAsia="Times New Roman" w:hAnsi="Times New Roman" w:cs="Times New Roman"/>
          <w:color w:val="000000"/>
          <w:sz w:val="24"/>
          <w:szCs w:val="24"/>
          <w:lang w:val="en-US" w:eastAsia="ru-RU"/>
        </w:rPr>
        <w:t>2. The main character is forced to fight for survival using only their own knowledge and skills.</w:t>
      </w:r>
    </w:p>
    <w:p w14:paraId="2AAE833E" w14:textId="77777777" w:rsidR="00AE0F00" w:rsidRPr="0098582C" w:rsidRDefault="00AE0F00" w:rsidP="00AE0F00">
      <w:pPr>
        <w:spacing w:after="0" w:line="240" w:lineRule="auto"/>
        <w:ind w:firstLine="709"/>
        <w:jc w:val="both"/>
        <w:rPr>
          <w:rFonts w:ascii="Times New Roman" w:eastAsia="Times New Roman" w:hAnsi="Times New Roman" w:cs="Times New Roman"/>
          <w:color w:val="000000"/>
          <w:sz w:val="24"/>
          <w:szCs w:val="24"/>
          <w:lang w:val="en-US" w:eastAsia="ru-RU"/>
        </w:rPr>
      </w:pPr>
      <w:r w:rsidRPr="0098582C">
        <w:rPr>
          <w:rFonts w:ascii="Times New Roman" w:eastAsia="Times New Roman" w:hAnsi="Times New Roman" w:cs="Times New Roman"/>
          <w:color w:val="000000"/>
          <w:sz w:val="24"/>
          <w:szCs w:val="24"/>
          <w:lang w:val="en-US" w:eastAsia="ru-RU"/>
        </w:rPr>
        <w:t>3. The main character often faces a number of obstacles, such as hunger, thirst, illness, and wild animals.</w:t>
      </w:r>
    </w:p>
    <w:p w14:paraId="03EDA590" w14:textId="77777777" w:rsidR="00AE0F00" w:rsidRPr="0098582C" w:rsidRDefault="00AE0F00" w:rsidP="00AE0F00">
      <w:pPr>
        <w:spacing w:after="0" w:line="240" w:lineRule="auto"/>
        <w:ind w:firstLine="709"/>
        <w:jc w:val="both"/>
        <w:rPr>
          <w:rFonts w:ascii="Times New Roman" w:eastAsia="Times New Roman" w:hAnsi="Times New Roman" w:cs="Times New Roman"/>
          <w:color w:val="000000"/>
          <w:sz w:val="24"/>
          <w:szCs w:val="24"/>
          <w:lang w:val="en-US" w:eastAsia="ru-RU"/>
        </w:rPr>
      </w:pPr>
      <w:r w:rsidRPr="0098582C">
        <w:rPr>
          <w:rFonts w:ascii="Times New Roman" w:eastAsia="Times New Roman" w:hAnsi="Times New Roman" w:cs="Times New Roman"/>
          <w:color w:val="000000"/>
          <w:sz w:val="24"/>
          <w:szCs w:val="24"/>
          <w:lang w:val="en-US" w:eastAsia="ru-RU"/>
        </w:rPr>
        <w:t>4. The main character is often forced to work on themselves in order to survive in extreme conditions.</w:t>
      </w:r>
    </w:p>
    <w:p w14:paraId="4EF53617" w14:textId="77777777" w:rsidR="00AE0F00" w:rsidRPr="0098582C" w:rsidRDefault="00AE0F00" w:rsidP="00AE0F00">
      <w:pPr>
        <w:spacing w:after="0" w:line="240" w:lineRule="auto"/>
        <w:ind w:firstLine="709"/>
        <w:jc w:val="both"/>
        <w:rPr>
          <w:rFonts w:ascii="Times New Roman" w:eastAsia="Times New Roman" w:hAnsi="Times New Roman" w:cs="Times New Roman"/>
          <w:color w:val="000000"/>
          <w:sz w:val="24"/>
          <w:szCs w:val="24"/>
          <w:lang w:val="en-US" w:eastAsia="ru-RU"/>
        </w:rPr>
      </w:pPr>
      <w:r w:rsidRPr="0098582C">
        <w:rPr>
          <w:rFonts w:ascii="Times New Roman" w:eastAsia="Times New Roman" w:hAnsi="Times New Roman" w:cs="Times New Roman"/>
          <w:color w:val="000000"/>
          <w:sz w:val="24"/>
          <w:szCs w:val="24"/>
          <w:lang w:val="en-US" w:eastAsia="ru-RU"/>
        </w:rPr>
        <w:t xml:space="preserve">The Martian by Andy Weir is a 2011 science fiction novel that can be seen as a modern </w:t>
      </w:r>
      <w:proofErr w:type="spellStart"/>
      <w:r w:rsidRPr="0098582C">
        <w:rPr>
          <w:rFonts w:ascii="Times New Roman" w:eastAsia="Times New Roman" w:hAnsi="Times New Roman" w:cs="Times New Roman"/>
          <w:color w:val="000000"/>
          <w:sz w:val="24"/>
          <w:szCs w:val="24"/>
          <w:lang w:val="en-US" w:eastAsia="ru-RU"/>
        </w:rPr>
        <w:t>robinsonade</w:t>
      </w:r>
      <w:proofErr w:type="spellEnd"/>
      <w:r w:rsidRPr="0098582C">
        <w:rPr>
          <w:rFonts w:ascii="Times New Roman" w:eastAsia="Times New Roman" w:hAnsi="Times New Roman" w:cs="Times New Roman"/>
          <w:color w:val="000000"/>
          <w:sz w:val="24"/>
          <w:szCs w:val="24"/>
          <w:lang w:val="en-US" w:eastAsia="ru-RU"/>
        </w:rPr>
        <w:t xml:space="preserve"> set on Mars. </w:t>
      </w:r>
    </w:p>
    <w:p w14:paraId="3028F3B6" w14:textId="77777777" w:rsidR="00AE0F00" w:rsidRPr="0098582C" w:rsidRDefault="00AE0F00" w:rsidP="00AE0F00">
      <w:pPr>
        <w:spacing w:after="0" w:line="240" w:lineRule="auto"/>
        <w:ind w:firstLine="709"/>
        <w:jc w:val="both"/>
        <w:rPr>
          <w:rFonts w:ascii="Times New Roman" w:eastAsia="Times New Roman" w:hAnsi="Times New Roman" w:cs="Times New Roman"/>
          <w:color w:val="000000"/>
          <w:sz w:val="24"/>
          <w:szCs w:val="24"/>
          <w:lang w:val="en-US" w:eastAsia="ru-RU"/>
        </w:rPr>
      </w:pPr>
      <w:r w:rsidRPr="0098582C">
        <w:rPr>
          <w:rFonts w:ascii="Times New Roman" w:eastAsia="Times New Roman" w:hAnsi="Times New Roman" w:cs="Times New Roman"/>
          <w:color w:val="000000"/>
          <w:sz w:val="24"/>
          <w:szCs w:val="24"/>
          <w:lang w:val="en-US" w:eastAsia="ru-RU"/>
        </w:rPr>
        <w:t>The novel follows Mark Watney, an American astronaut who is part of the Ares 3 mission to explore the red planet. During a dust storm, Watney is hit by a flying antenna and presumed dead by his crewmates, who are forced to evacuate and leave him behind. However, Watney survives and finds himself stranded and alone on Mars, with no way to communicate with Earth or his crew. He has to use his ingenuity, engineering skills, and humor to overcome the harsh and unforgiving environment, as well as the many challenges and dangers that he faces along the way [3].</w:t>
      </w:r>
    </w:p>
    <w:p w14:paraId="2E1A616A" w14:textId="77777777" w:rsidR="00AE0F00" w:rsidRPr="0098582C" w:rsidRDefault="00AE0F00" w:rsidP="00AE0F00">
      <w:pPr>
        <w:spacing w:after="0" w:line="240" w:lineRule="auto"/>
        <w:ind w:firstLine="709"/>
        <w:jc w:val="both"/>
        <w:rPr>
          <w:rFonts w:ascii="Times New Roman" w:eastAsia="Times New Roman" w:hAnsi="Times New Roman" w:cs="Times New Roman"/>
          <w:color w:val="000000"/>
          <w:sz w:val="24"/>
          <w:szCs w:val="24"/>
          <w:lang w:val="en-US" w:eastAsia="ru-RU"/>
        </w:rPr>
      </w:pPr>
      <w:r w:rsidRPr="0098582C">
        <w:rPr>
          <w:rFonts w:ascii="Times New Roman" w:eastAsia="Times New Roman" w:hAnsi="Times New Roman" w:cs="Times New Roman"/>
          <w:color w:val="000000"/>
          <w:sz w:val="24"/>
          <w:szCs w:val="24"/>
          <w:lang w:val="en-US" w:eastAsia="ru-RU"/>
        </w:rPr>
        <w:lastRenderedPageBreak/>
        <w:t xml:space="preserve">The novel shares many themes and elements with the classic </w:t>
      </w:r>
      <w:proofErr w:type="spellStart"/>
      <w:r w:rsidRPr="0098582C">
        <w:rPr>
          <w:rFonts w:ascii="Times New Roman" w:eastAsia="Times New Roman" w:hAnsi="Times New Roman" w:cs="Times New Roman"/>
          <w:color w:val="000000"/>
          <w:sz w:val="24"/>
          <w:szCs w:val="24"/>
          <w:lang w:val="en-US" w:eastAsia="ru-RU"/>
        </w:rPr>
        <w:t>robinsonade</w:t>
      </w:r>
      <w:proofErr w:type="spellEnd"/>
      <w:r w:rsidRPr="0098582C">
        <w:rPr>
          <w:rFonts w:ascii="Times New Roman" w:eastAsia="Times New Roman" w:hAnsi="Times New Roman" w:cs="Times New Roman"/>
          <w:color w:val="000000"/>
          <w:sz w:val="24"/>
          <w:szCs w:val="24"/>
          <w:lang w:val="en-US" w:eastAsia="ru-RU"/>
        </w:rPr>
        <w:t xml:space="preserve"> genre, such as [3]:</w:t>
      </w:r>
    </w:p>
    <w:p w14:paraId="4517E03F" w14:textId="77777777" w:rsidR="00AE0F00" w:rsidRPr="0098582C" w:rsidRDefault="00AE0F00" w:rsidP="00AE0F00">
      <w:pPr>
        <w:spacing w:after="0" w:line="240" w:lineRule="auto"/>
        <w:ind w:firstLine="709"/>
        <w:jc w:val="both"/>
        <w:rPr>
          <w:rFonts w:ascii="Times New Roman" w:eastAsia="Times New Roman" w:hAnsi="Times New Roman" w:cs="Times New Roman"/>
          <w:color w:val="000000"/>
          <w:sz w:val="24"/>
          <w:szCs w:val="24"/>
          <w:lang w:val="en-US" w:eastAsia="ru-RU"/>
        </w:rPr>
      </w:pPr>
      <w:r w:rsidRPr="0098582C">
        <w:rPr>
          <w:rFonts w:ascii="Times New Roman" w:eastAsia="Times New Roman" w:hAnsi="Times New Roman" w:cs="Times New Roman"/>
          <w:color w:val="000000"/>
          <w:sz w:val="24"/>
          <w:szCs w:val="24"/>
          <w:lang w:val="en-US" w:eastAsia="ru-RU"/>
        </w:rPr>
        <w:t>- Isolation: Watney is cut off from human contact for most of the novel, and has to cope with loneliness, boredom, and despair. He records his thoughts and experiences in a log, which serves as a form of diary and narration for the reader. He also tries to keep his spirits up by listening to music, watching TV shows, and making jokes.</w:t>
      </w:r>
    </w:p>
    <w:p w14:paraId="4002A854" w14:textId="77777777" w:rsidR="00AE0F00" w:rsidRPr="0098582C" w:rsidRDefault="00AE0F00" w:rsidP="00AE0F00">
      <w:pPr>
        <w:spacing w:after="0" w:line="240" w:lineRule="auto"/>
        <w:ind w:firstLine="709"/>
        <w:jc w:val="both"/>
        <w:rPr>
          <w:rFonts w:ascii="Times New Roman" w:eastAsia="Times New Roman" w:hAnsi="Times New Roman" w:cs="Times New Roman"/>
          <w:color w:val="000000"/>
          <w:sz w:val="24"/>
          <w:szCs w:val="24"/>
          <w:lang w:val="en-US" w:eastAsia="ru-RU"/>
        </w:rPr>
      </w:pPr>
      <w:r w:rsidRPr="0098582C">
        <w:rPr>
          <w:rFonts w:ascii="Times New Roman" w:eastAsia="Times New Roman" w:hAnsi="Times New Roman" w:cs="Times New Roman"/>
          <w:color w:val="000000"/>
          <w:sz w:val="24"/>
          <w:szCs w:val="24"/>
          <w:lang w:val="en-US" w:eastAsia="ru-RU"/>
        </w:rPr>
        <w:t>- A new beginning: Watney has to adapt to his new situation and create a new life for himself on Mars. He grows potatoes in the habitat using Martian soil and his own feces as fertilizer. He also modifies a rover to travel long distances and recover equipment from previous missions. He learns new skills and acquires new knowledge as he solves various problems.</w:t>
      </w:r>
    </w:p>
    <w:p w14:paraId="41007761" w14:textId="77777777" w:rsidR="00AE0F00" w:rsidRPr="0098582C" w:rsidRDefault="00AE0F00" w:rsidP="00AE0F00">
      <w:pPr>
        <w:spacing w:after="0" w:line="240" w:lineRule="auto"/>
        <w:ind w:firstLine="709"/>
        <w:jc w:val="both"/>
        <w:rPr>
          <w:rFonts w:ascii="Times New Roman" w:eastAsia="Times New Roman" w:hAnsi="Times New Roman" w:cs="Times New Roman"/>
          <w:color w:val="000000"/>
          <w:sz w:val="24"/>
          <w:szCs w:val="24"/>
          <w:lang w:val="en-US" w:eastAsia="ru-RU"/>
        </w:rPr>
      </w:pPr>
      <w:r w:rsidRPr="0098582C">
        <w:rPr>
          <w:rFonts w:ascii="Times New Roman" w:eastAsia="Times New Roman" w:hAnsi="Times New Roman" w:cs="Times New Roman"/>
          <w:color w:val="000000"/>
          <w:sz w:val="24"/>
          <w:szCs w:val="24"/>
          <w:lang w:val="en-US" w:eastAsia="ru-RU"/>
        </w:rPr>
        <w:t>- Self-reflection: Watney has to face his own mortality and question his purpose and meaning in life. He reflects on his past, his family, his friends, and his crew. He also expresses his love for science, exploration, and humanity. He shows courage, resilience, and optimism in the face of adversity.</w:t>
      </w:r>
    </w:p>
    <w:p w14:paraId="49F0AE69" w14:textId="77777777" w:rsidR="00AE0F00" w:rsidRPr="0098582C" w:rsidRDefault="00AE0F00" w:rsidP="00AE0F00">
      <w:pPr>
        <w:spacing w:after="0" w:line="240" w:lineRule="auto"/>
        <w:ind w:firstLine="709"/>
        <w:jc w:val="both"/>
        <w:rPr>
          <w:rFonts w:ascii="Times New Roman" w:eastAsia="Times New Roman" w:hAnsi="Times New Roman" w:cs="Times New Roman"/>
          <w:color w:val="000000"/>
          <w:sz w:val="24"/>
          <w:szCs w:val="24"/>
          <w:lang w:val="en-US" w:eastAsia="ru-RU"/>
        </w:rPr>
      </w:pPr>
      <w:r w:rsidRPr="0098582C">
        <w:rPr>
          <w:rFonts w:ascii="Times New Roman" w:eastAsia="Times New Roman" w:hAnsi="Times New Roman" w:cs="Times New Roman"/>
          <w:color w:val="000000"/>
          <w:sz w:val="24"/>
          <w:szCs w:val="24"/>
          <w:lang w:val="en-US" w:eastAsia="ru-RU"/>
        </w:rPr>
        <w:t>- Encounters with natives or apparent natives: Watney does not encounter any living beings on Mars, but he does interact with some artifacts left by previous missions or sent by NASA. For example, he retrieves the Pathfinder lander and the Sojourner rover from 1997, which allow him to establish contact with Earth. He also uses the Mars Ascent Vehicle (MAV) from the Ares 4 mission site as his escape plan.</w:t>
      </w:r>
    </w:p>
    <w:p w14:paraId="315FDABF" w14:textId="77777777" w:rsidR="00AE0F00" w:rsidRPr="0098582C" w:rsidRDefault="00AE0F00" w:rsidP="00AE0F00">
      <w:pPr>
        <w:spacing w:after="0" w:line="240" w:lineRule="auto"/>
        <w:ind w:firstLine="709"/>
        <w:jc w:val="both"/>
        <w:rPr>
          <w:rFonts w:ascii="Times New Roman" w:eastAsia="Times New Roman" w:hAnsi="Times New Roman" w:cs="Times New Roman"/>
          <w:color w:val="000000"/>
          <w:sz w:val="24"/>
          <w:szCs w:val="24"/>
          <w:lang w:val="en-US" w:eastAsia="ru-RU"/>
        </w:rPr>
      </w:pPr>
      <w:r w:rsidRPr="0098582C">
        <w:rPr>
          <w:rFonts w:ascii="Times New Roman" w:eastAsia="Times New Roman" w:hAnsi="Times New Roman" w:cs="Times New Roman"/>
          <w:color w:val="000000"/>
          <w:sz w:val="24"/>
          <w:szCs w:val="24"/>
          <w:lang w:val="en-US" w:eastAsia="ru-RU"/>
        </w:rPr>
        <w:t>- Commentary on society: The novel offers a realistic and detailed depiction of the scientific, technical, and logistical aspects of space exploration. It also portrays the international cooperation and public interest that arise from Watney's situation. It explores the ethical, moral, and political dilemmas that NASA and other agencies face in trying to rescue him. It also celebrates the human spirit of curiosity, discovery, and survival.</w:t>
      </w:r>
    </w:p>
    <w:p w14:paraId="45579ABE" w14:textId="77777777" w:rsidR="00AE0F00" w:rsidRDefault="00AE0F00" w:rsidP="00AE0F00">
      <w:pPr>
        <w:spacing w:after="0" w:line="240" w:lineRule="auto"/>
        <w:ind w:firstLine="709"/>
        <w:jc w:val="both"/>
        <w:rPr>
          <w:rFonts w:ascii="Times New Roman" w:eastAsia="Times New Roman" w:hAnsi="Times New Roman" w:cs="Times New Roman"/>
          <w:color w:val="000000"/>
          <w:sz w:val="24"/>
          <w:szCs w:val="24"/>
          <w:lang w:val="en-US" w:eastAsia="ru-RU"/>
        </w:rPr>
      </w:pPr>
      <w:r w:rsidRPr="0098582C">
        <w:rPr>
          <w:rFonts w:ascii="Times New Roman" w:eastAsia="Times New Roman" w:hAnsi="Times New Roman" w:cs="Times New Roman"/>
          <w:color w:val="000000"/>
          <w:sz w:val="24"/>
          <w:szCs w:val="24"/>
          <w:lang w:val="en-US" w:eastAsia="ru-RU"/>
        </w:rPr>
        <w:t xml:space="preserve">Overall, "The Martian" is an excellent example of how </w:t>
      </w:r>
      <w:proofErr w:type="spellStart"/>
      <w:r w:rsidRPr="0098582C">
        <w:rPr>
          <w:rFonts w:ascii="Times New Roman" w:eastAsia="Times New Roman" w:hAnsi="Times New Roman" w:cs="Times New Roman"/>
          <w:color w:val="000000"/>
          <w:sz w:val="24"/>
          <w:szCs w:val="24"/>
          <w:lang w:val="en-US" w:eastAsia="ru-RU"/>
        </w:rPr>
        <w:t>Robinsonade</w:t>
      </w:r>
      <w:proofErr w:type="spellEnd"/>
      <w:r w:rsidRPr="0098582C">
        <w:rPr>
          <w:rFonts w:ascii="Times New Roman" w:eastAsia="Times New Roman" w:hAnsi="Times New Roman" w:cs="Times New Roman"/>
          <w:color w:val="000000"/>
          <w:sz w:val="24"/>
          <w:szCs w:val="24"/>
          <w:lang w:val="en-US" w:eastAsia="ru-RU"/>
        </w:rPr>
        <w:t xml:space="preserve"> can be used to create a compelling story that explores important themes about human nature and our relationship with technology and the wild. “The Martian” pays homage to the </w:t>
      </w:r>
      <w:proofErr w:type="spellStart"/>
      <w:r w:rsidRPr="0098582C">
        <w:rPr>
          <w:rFonts w:ascii="Times New Roman" w:eastAsia="Times New Roman" w:hAnsi="Times New Roman" w:cs="Times New Roman"/>
          <w:color w:val="000000"/>
          <w:sz w:val="24"/>
          <w:szCs w:val="24"/>
          <w:lang w:val="en-US" w:eastAsia="ru-RU"/>
        </w:rPr>
        <w:t>robinsonade</w:t>
      </w:r>
      <w:proofErr w:type="spellEnd"/>
      <w:r w:rsidRPr="0098582C">
        <w:rPr>
          <w:rFonts w:ascii="Times New Roman" w:eastAsia="Times New Roman" w:hAnsi="Times New Roman" w:cs="Times New Roman"/>
          <w:color w:val="000000"/>
          <w:sz w:val="24"/>
          <w:szCs w:val="24"/>
          <w:lang w:val="en-US" w:eastAsia="ru-RU"/>
        </w:rPr>
        <w:t xml:space="preserve"> genre while updating it for a contemporary audience. It combines scientific accuracy with humor and suspense to create a thrilling and engaging story of survival on Mars. The novel demonstrates how a traditional literary genre can be successfully adapted to new contexts and modern forms of storytelling.</w:t>
      </w:r>
    </w:p>
    <w:p w14:paraId="4CD83E32" w14:textId="77777777" w:rsidR="00AE0F00" w:rsidRPr="0098582C" w:rsidRDefault="00AE0F00" w:rsidP="00AE0F00">
      <w:pPr>
        <w:spacing w:after="0" w:line="240" w:lineRule="auto"/>
        <w:ind w:firstLine="709"/>
        <w:jc w:val="both"/>
        <w:rPr>
          <w:rFonts w:ascii="Times New Roman" w:eastAsia="Times New Roman" w:hAnsi="Times New Roman" w:cs="Times New Roman"/>
          <w:color w:val="000000"/>
          <w:sz w:val="24"/>
          <w:szCs w:val="24"/>
          <w:lang w:val="en-US" w:eastAsia="ru-RU"/>
        </w:rPr>
      </w:pPr>
    </w:p>
    <w:p w14:paraId="1ED6CF78" w14:textId="77777777" w:rsidR="00AE0F00" w:rsidRPr="0098582C" w:rsidRDefault="00AE0F00" w:rsidP="00AE0F00">
      <w:pPr>
        <w:spacing w:after="0" w:line="240" w:lineRule="auto"/>
        <w:ind w:firstLine="567"/>
        <w:jc w:val="center"/>
        <w:rPr>
          <w:rFonts w:ascii="Times New Roman" w:eastAsia="Times New Roman" w:hAnsi="Times New Roman" w:cs="Times New Roman"/>
          <w:b/>
          <w:bCs/>
          <w:color w:val="000000"/>
          <w:sz w:val="24"/>
          <w:szCs w:val="24"/>
          <w:lang w:eastAsia="ru-RU"/>
        </w:rPr>
      </w:pPr>
      <w:r w:rsidRPr="0098582C">
        <w:rPr>
          <w:rFonts w:ascii="Times New Roman" w:eastAsia="Times New Roman" w:hAnsi="Times New Roman" w:cs="Times New Roman"/>
          <w:b/>
          <w:bCs/>
          <w:color w:val="000000"/>
          <w:sz w:val="24"/>
          <w:szCs w:val="24"/>
          <w:lang w:eastAsia="ru-RU"/>
        </w:rPr>
        <w:t>ЛИТЕРАТУРА</w:t>
      </w:r>
    </w:p>
    <w:p w14:paraId="31E1F720" w14:textId="77777777" w:rsidR="00AE0F00" w:rsidRPr="0098582C" w:rsidRDefault="00AE0F00" w:rsidP="00AE0F00">
      <w:pPr>
        <w:spacing w:after="0" w:line="240" w:lineRule="auto"/>
        <w:ind w:firstLine="567"/>
        <w:jc w:val="center"/>
        <w:rPr>
          <w:rFonts w:ascii="Times New Roman" w:eastAsia="Times New Roman" w:hAnsi="Times New Roman" w:cs="Times New Roman"/>
          <w:color w:val="000000"/>
          <w:sz w:val="24"/>
          <w:szCs w:val="24"/>
          <w:lang w:val="en-US" w:eastAsia="ru-RU"/>
        </w:rPr>
      </w:pPr>
    </w:p>
    <w:p w14:paraId="44D259DF" w14:textId="77777777" w:rsidR="00AE0F00" w:rsidRPr="0098582C" w:rsidRDefault="00AE0F00" w:rsidP="00897176">
      <w:pPr>
        <w:numPr>
          <w:ilvl w:val="0"/>
          <w:numId w:val="17"/>
        </w:numPr>
        <w:tabs>
          <w:tab w:val="left" w:pos="1134"/>
        </w:tabs>
        <w:spacing w:after="0" w:line="240" w:lineRule="auto"/>
        <w:ind w:left="0" w:firstLine="698"/>
        <w:contextualSpacing/>
        <w:jc w:val="both"/>
        <w:rPr>
          <w:rFonts w:ascii="Times New Roman" w:eastAsia="Times New Roman" w:hAnsi="Times New Roman" w:cs="Times New Roman"/>
          <w:color w:val="000000"/>
          <w:sz w:val="24"/>
          <w:szCs w:val="24"/>
          <w:lang w:val="en-US" w:eastAsia="ru-RU"/>
        </w:rPr>
      </w:pPr>
      <w:proofErr w:type="spellStart"/>
      <w:r w:rsidRPr="0098582C">
        <w:rPr>
          <w:rFonts w:ascii="Times New Roman" w:eastAsia="Times New Roman" w:hAnsi="Times New Roman" w:cs="Times New Roman"/>
          <w:color w:val="000000"/>
          <w:sz w:val="24"/>
          <w:szCs w:val="24"/>
          <w:lang w:val="en-US" w:eastAsia="ru-RU"/>
        </w:rPr>
        <w:t>Robinsonade</w:t>
      </w:r>
      <w:proofErr w:type="spellEnd"/>
      <w:r w:rsidRPr="0098582C">
        <w:rPr>
          <w:rFonts w:ascii="Times New Roman" w:eastAsia="Times New Roman" w:hAnsi="Times New Roman" w:cs="Times New Roman"/>
          <w:color w:val="000000"/>
          <w:sz w:val="24"/>
          <w:szCs w:val="24"/>
          <w:lang w:val="en-US" w:eastAsia="ru-RU"/>
        </w:rPr>
        <w:t xml:space="preserve">. </w:t>
      </w:r>
      <w:proofErr w:type="gramStart"/>
      <w:r w:rsidRPr="0098582C">
        <w:rPr>
          <w:rFonts w:ascii="Times New Roman" w:eastAsia="Times New Roman" w:hAnsi="Times New Roman" w:cs="Times New Roman"/>
          <w:color w:val="000000"/>
          <w:sz w:val="24"/>
          <w:szCs w:val="24"/>
          <w:lang w:val="en-US" w:eastAsia="ru-RU"/>
        </w:rPr>
        <w:t>Britannica :</w:t>
      </w:r>
      <w:proofErr w:type="gramEnd"/>
      <w:r w:rsidRPr="0098582C">
        <w:rPr>
          <w:rFonts w:ascii="Times New Roman" w:eastAsia="Times New Roman" w:hAnsi="Times New Roman" w:cs="Times New Roman"/>
          <w:color w:val="000000"/>
          <w:sz w:val="24"/>
          <w:szCs w:val="24"/>
          <w:lang w:val="en-US" w:eastAsia="ru-RU"/>
        </w:rPr>
        <w:t xml:space="preserve"> </w:t>
      </w:r>
      <w:proofErr w:type="spellStart"/>
      <w:r w:rsidRPr="0098582C">
        <w:rPr>
          <w:rFonts w:ascii="Times New Roman" w:eastAsia="Times New Roman" w:hAnsi="Times New Roman" w:cs="Times New Roman"/>
          <w:color w:val="000000"/>
          <w:sz w:val="24"/>
          <w:szCs w:val="24"/>
          <w:lang w:val="en-US" w:eastAsia="ru-RU"/>
        </w:rPr>
        <w:t>сайт</w:t>
      </w:r>
      <w:proofErr w:type="spellEnd"/>
      <w:r w:rsidRPr="0098582C">
        <w:rPr>
          <w:rFonts w:ascii="Times New Roman" w:eastAsia="Times New Roman" w:hAnsi="Times New Roman" w:cs="Times New Roman"/>
          <w:color w:val="000000"/>
          <w:sz w:val="24"/>
          <w:szCs w:val="24"/>
          <w:lang w:val="en-US" w:eastAsia="ru-RU"/>
        </w:rPr>
        <w:t>. – URL: https://www.britannica.com/art/robinsonade (</w:t>
      </w:r>
      <w:proofErr w:type="spellStart"/>
      <w:r w:rsidRPr="0098582C">
        <w:rPr>
          <w:rFonts w:ascii="Times New Roman" w:eastAsia="Times New Roman" w:hAnsi="Times New Roman" w:cs="Times New Roman"/>
          <w:color w:val="000000"/>
          <w:sz w:val="24"/>
          <w:szCs w:val="24"/>
          <w:lang w:val="en-US" w:eastAsia="ru-RU"/>
        </w:rPr>
        <w:t>дата</w:t>
      </w:r>
      <w:proofErr w:type="spellEnd"/>
      <w:r w:rsidRPr="0098582C">
        <w:rPr>
          <w:rFonts w:ascii="Times New Roman" w:eastAsia="Times New Roman" w:hAnsi="Times New Roman" w:cs="Times New Roman"/>
          <w:color w:val="000000"/>
          <w:sz w:val="24"/>
          <w:szCs w:val="24"/>
          <w:lang w:val="en-US" w:eastAsia="ru-RU"/>
        </w:rPr>
        <w:t xml:space="preserve"> </w:t>
      </w:r>
      <w:proofErr w:type="spellStart"/>
      <w:r w:rsidRPr="0098582C">
        <w:rPr>
          <w:rFonts w:ascii="Times New Roman" w:eastAsia="Times New Roman" w:hAnsi="Times New Roman" w:cs="Times New Roman"/>
          <w:color w:val="000000"/>
          <w:sz w:val="24"/>
          <w:szCs w:val="24"/>
          <w:lang w:val="en-US" w:eastAsia="ru-RU"/>
        </w:rPr>
        <w:t>обращения</w:t>
      </w:r>
      <w:proofErr w:type="spellEnd"/>
      <w:r w:rsidRPr="0098582C">
        <w:rPr>
          <w:rFonts w:ascii="Times New Roman" w:eastAsia="Times New Roman" w:hAnsi="Times New Roman" w:cs="Times New Roman"/>
          <w:color w:val="000000"/>
          <w:sz w:val="24"/>
          <w:szCs w:val="24"/>
          <w:lang w:val="en-US" w:eastAsia="ru-RU"/>
        </w:rPr>
        <w:t xml:space="preserve">: 12.11.2023) </w:t>
      </w:r>
    </w:p>
    <w:p w14:paraId="54CE9248" w14:textId="77777777" w:rsidR="00AE0F00" w:rsidRPr="0098582C" w:rsidRDefault="00AE0F00" w:rsidP="00897176">
      <w:pPr>
        <w:numPr>
          <w:ilvl w:val="0"/>
          <w:numId w:val="17"/>
        </w:numPr>
        <w:tabs>
          <w:tab w:val="left" w:pos="1134"/>
        </w:tabs>
        <w:spacing w:after="0" w:line="240" w:lineRule="auto"/>
        <w:ind w:left="0" w:firstLine="698"/>
        <w:contextualSpacing/>
        <w:jc w:val="both"/>
        <w:rPr>
          <w:rFonts w:ascii="Times New Roman" w:eastAsia="Times New Roman" w:hAnsi="Times New Roman" w:cs="Times New Roman"/>
          <w:color w:val="000000"/>
          <w:sz w:val="24"/>
          <w:szCs w:val="24"/>
          <w:lang w:val="en-US" w:eastAsia="ru-RU"/>
        </w:rPr>
      </w:pPr>
      <w:proofErr w:type="spellStart"/>
      <w:r w:rsidRPr="0098582C">
        <w:rPr>
          <w:rFonts w:ascii="Times New Roman" w:eastAsia="Times New Roman" w:hAnsi="Times New Roman" w:cs="Times New Roman"/>
          <w:color w:val="000000"/>
          <w:sz w:val="24"/>
          <w:szCs w:val="24"/>
          <w:lang w:val="en-US" w:eastAsia="ru-RU"/>
        </w:rPr>
        <w:t>Robinsonade</w:t>
      </w:r>
      <w:proofErr w:type="spellEnd"/>
      <w:r w:rsidRPr="0098582C">
        <w:rPr>
          <w:rFonts w:ascii="Times New Roman" w:eastAsia="Times New Roman" w:hAnsi="Times New Roman" w:cs="Times New Roman"/>
          <w:color w:val="000000"/>
          <w:sz w:val="24"/>
          <w:szCs w:val="24"/>
          <w:lang w:val="en-US" w:eastAsia="ru-RU"/>
        </w:rPr>
        <w:t xml:space="preserve"> Definition &amp; Meaning - Merriam-Webster</w:t>
      </w:r>
      <w:proofErr w:type="gramStart"/>
      <w:r w:rsidRPr="0098582C">
        <w:rPr>
          <w:rFonts w:ascii="Times New Roman" w:eastAsia="Times New Roman" w:hAnsi="Times New Roman" w:cs="Times New Roman"/>
          <w:color w:val="000000"/>
          <w:sz w:val="24"/>
          <w:szCs w:val="24"/>
          <w:lang w:val="en-US" w:eastAsia="ru-RU"/>
        </w:rPr>
        <w:t>. :</w:t>
      </w:r>
      <w:proofErr w:type="gramEnd"/>
      <w:r w:rsidRPr="0098582C">
        <w:rPr>
          <w:rFonts w:ascii="Times New Roman" w:eastAsia="Times New Roman" w:hAnsi="Times New Roman" w:cs="Times New Roman"/>
          <w:color w:val="000000"/>
          <w:sz w:val="24"/>
          <w:szCs w:val="24"/>
          <w:lang w:val="en-US" w:eastAsia="ru-RU"/>
        </w:rPr>
        <w:t xml:space="preserve"> </w:t>
      </w:r>
      <w:proofErr w:type="spellStart"/>
      <w:r w:rsidRPr="0098582C">
        <w:rPr>
          <w:rFonts w:ascii="Times New Roman" w:eastAsia="Times New Roman" w:hAnsi="Times New Roman" w:cs="Times New Roman"/>
          <w:color w:val="000000"/>
          <w:sz w:val="24"/>
          <w:szCs w:val="24"/>
          <w:lang w:val="en-US" w:eastAsia="ru-RU"/>
        </w:rPr>
        <w:t>сайт</w:t>
      </w:r>
      <w:proofErr w:type="spellEnd"/>
      <w:r w:rsidRPr="0098582C">
        <w:rPr>
          <w:rFonts w:ascii="Times New Roman" w:eastAsia="Times New Roman" w:hAnsi="Times New Roman" w:cs="Times New Roman"/>
          <w:color w:val="000000"/>
          <w:sz w:val="24"/>
          <w:szCs w:val="24"/>
          <w:lang w:val="en-US" w:eastAsia="ru-RU"/>
        </w:rPr>
        <w:t>. – URL: https://www.merriam-webster.com/dictionary/robinsonade (</w:t>
      </w:r>
      <w:proofErr w:type="spellStart"/>
      <w:r w:rsidRPr="0098582C">
        <w:rPr>
          <w:rFonts w:ascii="Times New Roman" w:eastAsia="Times New Roman" w:hAnsi="Times New Roman" w:cs="Times New Roman"/>
          <w:color w:val="000000"/>
          <w:sz w:val="24"/>
          <w:szCs w:val="24"/>
          <w:lang w:val="en-US" w:eastAsia="ru-RU"/>
        </w:rPr>
        <w:t>дата</w:t>
      </w:r>
      <w:proofErr w:type="spellEnd"/>
      <w:r w:rsidRPr="0098582C">
        <w:rPr>
          <w:rFonts w:ascii="Times New Roman" w:eastAsia="Times New Roman" w:hAnsi="Times New Roman" w:cs="Times New Roman"/>
          <w:color w:val="000000"/>
          <w:sz w:val="24"/>
          <w:szCs w:val="24"/>
          <w:lang w:val="en-US" w:eastAsia="ru-RU"/>
        </w:rPr>
        <w:t xml:space="preserve"> </w:t>
      </w:r>
      <w:proofErr w:type="spellStart"/>
      <w:r w:rsidRPr="0098582C">
        <w:rPr>
          <w:rFonts w:ascii="Times New Roman" w:eastAsia="Times New Roman" w:hAnsi="Times New Roman" w:cs="Times New Roman"/>
          <w:color w:val="000000"/>
          <w:sz w:val="24"/>
          <w:szCs w:val="24"/>
          <w:lang w:val="en-US" w:eastAsia="ru-RU"/>
        </w:rPr>
        <w:t>обращения</w:t>
      </w:r>
      <w:proofErr w:type="spellEnd"/>
      <w:r w:rsidRPr="0098582C">
        <w:rPr>
          <w:rFonts w:ascii="Times New Roman" w:eastAsia="Times New Roman" w:hAnsi="Times New Roman" w:cs="Times New Roman"/>
          <w:color w:val="000000"/>
          <w:sz w:val="24"/>
          <w:szCs w:val="24"/>
          <w:lang w:val="en-US" w:eastAsia="ru-RU"/>
        </w:rPr>
        <w:t>: 12.11.2023).</w:t>
      </w:r>
    </w:p>
    <w:p w14:paraId="13CEBEEF" w14:textId="77777777" w:rsidR="00AE0F00" w:rsidRPr="0098582C" w:rsidRDefault="00AE0F00" w:rsidP="00897176">
      <w:pPr>
        <w:numPr>
          <w:ilvl w:val="0"/>
          <w:numId w:val="17"/>
        </w:numPr>
        <w:tabs>
          <w:tab w:val="left" w:pos="1134"/>
        </w:tabs>
        <w:spacing w:after="0" w:line="240" w:lineRule="auto"/>
        <w:ind w:left="0" w:firstLine="698"/>
        <w:contextualSpacing/>
        <w:jc w:val="both"/>
        <w:rPr>
          <w:rFonts w:ascii="Times New Roman" w:eastAsia="Times New Roman" w:hAnsi="Times New Roman" w:cs="Times New Roman"/>
          <w:color w:val="000000"/>
          <w:sz w:val="28"/>
          <w:szCs w:val="28"/>
          <w:lang w:val="en-US" w:eastAsia="ru-RU"/>
        </w:rPr>
      </w:pPr>
      <w:r w:rsidRPr="0098582C">
        <w:rPr>
          <w:rFonts w:ascii="Times New Roman" w:eastAsia="Times New Roman" w:hAnsi="Times New Roman" w:cs="Times New Roman"/>
          <w:color w:val="000000"/>
          <w:sz w:val="24"/>
          <w:szCs w:val="24"/>
          <w:lang w:val="en-US" w:eastAsia="ru-RU"/>
        </w:rPr>
        <w:t xml:space="preserve">The Martian by Andy Weir // Book </w:t>
      </w:r>
      <w:proofErr w:type="gramStart"/>
      <w:r w:rsidRPr="0098582C">
        <w:rPr>
          <w:rFonts w:ascii="Times New Roman" w:eastAsia="Times New Roman" w:hAnsi="Times New Roman" w:cs="Times New Roman"/>
          <w:color w:val="000000"/>
          <w:sz w:val="24"/>
          <w:szCs w:val="24"/>
          <w:lang w:val="en-US" w:eastAsia="ru-RU"/>
        </w:rPr>
        <w:t>Analysis :</w:t>
      </w:r>
      <w:proofErr w:type="gramEnd"/>
      <w:r w:rsidRPr="0098582C">
        <w:rPr>
          <w:rFonts w:ascii="Times New Roman" w:eastAsia="Times New Roman" w:hAnsi="Times New Roman" w:cs="Times New Roman"/>
          <w:color w:val="000000"/>
          <w:sz w:val="24"/>
          <w:szCs w:val="24"/>
          <w:lang w:val="en-US" w:eastAsia="ru-RU"/>
        </w:rPr>
        <w:t xml:space="preserve"> </w:t>
      </w:r>
      <w:proofErr w:type="spellStart"/>
      <w:r w:rsidRPr="0098582C">
        <w:rPr>
          <w:rFonts w:ascii="Times New Roman" w:eastAsia="Times New Roman" w:hAnsi="Times New Roman" w:cs="Times New Roman"/>
          <w:color w:val="000000"/>
          <w:sz w:val="24"/>
          <w:szCs w:val="24"/>
          <w:lang w:val="en-US" w:eastAsia="ru-RU"/>
        </w:rPr>
        <w:t>сайт</w:t>
      </w:r>
      <w:proofErr w:type="spellEnd"/>
      <w:r w:rsidRPr="0098582C">
        <w:rPr>
          <w:rFonts w:ascii="Times New Roman" w:eastAsia="Times New Roman" w:hAnsi="Times New Roman" w:cs="Times New Roman"/>
          <w:color w:val="000000"/>
          <w:sz w:val="24"/>
          <w:szCs w:val="24"/>
          <w:lang w:val="en-US" w:eastAsia="ru-RU"/>
        </w:rPr>
        <w:t>. – URL: https://bookanalysis.com/andy-weir/the-martian/ (</w:t>
      </w:r>
      <w:proofErr w:type="spellStart"/>
      <w:r w:rsidRPr="0098582C">
        <w:rPr>
          <w:rFonts w:ascii="Times New Roman" w:eastAsia="Times New Roman" w:hAnsi="Times New Roman" w:cs="Times New Roman"/>
          <w:color w:val="000000"/>
          <w:sz w:val="24"/>
          <w:szCs w:val="24"/>
          <w:lang w:val="en-US" w:eastAsia="ru-RU"/>
        </w:rPr>
        <w:t>дата</w:t>
      </w:r>
      <w:proofErr w:type="spellEnd"/>
      <w:r w:rsidRPr="0098582C">
        <w:rPr>
          <w:rFonts w:ascii="Times New Roman" w:eastAsia="Times New Roman" w:hAnsi="Times New Roman" w:cs="Times New Roman"/>
          <w:color w:val="000000"/>
          <w:sz w:val="24"/>
          <w:szCs w:val="24"/>
          <w:lang w:val="en-US" w:eastAsia="ru-RU"/>
        </w:rPr>
        <w:t xml:space="preserve"> </w:t>
      </w:r>
      <w:proofErr w:type="spellStart"/>
      <w:r w:rsidRPr="0098582C">
        <w:rPr>
          <w:rFonts w:ascii="Times New Roman" w:eastAsia="Times New Roman" w:hAnsi="Times New Roman" w:cs="Times New Roman"/>
          <w:color w:val="000000"/>
          <w:sz w:val="24"/>
          <w:szCs w:val="24"/>
          <w:lang w:val="en-US" w:eastAsia="ru-RU"/>
        </w:rPr>
        <w:t>обращения</w:t>
      </w:r>
      <w:proofErr w:type="spellEnd"/>
      <w:r w:rsidRPr="0098582C">
        <w:rPr>
          <w:rFonts w:ascii="Times New Roman" w:eastAsia="Times New Roman" w:hAnsi="Times New Roman" w:cs="Times New Roman"/>
          <w:color w:val="000000"/>
          <w:sz w:val="24"/>
          <w:szCs w:val="24"/>
          <w:lang w:val="en-US" w:eastAsia="ru-RU"/>
        </w:rPr>
        <w:t>: 12.11.2023)</w:t>
      </w:r>
    </w:p>
    <w:p w14:paraId="7D7F8414" w14:textId="77777777" w:rsidR="00AE0F00" w:rsidRDefault="00AE0F00" w:rsidP="00AE0F00">
      <w:pPr>
        <w:spacing w:after="0" w:line="240" w:lineRule="auto"/>
        <w:ind w:firstLine="709"/>
        <w:jc w:val="both"/>
        <w:rPr>
          <w:rFonts w:ascii="Times New Roman" w:hAnsi="Times New Roman"/>
          <w:sz w:val="32"/>
          <w:szCs w:val="24"/>
          <w:lang w:val="en-US"/>
        </w:rPr>
      </w:pPr>
    </w:p>
    <w:p w14:paraId="1FFAE861" w14:textId="77777777" w:rsidR="00AE0F00" w:rsidRPr="00593EB1" w:rsidRDefault="00AE0F00" w:rsidP="00AE0F00">
      <w:pPr>
        <w:spacing w:after="0" w:line="240" w:lineRule="auto"/>
        <w:jc w:val="right"/>
        <w:rPr>
          <w:rFonts w:ascii="Times New Roman" w:hAnsi="Times New Roman" w:cs="Times New Roman"/>
          <w:b/>
          <w:bCs/>
          <w:i/>
          <w:iCs/>
          <w:sz w:val="24"/>
          <w:szCs w:val="24"/>
        </w:rPr>
      </w:pPr>
      <w:proofErr w:type="spellStart"/>
      <w:proofErr w:type="gramStart"/>
      <w:r w:rsidRPr="00593EB1">
        <w:rPr>
          <w:rFonts w:ascii="Times New Roman" w:hAnsi="Times New Roman" w:cs="Times New Roman"/>
          <w:b/>
          <w:bCs/>
          <w:i/>
          <w:iCs/>
          <w:sz w:val="24"/>
          <w:szCs w:val="24"/>
        </w:rPr>
        <w:t>Шепотинник</w:t>
      </w:r>
      <w:proofErr w:type="spellEnd"/>
      <w:r w:rsidRPr="00593EB1">
        <w:rPr>
          <w:rFonts w:ascii="Times New Roman" w:hAnsi="Times New Roman" w:cs="Times New Roman"/>
          <w:b/>
          <w:bCs/>
          <w:i/>
          <w:iCs/>
          <w:sz w:val="24"/>
          <w:szCs w:val="24"/>
        </w:rPr>
        <w:t xml:space="preserve">  Е.</w:t>
      </w:r>
      <w:proofErr w:type="gramEnd"/>
      <w:r w:rsidRPr="00593EB1">
        <w:rPr>
          <w:rFonts w:ascii="Times New Roman" w:hAnsi="Times New Roman" w:cs="Times New Roman"/>
          <w:b/>
          <w:bCs/>
          <w:i/>
          <w:iCs/>
          <w:sz w:val="24"/>
          <w:szCs w:val="24"/>
        </w:rPr>
        <w:t> А.</w:t>
      </w:r>
    </w:p>
    <w:p w14:paraId="77B1A77A" w14:textId="77777777" w:rsidR="00AE0F00" w:rsidRPr="00593EB1" w:rsidRDefault="00AE0F00" w:rsidP="00AE0F00">
      <w:pPr>
        <w:spacing w:after="0" w:line="240" w:lineRule="auto"/>
        <w:jc w:val="right"/>
        <w:rPr>
          <w:rFonts w:ascii="Times New Roman" w:hAnsi="Times New Roman" w:cs="Times New Roman"/>
          <w:i/>
          <w:sz w:val="24"/>
          <w:szCs w:val="24"/>
        </w:rPr>
      </w:pPr>
      <w:r w:rsidRPr="00593EB1">
        <w:rPr>
          <w:rFonts w:ascii="Times New Roman" w:hAnsi="Times New Roman" w:cs="Times New Roman"/>
          <w:i/>
          <w:sz w:val="24"/>
          <w:szCs w:val="24"/>
        </w:rPr>
        <w:t xml:space="preserve">Научный руководитель: </w:t>
      </w:r>
      <w:proofErr w:type="spellStart"/>
      <w:proofErr w:type="gramStart"/>
      <w:r w:rsidRPr="00593EB1">
        <w:rPr>
          <w:rFonts w:ascii="Times New Roman" w:hAnsi="Times New Roman" w:cs="Times New Roman"/>
          <w:i/>
          <w:sz w:val="24"/>
          <w:szCs w:val="24"/>
        </w:rPr>
        <w:t>к.филол</w:t>
      </w:r>
      <w:proofErr w:type="spellEnd"/>
      <w:proofErr w:type="gramEnd"/>
      <w:r w:rsidRPr="00593EB1">
        <w:rPr>
          <w:rFonts w:ascii="Times New Roman" w:hAnsi="Times New Roman" w:cs="Times New Roman"/>
          <w:i/>
          <w:sz w:val="24"/>
          <w:szCs w:val="24"/>
        </w:rPr>
        <w:t>. наук доц., Назаренко Н. И.</w:t>
      </w:r>
    </w:p>
    <w:p w14:paraId="7572F624" w14:textId="77777777" w:rsidR="00AE0F00" w:rsidRPr="00593EB1" w:rsidRDefault="00AE0F00" w:rsidP="00AE0F00">
      <w:pPr>
        <w:spacing w:after="0" w:line="240" w:lineRule="auto"/>
        <w:jc w:val="right"/>
        <w:rPr>
          <w:rFonts w:ascii="Times New Roman" w:hAnsi="Times New Roman" w:cs="Times New Roman"/>
          <w:i/>
          <w:sz w:val="24"/>
          <w:szCs w:val="24"/>
        </w:rPr>
      </w:pPr>
      <w:r w:rsidRPr="00593EB1">
        <w:rPr>
          <w:rFonts w:ascii="Times New Roman" w:hAnsi="Times New Roman" w:cs="Times New Roman"/>
          <w:i/>
          <w:sz w:val="24"/>
          <w:szCs w:val="24"/>
        </w:rPr>
        <w:t>(г. Мариуполь, Р</w:t>
      </w:r>
      <w:r>
        <w:rPr>
          <w:rFonts w:ascii="Times New Roman" w:hAnsi="Times New Roman" w:cs="Times New Roman"/>
          <w:i/>
          <w:sz w:val="24"/>
          <w:szCs w:val="24"/>
        </w:rPr>
        <w:t>оссия</w:t>
      </w:r>
      <w:r w:rsidRPr="00593EB1">
        <w:rPr>
          <w:rFonts w:ascii="Times New Roman" w:hAnsi="Times New Roman" w:cs="Times New Roman"/>
          <w:i/>
          <w:sz w:val="24"/>
          <w:szCs w:val="24"/>
        </w:rPr>
        <w:t>)</w:t>
      </w:r>
    </w:p>
    <w:p w14:paraId="5659C8F9" w14:textId="77777777" w:rsidR="00AE0F00" w:rsidRPr="00593EB1" w:rsidRDefault="00AE0F00" w:rsidP="00AE0F00">
      <w:pPr>
        <w:spacing w:after="0" w:line="240" w:lineRule="auto"/>
        <w:jc w:val="right"/>
        <w:rPr>
          <w:rFonts w:ascii="Times New Roman" w:hAnsi="Times New Roman" w:cs="Times New Roman"/>
          <w:i/>
          <w:sz w:val="24"/>
          <w:szCs w:val="24"/>
        </w:rPr>
      </w:pPr>
    </w:p>
    <w:p w14:paraId="4D7FE913" w14:textId="77777777" w:rsidR="00AE0F00" w:rsidRPr="00593EB1" w:rsidRDefault="00AE0F00" w:rsidP="00AE0F00">
      <w:pPr>
        <w:pStyle w:val="a8"/>
        <w:spacing w:after="0" w:line="240" w:lineRule="auto"/>
        <w:ind w:left="0" w:firstLine="709"/>
        <w:jc w:val="center"/>
        <w:rPr>
          <w:rFonts w:ascii="Times New Roman" w:hAnsi="Times New Roman" w:cs="Times New Roman"/>
          <w:b/>
          <w:sz w:val="24"/>
          <w:szCs w:val="24"/>
        </w:rPr>
      </w:pPr>
      <w:r w:rsidRPr="00593EB1">
        <w:rPr>
          <w:rFonts w:ascii="Times New Roman" w:hAnsi="Times New Roman" w:cs="Times New Roman"/>
          <w:b/>
          <w:sz w:val="24"/>
          <w:szCs w:val="24"/>
        </w:rPr>
        <w:t>ЖЕНСКИЙ ОБРАЗ В ЛИТЕРАТУРЕ ВИКТОРИАНСКОЙ ЭПОХИ</w:t>
      </w:r>
    </w:p>
    <w:p w14:paraId="3F1D57F7" w14:textId="77777777" w:rsidR="00AE0F00" w:rsidRPr="00593EB1" w:rsidRDefault="00AE0F00" w:rsidP="00AE0F00">
      <w:pPr>
        <w:pStyle w:val="a8"/>
        <w:spacing w:after="0" w:line="240" w:lineRule="auto"/>
        <w:ind w:left="0" w:firstLine="709"/>
        <w:jc w:val="both"/>
        <w:rPr>
          <w:rFonts w:ascii="Times New Roman" w:hAnsi="Times New Roman" w:cs="Times New Roman"/>
          <w:b/>
          <w:sz w:val="24"/>
          <w:szCs w:val="24"/>
        </w:rPr>
      </w:pPr>
    </w:p>
    <w:p w14:paraId="63C4854E" w14:textId="77777777" w:rsidR="00AE0F00" w:rsidRPr="00593EB1" w:rsidRDefault="00AE0F00" w:rsidP="00AE0F00">
      <w:pPr>
        <w:pStyle w:val="a8"/>
        <w:spacing w:after="0" w:line="240" w:lineRule="auto"/>
        <w:ind w:left="0" w:firstLine="709"/>
        <w:jc w:val="both"/>
        <w:rPr>
          <w:rFonts w:ascii="Times New Roman" w:hAnsi="Times New Roman" w:cs="Times New Roman"/>
          <w:sz w:val="24"/>
          <w:szCs w:val="24"/>
        </w:rPr>
      </w:pPr>
      <w:r w:rsidRPr="00593EB1">
        <w:rPr>
          <w:rFonts w:ascii="Times New Roman" w:hAnsi="Times New Roman" w:cs="Times New Roman"/>
          <w:sz w:val="24"/>
          <w:szCs w:val="24"/>
        </w:rPr>
        <w:t>Изучением литературы викторианской эпохи занималось достаточное количество ученых и исследователей.</w:t>
      </w:r>
      <w:r w:rsidRPr="00593EB1">
        <w:rPr>
          <w:rFonts w:ascii="Times New Roman" w:eastAsia="Times New Roman" w:hAnsi="Times New Roman" w:cs="Times New Roman"/>
          <w:color w:val="000000"/>
          <w:sz w:val="24"/>
          <w:szCs w:val="24"/>
        </w:rPr>
        <w:t xml:space="preserve">  Рассматривая изображение женщины в английской литературе того времени, необходимо четко отделять «мужскую» и «женскую» литературу [4]. Характерный образ поведения женщины в викторианскую эпоху описывает </w:t>
      </w:r>
      <w:r w:rsidRPr="00593EB1">
        <w:rPr>
          <w:rFonts w:ascii="Times New Roman" w:hAnsi="Times New Roman" w:cs="Times New Roman"/>
          <w:sz w:val="24"/>
          <w:szCs w:val="24"/>
        </w:rPr>
        <w:t xml:space="preserve">Е. </w:t>
      </w:r>
      <w:proofErr w:type="spellStart"/>
      <w:r w:rsidRPr="00593EB1">
        <w:rPr>
          <w:rFonts w:ascii="Times New Roman" w:hAnsi="Times New Roman" w:cs="Times New Roman"/>
          <w:sz w:val="24"/>
          <w:szCs w:val="24"/>
        </w:rPr>
        <w:t>Зброжек</w:t>
      </w:r>
      <w:proofErr w:type="spellEnd"/>
      <w:r w:rsidRPr="00593EB1">
        <w:rPr>
          <w:rFonts w:ascii="Times New Roman" w:hAnsi="Times New Roman" w:cs="Times New Roman"/>
          <w:sz w:val="24"/>
          <w:szCs w:val="24"/>
        </w:rPr>
        <w:t>: «</w:t>
      </w:r>
      <w:r w:rsidRPr="00593EB1">
        <w:rPr>
          <w:rFonts w:ascii="Times New Roman" w:hAnsi="Times New Roman" w:cs="Times New Roman"/>
          <w:i/>
          <w:sz w:val="24"/>
          <w:szCs w:val="24"/>
        </w:rPr>
        <w:t xml:space="preserve">Главные ценностные ориентации в повседневной нравственной культуре женщин средних </w:t>
      </w:r>
      <w:r w:rsidRPr="00593EB1">
        <w:rPr>
          <w:rFonts w:ascii="Times New Roman" w:hAnsi="Times New Roman" w:cs="Times New Roman"/>
          <w:i/>
          <w:sz w:val="24"/>
          <w:szCs w:val="24"/>
        </w:rPr>
        <w:lastRenderedPageBreak/>
        <w:t>классов – это искренность, естественность, скромность. Не презирая никого открыто, она должна была чувствовать нежную жалость к неудачливому человеку, или более низшему по своему положению, или к «неосведомленному». В то же самое время она несла в себе невинность и добросердечность, которые разоружали недоброжелательность и приносили ей всеобщее уважение и любовь. Манеры истинной леди на улице регламентируются рамками викторианской повседневной культуры достаточно строго: как и в доме, она скромна, осторожна, добра и требует соответствующего обращения. Она всегда несет с собой благоприятную атмосферу, которая привлекает всех и делает общение с ней непринужденным</w:t>
      </w:r>
      <w:r w:rsidRPr="00593EB1">
        <w:rPr>
          <w:rFonts w:ascii="Times New Roman" w:hAnsi="Times New Roman" w:cs="Times New Roman"/>
          <w:sz w:val="24"/>
          <w:szCs w:val="24"/>
        </w:rPr>
        <w:t xml:space="preserve">» [1]. </w:t>
      </w:r>
    </w:p>
    <w:p w14:paraId="053AF4BB" w14:textId="77777777" w:rsidR="00AE0F00" w:rsidRPr="00593EB1" w:rsidRDefault="00AE0F00" w:rsidP="00AE0F00">
      <w:pPr>
        <w:pStyle w:val="a8"/>
        <w:spacing w:after="0" w:line="240" w:lineRule="auto"/>
        <w:ind w:left="0" w:firstLine="709"/>
        <w:jc w:val="both"/>
        <w:rPr>
          <w:rFonts w:ascii="Times New Roman" w:hAnsi="Times New Roman" w:cs="Times New Roman"/>
          <w:sz w:val="24"/>
          <w:szCs w:val="24"/>
        </w:rPr>
      </w:pPr>
      <w:r w:rsidRPr="00593EB1">
        <w:rPr>
          <w:rFonts w:ascii="Times New Roman" w:eastAsia="Times New Roman" w:hAnsi="Times New Roman" w:cs="Times New Roman"/>
          <w:color w:val="000000"/>
          <w:sz w:val="24"/>
          <w:szCs w:val="24"/>
        </w:rPr>
        <w:t xml:space="preserve">Женский образ рассматриваемой эпохи можно описать, используя метафору «ангела в доме», автором которой </w:t>
      </w:r>
      <w:proofErr w:type="gramStart"/>
      <w:r w:rsidRPr="00593EB1">
        <w:rPr>
          <w:rFonts w:ascii="Times New Roman" w:eastAsia="Times New Roman" w:hAnsi="Times New Roman" w:cs="Times New Roman"/>
          <w:color w:val="000000"/>
          <w:sz w:val="24"/>
          <w:szCs w:val="24"/>
        </w:rPr>
        <w:t>является  К.</w:t>
      </w:r>
      <w:proofErr w:type="gramEnd"/>
      <w:r w:rsidRPr="00593EB1">
        <w:rPr>
          <w:rFonts w:ascii="Times New Roman" w:eastAsia="Times New Roman" w:hAnsi="Times New Roman" w:cs="Times New Roman"/>
          <w:color w:val="000000"/>
          <w:sz w:val="24"/>
          <w:szCs w:val="24"/>
        </w:rPr>
        <w:t xml:space="preserve"> </w:t>
      </w:r>
      <w:proofErr w:type="spellStart"/>
      <w:r w:rsidRPr="00593EB1">
        <w:rPr>
          <w:rFonts w:ascii="Times New Roman" w:eastAsia="Times New Roman" w:hAnsi="Times New Roman" w:cs="Times New Roman"/>
          <w:color w:val="000000"/>
          <w:sz w:val="24"/>
          <w:szCs w:val="24"/>
        </w:rPr>
        <w:t>Пэтмор</w:t>
      </w:r>
      <w:proofErr w:type="spellEnd"/>
      <w:r w:rsidRPr="00593EB1">
        <w:rPr>
          <w:rFonts w:ascii="Times New Roman" w:eastAsia="Times New Roman" w:hAnsi="Times New Roman" w:cs="Times New Roman"/>
          <w:color w:val="000000"/>
          <w:sz w:val="24"/>
          <w:szCs w:val="24"/>
        </w:rPr>
        <w:t xml:space="preserve"> в поэме </w:t>
      </w:r>
      <w:r w:rsidRPr="00593EB1">
        <w:rPr>
          <w:rFonts w:ascii="Times New Roman" w:hAnsi="Times New Roman" w:cs="Times New Roman"/>
          <w:color w:val="1A1A1A"/>
          <w:sz w:val="24"/>
          <w:szCs w:val="24"/>
          <w:shd w:val="clear" w:color="auto" w:fill="FFFFFF"/>
        </w:rPr>
        <w:t>“</w:t>
      </w:r>
      <w:r w:rsidRPr="00593EB1">
        <w:rPr>
          <w:rFonts w:ascii="Times New Roman" w:eastAsia="Times New Roman" w:hAnsi="Times New Roman" w:cs="Times New Roman"/>
          <w:color w:val="000000"/>
          <w:sz w:val="24"/>
          <w:szCs w:val="24"/>
          <w:lang w:val="en-US"/>
        </w:rPr>
        <w:t>The</w:t>
      </w:r>
      <w:r w:rsidRPr="00593EB1">
        <w:rPr>
          <w:rFonts w:ascii="Times New Roman" w:eastAsia="Times New Roman" w:hAnsi="Times New Roman" w:cs="Times New Roman"/>
          <w:color w:val="000000"/>
          <w:sz w:val="24"/>
          <w:szCs w:val="24"/>
        </w:rPr>
        <w:t xml:space="preserve"> </w:t>
      </w:r>
      <w:r w:rsidRPr="00593EB1">
        <w:rPr>
          <w:rFonts w:ascii="Times New Roman" w:eastAsia="Times New Roman" w:hAnsi="Times New Roman" w:cs="Times New Roman"/>
          <w:color w:val="000000"/>
          <w:sz w:val="24"/>
          <w:szCs w:val="24"/>
          <w:lang w:val="en-US"/>
        </w:rPr>
        <w:t>angel</w:t>
      </w:r>
      <w:r w:rsidRPr="00593EB1">
        <w:rPr>
          <w:rFonts w:ascii="Times New Roman" w:eastAsia="Times New Roman" w:hAnsi="Times New Roman" w:cs="Times New Roman"/>
          <w:color w:val="000000"/>
          <w:sz w:val="24"/>
          <w:szCs w:val="24"/>
        </w:rPr>
        <w:t xml:space="preserve"> </w:t>
      </w:r>
      <w:r w:rsidRPr="00593EB1">
        <w:rPr>
          <w:rFonts w:ascii="Times New Roman" w:eastAsia="Times New Roman" w:hAnsi="Times New Roman" w:cs="Times New Roman"/>
          <w:color w:val="000000"/>
          <w:sz w:val="24"/>
          <w:szCs w:val="24"/>
          <w:lang w:val="en-US"/>
        </w:rPr>
        <w:t>in</w:t>
      </w:r>
      <w:r w:rsidRPr="00593EB1">
        <w:rPr>
          <w:rFonts w:ascii="Times New Roman" w:eastAsia="Times New Roman" w:hAnsi="Times New Roman" w:cs="Times New Roman"/>
          <w:color w:val="000000"/>
          <w:sz w:val="24"/>
          <w:szCs w:val="24"/>
        </w:rPr>
        <w:t xml:space="preserve"> </w:t>
      </w:r>
      <w:r w:rsidRPr="00593EB1">
        <w:rPr>
          <w:rFonts w:ascii="Times New Roman" w:eastAsia="Times New Roman" w:hAnsi="Times New Roman" w:cs="Times New Roman"/>
          <w:color w:val="000000"/>
          <w:sz w:val="24"/>
          <w:szCs w:val="24"/>
          <w:lang w:val="en-US"/>
        </w:rPr>
        <w:t>the</w:t>
      </w:r>
      <w:r w:rsidRPr="00593EB1">
        <w:rPr>
          <w:rFonts w:ascii="Times New Roman" w:eastAsia="Times New Roman" w:hAnsi="Times New Roman" w:cs="Times New Roman"/>
          <w:color w:val="000000"/>
          <w:sz w:val="24"/>
          <w:szCs w:val="24"/>
        </w:rPr>
        <w:t xml:space="preserve"> </w:t>
      </w:r>
      <w:r w:rsidRPr="00593EB1">
        <w:rPr>
          <w:rFonts w:ascii="Times New Roman" w:eastAsia="Times New Roman" w:hAnsi="Times New Roman" w:cs="Times New Roman"/>
          <w:color w:val="000000"/>
          <w:sz w:val="24"/>
          <w:szCs w:val="24"/>
          <w:lang w:val="en-US"/>
        </w:rPr>
        <w:t>house</w:t>
      </w:r>
      <w:r w:rsidRPr="00593EB1">
        <w:rPr>
          <w:rFonts w:ascii="Times New Roman" w:hAnsi="Times New Roman" w:cs="Times New Roman"/>
          <w:color w:val="1A1A1A"/>
          <w:sz w:val="24"/>
          <w:szCs w:val="24"/>
          <w:shd w:val="clear" w:color="auto" w:fill="FFFFFF"/>
        </w:rPr>
        <w:t>”</w:t>
      </w:r>
      <w:r w:rsidRPr="00593EB1">
        <w:rPr>
          <w:rFonts w:ascii="Times New Roman" w:eastAsia="Times New Roman" w:hAnsi="Times New Roman" w:cs="Times New Roman"/>
          <w:color w:val="000000"/>
          <w:sz w:val="24"/>
          <w:szCs w:val="24"/>
        </w:rPr>
        <w:t xml:space="preserve">, написанной в 1854 году. </w:t>
      </w:r>
      <w:r w:rsidRPr="00593EB1">
        <w:rPr>
          <w:rFonts w:ascii="Times New Roman" w:hAnsi="Times New Roman" w:cs="Times New Roman"/>
          <w:sz w:val="24"/>
          <w:szCs w:val="24"/>
        </w:rPr>
        <w:t xml:space="preserve">Во многих исследованиях английских историков литературы данная поэма упоминается как одно из самых точных и ёмких описаний викторианского брака XIX века и положения женщины в нём. </w:t>
      </w:r>
      <w:r w:rsidRPr="00593EB1">
        <w:rPr>
          <w:rFonts w:ascii="Times New Roman" w:eastAsia="Times New Roman" w:hAnsi="Times New Roman" w:cs="Times New Roman"/>
          <w:color w:val="000000"/>
          <w:sz w:val="24"/>
          <w:szCs w:val="24"/>
        </w:rPr>
        <w:t>Тут женский образ описывается как иногда «</w:t>
      </w:r>
      <w:r w:rsidRPr="00593EB1">
        <w:rPr>
          <w:rFonts w:ascii="Times New Roman" w:eastAsia="Times New Roman" w:hAnsi="Times New Roman" w:cs="Times New Roman"/>
          <w:i/>
          <w:color w:val="000000"/>
          <w:sz w:val="24"/>
          <w:szCs w:val="24"/>
        </w:rPr>
        <w:t>очаровательно капризное дитя</w:t>
      </w:r>
      <w:r w:rsidRPr="00593EB1">
        <w:rPr>
          <w:rFonts w:ascii="Times New Roman" w:eastAsia="Times New Roman" w:hAnsi="Times New Roman" w:cs="Times New Roman"/>
          <w:color w:val="000000"/>
          <w:sz w:val="24"/>
          <w:szCs w:val="24"/>
        </w:rPr>
        <w:t xml:space="preserve">» </w:t>
      </w:r>
      <w:r w:rsidRPr="00593EB1">
        <w:rPr>
          <w:rFonts w:ascii="Times New Roman" w:hAnsi="Times New Roman" w:cs="Times New Roman"/>
          <w:sz w:val="24"/>
          <w:szCs w:val="24"/>
        </w:rPr>
        <w:t xml:space="preserve">[5, с. 268]. В 1843 году Сара </w:t>
      </w:r>
      <w:proofErr w:type="spellStart"/>
      <w:r w:rsidRPr="00593EB1">
        <w:rPr>
          <w:rFonts w:ascii="Times New Roman" w:hAnsi="Times New Roman" w:cs="Times New Roman"/>
          <w:sz w:val="24"/>
          <w:szCs w:val="24"/>
        </w:rPr>
        <w:t>Стикни</w:t>
      </w:r>
      <w:proofErr w:type="spellEnd"/>
      <w:r w:rsidRPr="00593EB1">
        <w:rPr>
          <w:rFonts w:ascii="Times New Roman" w:hAnsi="Times New Roman" w:cs="Times New Roman"/>
          <w:sz w:val="24"/>
          <w:szCs w:val="24"/>
        </w:rPr>
        <w:t xml:space="preserve"> Эллис </w:t>
      </w:r>
      <w:proofErr w:type="gramStart"/>
      <w:r w:rsidRPr="00593EB1">
        <w:rPr>
          <w:rFonts w:ascii="Times New Roman" w:hAnsi="Times New Roman" w:cs="Times New Roman"/>
          <w:sz w:val="24"/>
          <w:szCs w:val="24"/>
        </w:rPr>
        <w:t>создала  произведение</w:t>
      </w:r>
      <w:proofErr w:type="gramEnd"/>
      <w:r w:rsidRPr="00593EB1">
        <w:rPr>
          <w:rFonts w:ascii="Times New Roman" w:hAnsi="Times New Roman" w:cs="Times New Roman"/>
          <w:sz w:val="24"/>
          <w:szCs w:val="24"/>
        </w:rPr>
        <w:t xml:space="preserve"> «Английские жены», откуда пошла традиция «</w:t>
      </w:r>
      <w:r w:rsidRPr="00593EB1">
        <w:rPr>
          <w:rFonts w:ascii="Times New Roman" w:hAnsi="Times New Roman" w:cs="Times New Roman"/>
          <w:i/>
          <w:sz w:val="24"/>
          <w:szCs w:val="24"/>
        </w:rPr>
        <w:t>хранительницы очага</w:t>
      </w:r>
      <w:r w:rsidRPr="00593EB1">
        <w:rPr>
          <w:rFonts w:ascii="Times New Roman" w:hAnsi="Times New Roman" w:cs="Times New Roman"/>
          <w:sz w:val="24"/>
          <w:szCs w:val="24"/>
        </w:rPr>
        <w:t xml:space="preserve">»,  преданно и верно поджидающей мужа с важных дел или со службы в чистом и уютном доме. По мнению Екатерины </w:t>
      </w:r>
      <w:proofErr w:type="spellStart"/>
      <w:r w:rsidRPr="00593EB1">
        <w:rPr>
          <w:rFonts w:ascii="Times New Roman" w:hAnsi="Times New Roman" w:cs="Times New Roman"/>
          <w:sz w:val="24"/>
          <w:szCs w:val="24"/>
        </w:rPr>
        <w:t>Коути</w:t>
      </w:r>
      <w:proofErr w:type="spellEnd"/>
      <w:r w:rsidRPr="00593EB1">
        <w:rPr>
          <w:rFonts w:ascii="Times New Roman" w:hAnsi="Times New Roman" w:cs="Times New Roman"/>
          <w:sz w:val="24"/>
          <w:szCs w:val="24"/>
        </w:rPr>
        <w:t xml:space="preserve"> и Кэрри Гринберга, образ домашнего ангела претил англичанкам, стремившимся к независимости [2, с. 6].</w:t>
      </w:r>
    </w:p>
    <w:p w14:paraId="41CB52EB" w14:textId="77777777" w:rsidR="00AE0F00" w:rsidRPr="00593EB1" w:rsidRDefault="00AE0F00" w:rsidP="00AE0F00">
      <w:pPr>
        <w:pStyle w:val="a8"/>
        <w:spacing w:after="0" w:line="240" w:lineRule="auto"/>
        <w:ind w:left="0" w:firstLine="709"/>
        <w:jc w:val="both"/>
        <w:rPr>
          <w:rFonts w:ascii="Times New Roman" w:eastAsia="Times New Roman" w:hAnsi="Times New Roman" w:cs="Times New Roman"/>
          <w:color w:val="181818"/>
          <w:sz w:val="24"/>
          <w:szCs w:val="24"/>
        </w:rPr>
      </w:pPr>
      <w:r w:rsidRPr="00593EB1">
        <w:rPr>
          <w:rFonts w:ascii="Times New Roman" w:hAnsi="Times New Roman" w:cs="Times New Roman"/>
          <w:sz w:val="24"/>
          <w:szCs w:val="24"/>
        </w:rPr>
        <w:t xml:space="preserve">Знаменательной и отличительной чертой этого периода является то, что наряду с мужчинами-писателями наравне ведут </w:t>
      </w:r>
      <w:proofErr w:type="gramStart"/>
      <w:r w:rsidRPr="00593EB1">
        <w:rPr>
          <w:rFonts w:ascii="Times New Roman" w:hAnsi="Times New Roman" w:cs="Times New Roman"/>
          <w:sz w:val="24"/>
          <w:szCs w:val="24"/>
        </w:rPr>
        <w:t>активную  творческую</w:t>
      </w:r>
      <w:proofErr w:type="gramEnd"/>
      <w:r w:rsidRPr="00593EB1">
        <w:rPr>
          <w:rFonts w:ascii="Times New Roman" w:hAnsi="Times New Roman" w:cs="Times New Roman"/>
          <w:sz w:val="24"/>
          <w:szCs w:val="24"/>
        </w:rPr>
        <w:t xml:space="preserve"> деятельность  авторы-женщины. К ним следует отнести: Элизабет </w:t>
      </w:r>
      <w:proofErr w:type="spellStart"/>
      <w:r w:rsidRPr="00593EB1">
        <w:rPr>
          <w:rFonts w:ascii="Times New Roman" w:hAnsi="Times New Roman" w:cs="Times New Roman"/>
          <w:sz w:val="24"/>
          <w:szCs w:val="24"/>
        </w:rPr>
        <w:t>Гаскелл</w:t>
      </w:r>
      <w:proofErr w:type="spellEnd"/>
      <w:r w:rsidRPr="00593EB1">
        <w:rPr>
          <w:rFonts w:ascii="Times New Roman" w:hAnsi="Times New Roman" w:cs="Times New Roman"/>
          <w:sz w:val="24"/>
          <w:szCs w:val="24"/>
        </w:rPr>
        <w:t xml:space="preserve">, сестёр Бронте (Шарлотта, Эмили, Энн), Дж. Элиот, </w:t>
      </w:r>
      <w:r w:rsidRPr="00593EB1">
        <w:rPr>
          <w:rFonts w:ascii="Times New Roman" w:eastAsia="Times New Roman" w:hAnsi="Times New Roman" w:cs="Times New Roman"/>
          <w:color w:val="181818"/>
          <w:sz w:val="24"/>
          <w:szCs w:val="24"/>
        </w:rPr>
        <w:t>Кристину Россетти, Элизабет Браунинг, Беатрису Поттер</w:t>
      </w:r>
      <w:r w:rsidRPr="00593EB1">
        <w:rPr>
          <w:rFonts w:ascii="Times New Roman" w:hAnsi="Times New Roman" w:cs="Times New Roman"/>
          <w:sz w:val="24"/>
          <w:szCs w:val="24"/>
        </w:rPr>
        <w:t xml:space="preserve"> и других. </w:t>
      </w:r>
      <w:r w:rsidRPr="00593EB1">
        <w:rPr>
          <w:rFonts w:ascii="Times New Roman" w:eastAsia="Times New Roman" w:hAnsi="Times New Roman" w:cs="Times New Roman"/>
          <w:color w:val="181818"/>
          <w:sz w:val="24"/>
          <w:szCs w:val="24"/>
        </w:rPr>
        <w:t xml:space="preserve">Они вынуждены были использовать мужские псевдонимы, так как в викторианской Англии женщина не имела </w:t>
      </w:r>
      <w:r w:rsidRPr="00593EB1">
        <w:rPr>
          <w:rFonts w:ascii="Times New Roman" w:eastAsia="Times New Roman" w:hAnsi="Times New Roman" w:cs="Times New Roman"/>
          <w:sz w:val="24"/>
          <w:szCs w:val="24"/>
        </w:rPr>
        <w:t>равных с мужчинами</w:t>
      </w:r>
      <w:r w:rsidRPr="00593EB1">
        <w:rPr>
          <w:rFonts w:ascii="Times New Roman" w:eastAsia="Times New Roman" w:hAnsi="Times New Roman" w:cs="Times New Roman"/>
          <w:color w:val="181818"/>
          <w:sz w:val="24"/>
          <w:szCs w:val="24"/>
        </w:rPr>
        <w:t xml:space="preserve"> прав, смыслом её жизни, </w:t>
      </w:r>
      <w:proofErr w:type="gramStart"/>
      <w:r w:rsidRPr="00593EB1">
        <w:rPr>
          <w:rFonts w:ascii="Times New Roman" w:eastAsia="Times New Roman" w:hAnsi="Times New Roman" w:cs="Times New Roman"/>
          <w:color w:val="181818"/>
          <w:sz w:val="24"/>
          <w:szCs w:val="24"/>
        </w:rPr>
        <w:t>бытия  были</w:t>
      </w:r>
      <w:proofErr w:type="gramEnd"/>
      <w:r w:rsidRPr="00593EB1">
        <w:rPr>
          <w:rFonts w:ascii="Times New Roman" w:eastAsia="Times New Roman" w:hAnsi="Times New Roman" w:cs="Times New Roman"/>
          <w:color w:val="181818"/>
          <w:sz w:val="24"/>
          <w:szCs w:val="24"/>
        </w:rPr>
        <w:t xml:space="preserve"> семья и дом. В женской литературе образ женщины является более правдоподобным, тут на первое место выдвигается тема замужества и семьи. </w:t>
      </w:r>
      <w:r w:rsidRPr="00593EB1">
        <w:rPr>
          <w:rFonts w:ascii="Times New Roman" w:hAnsi="Times New Roman" w:cs="Times New Roman"/>
          <w:sz w:val="24"/>
          <w:szCs w:val="24"/>
        </w:rPr>
        <w:t>Считается, что был создан новый тип женщин в романе викторианской эпохи, нехарактерный, необычный для своего времени. Это были независимые и самодостаточные женщины</w:t>
      </w:r>
      <w:r w:rsidRPr="00593EB1">
        <w:rPr>
          <w:rFonts w:ascii="Times New Roman" w:eastAsia="Times New Roman" w:hAnsi="Times New Roman" w:cs="Times New Roman"/>
          <w:color w:val="000000"/>
          <w:sz w:val="24"/>
          <w:szCs w:val="24"/>
        </w:rPr>
        <w:t xml:space="preserve"> [4].</w:t>
      </w:r>
    </w:p>
    <w:p w14:paraId="3038E8EC" w14:textId="77777777" w:rsidR="00AE0F00" w:rsidRPr="00593EB1" w:rsidRDefault="00AE0F00" w:rsidP="00AE0F00">
      <w:pPr>
        <w:pStyle w:val="a8"/>
        <w:spacing w:after="0" w:line="240" w:lineRule="auto"/>
        <w:ind w:left="0" w:firstLine="709"/>
        <w:jc w:val="both"/>
        <w:rPr>
          <w:rFonts w:ascii="Times New Roman" w:hAnsi="Times New Roman" w:cs="Times New Roman"/>
          <w:sz w:val="24"/>
          <w:szCs w:val="24"/>
        </w:rPr>
      </w:pPr>
      <w:r w:rsidRPr="00593EB1">
        <w:rPr>
          <w:rFonts w:ascii="Times New Roman" w:hAnsi="Times New Roman" w:cs="Times New Roman"/>
          <w:sz w:val="24"/>
          <w:szCs w:val="24"/>
        </w:rPr>
        <w:t xml:space="preserve">Исследователями литературы викторианской эпохи являются Генри Льюис, </w:t>
      </w:r>
      <w:r w:rsidRPr="00593EB1">
        <w:rPr>
          <w:rFonts w:ascii="Times New Roman" w:hAnsi="Times New Roman" w:cs="Times New Roman"/>
          <w:sz w:val="24"/>
          <w:szCs w:val="24"/>
          <w:shd w:val="clear" w:color="auto" w:fill="FFFFFF"/>
        </w:rPr>
        <w:t xml:space="preserve">Элен </w:t>
      </w:r>
      <w:proofErr w:type="spellStart"/>
      <w:r w:rsidRPr="00593EB1">
        <w:rPr>
          <w:rFonts w:ascii="Times New Roman" w:hAnsi="Times New Roman" w:cs="Times New Roman"/>
          <w:sz w:val="24"/>
          <w:szCs w:val="24"/>
          <w:shd w:val="clear" w:color="auto" w:fill="FFFFFF"/>
        </w:rPr>
        <w:t>Шоуолтер</w:t>
      </w:r>
      <w:proofErr w:type="spellEnd"/>
      <w:r w:rsidRPr="00593EB1">
        <w:rPr>
          <w:rFonts w:ascii="Times New Roman" w:hAnsi="Times New Roman" w:cs="Times New Roman"/>
          <w:sz w:val="24"/>
          <w:szCs w:val="24"/>
          <w:shd w:val="clear" w:color="auto" w:fill="FFFFFF"/>
        </w:rPr>
        <w:t xml:space="preserve">, </w:t>
      </w:r>
      <w:r w:rsidRPr="00593EB1">
        <w:rPr>
          <w:rFonts w:ascii="Times New Roman" w:hAnsi="Times New Roman" w:cs="Times New Roman"/>
          <w:sz w:val="24"/>
          <w:szCs w:val="24"/>
        </w:rPr>
        <w:t xml:space="preserve">Джордж Эдвард </w:t>
      </w:r>
      <w:proofErr w:type="spellStart"/>
      <w:r w:rsidRPr="00593EB1">
        <w:rPr>
          <w:rFonts w:ascii="Times New Roman" w:hAnsi="Times New Roman" w:cs="Times New Roman"/>
          <w:sz w:val="24"/>
          <w:szCs w:val="24"/>
        </w:rPr>
        <w:t>Бейтман</w:t>
      </w:r>
      <w:proofErr w:type="spellEnd"/>
      <w:r w:rsidRPr="00593EB1">
        <w:rPr>
          <w:rFonts w:ascii="Times New Roman" w:hAnsi="Times New Roman" w:cs="Times New Roman"/>
          <w:sz w:val="24"/>
          <w:szCs w:val="24"/>
        </w:rPr>
        <w:t xml:space="preserve"> </w:t>
      </w:r>
      <w:proofErr w:type="spellStart"/>
      <w:r w:rsidRPr="00593EB1">
        <w:rPr>
          <w:rFonts w:ascii="Times New Roman" w:hAnsi="Times New Roman" w:cs="Times New Roman"/>
          <w:sz w:val="24"/>
          <w:szCs w:val="24"/>
        </w:rPr>
        <w:t>Сэйнтсбери</w:t>
      </w:r>
      <w:proofErr w:type="spellEnd"/>
      <w:r w:rsidRPr="00593EB1">
        <w:rPr>
          <w:rFonts w:ascii="Times New Roman" w:hAnsi="Times New Roman" w:cs="Times New Roman"/>
          <w:sz w:val="24"/>
          <w:szCs w:val="24"/>
        </w:rPr>
        <w:t xml:space="preserve">, Дэвид Сесил Э.М. Фостер и другие.  Их многочисленные научные труды внесли весомый вклад в изучение данного вопроса. </w:t>
      </w:r>
    </w:p>
    <w:p w14:paraId="124C80A0" w14:textId="77777777" w:rsidR="00AE0F00" w:rsidRPr="00593EB1" w:rsidRDefault="00AE0F00" w:rsidP="00AE0F00">
      <w:pPr>
        <w:pStyle w:val="a8"/>
        <w:spacing w:after="0" w:line="240" w:lineRule="auto"/>
        <w:ind w:left="0" w:firstLine="709"/>
        <w:jc w:val="both"/>
        <w:rPr>
          <w:rFonts w:ascii="Times New Roman" w:hAnsi="Times New Roman" w:cs="Times New Roman"/>
          <w:sz w:val="24"/>
          <w:szCs w:val="24"/>
        </w:rPr>
      </w:pPr>
      <w:r w:rsidRPr="00593EB1">
        <w:rPr>
          <w:rFonts w:ascii="Times New Roman" w:hAnsi="Times New Roman" w:cs="Times New Roman"/>
          <w:sz w:val="24"/>
          <w:szCs w:val="24"/>
        </w:rPr>
        <w:t xml:space="preserve">Для того, чтобы проанализировать и рассмотреть женские образы в викторианскую эпоху, следует уделить внимание авторам-женщинам </w:t>
      </w:r>
      <w:proofErr w:type="gramStart"/>
      <w:r w:rsidRPr="00593EB1">
        <w:rPr>
          <w:rFonts w:ascii="Times New Roman" w:hAnsi="Times New Roman" w:cs="Times New Roman"/>
          <w:sz w:val="24"/>
          <w:szCs w:val="24"/>
        </w:rPr>
        <w:t>и  самым</w:t>
      </w:r>
      <w:proofErr w:type="gramEnd"/>
      <w:r w:rsidRPr="00593EB1">
        <w:rPr>
          <w:rFonts w:ascii="Times New Roman" w:hAnsi="Times New Roman" w:cs="Times New Roman"/>
          <w:sz w:val="24"/>
          <w:szCs w:val="24"/>
        </w:rPr>
        <w:t xml:space="preserve"> известным романам того времени. Ведь именно в них был раскрыт женский образ во всём его многообразии. Женские образы в их произведениях </w:t>
      </w:r>
      <w:proofErr w:type="gramStart"/>
      <w:r w:rsidRPr="00593EB1">
        <w:rPr>
          <w:rFonts w:ascii="Times New Roman" w:hAnsi="Times New Roman" w:cs="Times New Roman"/>
          <w:sz w:val="24"/>
          <w:szCs w:val="24"/>
        </w:rPr>
        <w:t>являются  различными</w:t>
      </w:r>
      <w:proofErr w:type="gramEnd"/>
      <w:r w:rsidRPr="00593EB1">
        <w:rPr>
          <w:rFonts w:ascii="Times New Roman" w:hAnsi="Times New Roman" w:cs="Times New Roman"/>
          <w:sz w:val="24"/>
          <w:szCs w:val="24"/>
        </w:rPr>
        <w:t xml:space="preserve">, но большая часть из них тяготеет к изображению «новой женщины»,  желающей получить образование,  сделать карьеру,  одним словом, вырваться из системы. Элизабет </w:t>
      </w:r>
      <w:proofErr w:type="spellStart"/>
      <w:r w:rsidRPr="00593EB1">
        <w:rPr>
          <w:rFonts w:ascii="Times New Roman" w:hAnsi="Times New Roman" w:cs="Times New Roman"/>
          <w:sz w:val="24"/>
          <w:szCs w:val="24"/>
        </w:rPr>
        <w:t>Гаскелл</w:t>
      </w:r>
      <w:proofErr w:type="spellEnd"/>
      <w:r w:rsidRPr="00593EB1">
        <w:rPr>
          <w:rFonts w:ascii="Times New Roman" w:hAnsi="Times New Roman" w:cs="Times New Roman"/>
          <w:sz w:val="24"/>
          <w:szCs w:val="24"/>
        </w:rPr>
        <w:t xml:space="preserve"> обращается к теме чартистского движения («Мэри Бартон», «Север и Юг»), создает образы рабочих вожаков (Джон Бартон и Хиггинс), с большой смелостью обращается к изображению судьбы «падшей» женщины («Руфь»), трактуя ее в социальном плане, как следствие непосильного труда и тяжелой жизни девушки-работницы, пишет биографию своей современницы и друга Шарлотты Бронте, не только обобщая ценный материал из жизни писательницы, но и раскрывая общественные причины гибели членов семьи Бронте  [3, с. 252].</w:t>
      </w:r>
      <w:r w:rsidRPr="00593EB1">
        <w:rPr>
          <w:rFonts w:ascii="Times New Roman" w:hAnsi="Times New Roman" w:cs="Times New Roman"/>
          <w:color w:val="FF0000"/>
          <w:sz w:val="24"/>
          <w:szCs w:val="24"/>
        </w:rPr>
        <w:t xml:space="preserve"> </w:t>
      </w:r>
      <w:r w:rsidRPr="00593EB1">
        <w:rPr>
          <w:rFonts w:ascii="Times New Roman" w:hAnsi="Times New Roman" w:cs="Times New Roman"/>
          <w:sz w:val="24"/>
          <w:szCs w:val="24"/>
        </w:rPr>
        <w:t xml:space="preserve">Не менее значимыми авторами являются сёстры Бронте. Единственным большим романом Эмили Бронте является «Грозовой перевал». Энн </w:t>
      </w:r>
      <w:proofErr w:type="gramStart"/>
      <w:r w:rsidRPr="00593EB1">
        <w:rPr>
          <w:rFonts w:ascii="Times New Roman" w:hAnsi="Times New Roman" w:cs="Times New Roman"/>
          <w:sz w:val="24"/>
          <w:szCs w:val="24"/>
        </w:rPr>
        <w:t>Бронте  и</w:t>
      </w:r>
      <w:proofErr w:type="gramEnd"/>
      <w:r w:rsidRPr="00593EB1">
        <w:rPr>
          <w:rFonts w:ascii="Times New Roman" w:hAnsi="Times New Roman" w:cs="Times New Roman"/>
          <w:sz w:val="24"/>
          <w:szCs w:val="24"/>
        </w:rPr>
        <w:t xml:space="preserve"> её роман «Агнес Грей», имеющий автобиографический характер.</w:t>
      </w:r>
      <w:r w:rsidRPr="00593EB1">
        <w:rPr>
          <w:rFonts w:ascii="Times New Roman" w:hAnsi="Times New Roman" w:cs="Times New Roman"/>
          <w:color w:val="FF0000"/>
          <w:sz w:val="24"/>
          <w:szCs w:val="24"/>
        </w:rPr>
        <w:t xml:space="preserve"> </w:t>
      </w:r>
      <w:r w:rsidRPr="00593EB1">
        <w:rPr>
          <w:rFonts w:ascii="Times New Roman" w:hAnsi="Times New Roman" w:cs="Times New Roman"/>
          <w:sz w:val="24"/>
          <w:szCs w:val="24"/>
        </w:rPr>
        <w:t xml:space="preserve">И наконец, Шарлотта Бронте и её четыре романа, каждый из которых внес свой вклад в развитие литературы того времени. Более того, её книги спустя более сотни </w:t>
      </w:r>
      <w:proofErr w:type="gramStart"/>
      <w:r w:rsidRPr="00593EB1">
        <w:rPr>
          <w:rFonts w:ascii="Times New Roman" w:hAnsi="Times New Roman" w:cs="Times New Roman"/>
          <w:sz w:val="24"/>
          <w:szCs w:val="24"/>
        </w:rPr>
        <w:t>лет  остаются</w:t>
      </w:r>
      <w:proofErr w:type="gramEnd"/>
      <w:r w:rsidRPr="00593EB1">
        <w:rPr>
          <w:rFonts w:ascii="Times New Roman" w:hAnsi="Times New Roman" w:cs="Times New Roman"/>
          <w:sz w:val="24"/>
          <w:szCs w:val="24"/>
        </w:rPr>
        <w:t xml:space="preserve"> популярными и востребованными среди читателей. Эти романы до сих представляют значительный интерес и являются объектом анализа и изучения.   </w:t>
      </w:r>
    </w:p>
    <w:p w14:paraId="1BEF3A44" w14:textId="77777777" w:rsidR="00AE0F00" w:rsidRPr="00593EB1" w:rsidRDefault="00AE0F00" w:rsidP="00AE0F00">
      <w:pPr>
        <w:pStyle w:val="a8"/>
        <w:spacing w:after="0" w:line="240" w:lineRule="auto"/>
        <w:ind w:left="0" w:firstLine="709"/>
        <w:jc w:val="both"/>
        <w:rPr>
          <w:rFonts w:ascii="Times New Roman" w:hAnsi="Times New Roman" w:cs="Times New Roman"/>
          <w:sz w:val="24"/>
          <w:szCs w:val="24"/>
        </w:rPr>
      </w:pPr>
      <w:r w:rsidRPr="00593EB1">
        <w:rPr>
          <w:rFonts w:ascii="Times New Roman" w:hAnsi="Times New Roman" w:cs="Times New Roman"/>
          <w:sz w:val="24"/>
          <w:szCs w:val="24"/>
        </w:rPr>
        <w:t xml:space="preserve">Главной задачей вышеупомянутых женщин-авторов в викторианской литературе было передать в основе сюжета своих романов проблему и вопрос поиска женщиной </w:t>
      </w:r>
      <w:r w:rsidRPr="00593EB1">
        <w:rPr>
          <w:rFonts w:ascii="Times New Roman" w:hAnsi="Times New Roman" w:cs="Times New Roman"/>
          <w:sz w:val="24"/>
          <w:szCs w:val="24"/>
        </w:rPr>
        <w:lastRenderedPageBreak/>
        <w:t xml:space="preserve">собственного места в патриархальном обществе, тему духовного поиска и судьбы женщины как героини. </w:t>
      </w:r>
      <w:proofErr w:type="gramStart"/>
      <w:r w:rsidRPr="00593EB1">
        <w:rPr>
          <w:rFonts w:ascii="Times New Roman" w:hAnsi="Times New Roman" w:cs="Times New Roman"/>
          <w:sz w:val="24"/>
          <w:szCs w:val="24"/>
        </w:rPr>
        <w:t>Героини  этих</w:t>
      </w:r>
      <w:proofErr w:type="gramEnd"/>
      <w:r w:rsidRPr="00593EB1">
        <w:rPr>
          <w:rFonts w:ascii="Times New Roman" w:hAnsi="Times New Roman" w:cs="Times New Roman"/>
          <w:sz w:val="24"/>
          <w:szCs w:val="24"/>
        </w:rPr>
        <w:t xml:space="preserve"> авторов сознательно выступали против гендерных стереотипов, которые ограничивали личную и профессиональную самореализацию. Они делают свой собственный выбор при любых обстоятельствах и берут за это ответственность на себя. </w:t>
      </w:r>
    </w:p>
    <w:p w14:paraId="439B08C3" w14:textId="77777777" w:rsidR="00AE0F00" w:rsidRPr="00593EB1" w:rsidRDefault="00AE0F00" w:rsidP="00AE0F00">
      <w:pPr>
        <w:pStyle w:val="a8"/>
        <w:spacing w:after="0" w:line="240" w:lineRule="auto"/>
        <w:ind w:left="0" w:firstLine="709"/>
        <w:jc w:val="both"/>
        <w:rPr>
          <w:rFonts w:ascii="Times New Roman" w:hAnsi="Times New Roman" w:cs="Times New Roman"/>
          <w:sz w:val="24"/>
          <w:szCs w:val="24"/>
          <w:lang w:val="en-US"/>
        </w:rPr>
      </w:pPr>
      <w:r w:rsidRPr="00593EB1">
        <w:rPr>
          <w:rFonts w:ascii="Times New Roman" w:hAnsi="Times New Roman" w:cs="Times New Roman"/>
          <w:sz w:val="24"/>
          <w:szCs w:val="24"/>
        </w:rPr>
        <w:t xml:space="preserve">Не вызывает сомнений, что главным достижением литературы того времени было вынесение женского персонажа в центр литературной прозы. В романах вышеупомянутых авторов фигурируют героини, выступающие против подчинённого положения женщин, как в семье, так и в обществе в целом. </w:t>
      </w:r>
      <w:proofErr w:type="gramStart"/>
      <w:r w:rsidRPr="00593EB1">
        <w:rPr>
          <w:rFonts w:ascii="Times New Roman" w:hAnsi="Times New Roman" w:cs="Times New Roman"/>
          <w:sz w:val="24"/>
          <w:szCs w:val="24"/>
        </w:rPr>
        <w:t>Не смотря</w:t>
      </w:r>
      <w:proofErr w:type="gramEnd"/>
      <w:r w:rsidRPr="00593EB1">
        <w:rPr>
          <w:rFonts w:ascii="Times New Roman" w:hAnsi="Times New Roman" w:cs="Times New Roman"/>
          <w:sz w:val="24"/>
          <w:szCs w:val="24"/>
        </w:rPr>
        <w:t xml:space="preserve"> на то, что романисты показали различные стороны этого протеста, они были единогласны в одном </w:t>
      </w:r>
      <w:r w:rsidRPr="00593EB1">
        <w:rPr>
          <w:rFonts w:ascii="Times New Roman" w:hAnsi="Times New Roman" w:cs="Times New Roman"/>
          <w:color w:val="000000" w:themeColor="text1"/>
          <w:sz w:val="24"/>
          <w:szCs w:val="24"/>
        </w:rPr>
        <w:sym w:font="Symbol" w:char="F02D"/>
      </w:r>
      <w:r w:rsidRPr="00593EB1">
        <w:rPr>
          <w:rFonts w:ascii="Times New Roman" w:hAnsi="Times New Roman" w:cs="Times New Roman"/>
          <w:color w:val="000000" w:themeColor="text1"/>
          <w:sz w:val="24"/>
          <w:szCs w:val="24"/>
        </w:rPr>
        <w:t xml:space="preserve"> </w:t>
      </w:r>
      <w:r w:rsidRPr="00593EB1">
        <w:rPr>
          <w:rFonts w:ascii="Times New Roman" w:hAnsi="Times New Roman" w:cs="Times New Roman"/>
          <w:sz w:val="24"/>
          <w:szCs w:val="24"/>
        </w:rPr>
        <w:t>женщина должна утвердиться как личность. И</w:t>
      </w:r>
      <w:r w:rsidRPr="00593EB1">
        <w:rPr>
          <w:rFonts w:ascii="Times New Roman" w:hAnsi="Times New Roman" w:cs="Times New Roman"/>
          <w:sz w:val="24"/>
          <w:szCs w:val="24"/>
          <w:lang w:val="en-US"/>
        </w:rPr>
        <w:t xml:space="preserve"> </w:t>
      </w:r>
      <w:r w:rsidRPr="00593EB1">
        <w:rPr>
          <w:rFonts w:ascii="Times New Roman" w:hAnsi="Times New Roman" w:cs="Times New Roman"/>
          <w:sz w:val="24"/>
          <w:szCs w:val="24"/>
        </w:rPr>
        <w:t>женщина</w:t>
      </w:r>
      <w:r w:rsidRPr="00593EB1">
        <w:rPr>
          <w:rFonts w:ascii="Times New Roman" w:hAnsi="Times New Roman" w:cs="Times New Roman"/>
          <w:sz w:val="24"/>
          <w:szCs w:val="24"/>
          <w:lang w:val="en-US"/>
        </w:rPr>
        <w:t xml:space="preserve"> </w:t>
      </w:r>
      <w:r w:rsidRPr="00593EB1">
        <w:rPr>
          <w:rFonts w:ascii="Times New Roman" w:hAnsi="Times New Roman" w:cs="Times New Roman"/>
          <w:sz w:val="24"/>
          <w:szCs w:val="24"/>
        </w:rPr>
        <w:t>должна</w:t>
      </w:r>
      <w:r w:rsidRPr="00593EB1">
        <w:rPr>
          <w:rFonts w:ascii="Times New Roman" w:hAnsi="Times New Roman" w:cs="Times New Roman"/>
          <w:sz w:val="24"/>
          <w:szCs w:val="24"/>
          <w:lang w:val="en-US"/>
        </w:rPr>
        <w:t xml:space="preserve"> </w:t>
      </w:r>
      <w:r w:rsidRPr="00593EB1">
        <w:rPr>
          <w:rFonts w:ascii="Times New Roman" w:hAnsi="Times New Roman" w:cs="Times New Roman"/>
          <w:sz w:val="24"/>
          <w:szCs w:val="24"/>
        </w:rPr>
        <w:t>быть</w:t>
      </w:r>
      <w:r w:rsidRPr="00593EB1">
        <w:rPr>
          <w:rFonts w:ascii="Times New Roman" w:hAnsi="Times New Roman" w:cs="Times New Roman"/>
          <w:sz w:val="24"/>
          <w:szCs w:val="24"/>
          <w:lang w:val="en-US"/>
        </w:rPr>
        <w:t xml:space="preserve"> </w:t>
      </w:r>
      <w:r w:rsidRPr="00593EB1">
        <w:rPr>
          <w:rFonts w:ascii="Times New Roman" w:hAnsi="Times New Roman" w:cs="Times New Roman"/>
          <w:sz w:val="24"/>
          <w:szCs w:val="24"/>
        </w:rPr>
        <w:t>равной</w:t>
      </w:r>
      <w:r w:rsidRPr="00593EB1">
        <w:rPr>
          <w:rFonts w:ascii="Times New Roman" w:hAnsi="Times New Roman" w:cs="Times New Roman"/>
          <w:sz w:val="24"/>
          <w:szCs w:val="24"/>
          <w:lang w:val="en-US"/>
        </w:rPr>
        <w:t xml:space="preserve"> </w:t>
      </w:r>
      <w:r w:rsidRPr="00593EB1">
        <w:rPr>
          <w:rFonts w:ascii="Times New Roman" w:hAnsi="Times New Roman" w:cs="Times New Roman"/>
          <w:sz w:val="24"/>
          <w:szCs w:val="24"/>
        </w:rPr>
        <w:t>в</w:t>
      </w:r>
      <w:r w:rsidRPr="00593EB1">
        <w:rPr>
          <w:rFonts w:ascii="Times New Roman" w:hAnsi="Times New Roman" w:cs="Times New Roman"/>
          <w:sz w:val="24"/>
          <w:szCs w:val="24"/>
          <w:lang w:val="en-US"/>
        </w:rPr>
        <w:t xml:space="preserve"> </w:t>
      </w:r>
      <w:r w:rsidRPr="00593EB1">
        <w:rPr>
          <w:rFonts w:ascii="Times New Roman" w:hAnsi="Times New Roman" w:cs="Times New Roman"/>
          <w:sz w:val="24"/>
          <w:szCs w:val="24"/>
        </w:rPr>
        <w:t>правах</w:t>
      </w:r>
      <w:r w:rsidRPr="00593EB1">
        <w:rPr>
          <w:rFonts w:ascii="Times New Roman" w:hAnsi="Times New Roman" w:cs="Times New Roman"/>
          <w:sz w:val="24"/>
          <w:szCs w:val="24"/>
          <w:lang w:val="en-US"/>
        </w:rPr>
        <w:t xml:space="preserve"> </w:t>
      </w:r>
      <w:r w:rsidRPr="00593EB1">
        <w:rPr>
          <w:rFonts w:ascii="Times New Roman" w:hAnsi="Times New Roman" w:cs="Times New Roman"/>
          <w:sz w:val="24"/>
          <w:szCs w:val="24"/>
        </w:rPr>
        <w:t>с</w:t>
      </w:r>
      <w:r w:rsidRPr="00593EB1">
        <w:rPr>
          <w:rFonts w:ascii="Times New Roman" w:hAnsi="Times New Roman" w:cs="Times New Roman"/>
          <w:sz w:val="24"/>
          <w:szCs w:val="24"/>
          <w:lang w:val="en-US"/>
        </w:rPr>
        <w:t xml:space="preserve"> </w:t>
      </w:r>
      <w:r w:rsidRPr="00593EB1">
        <w:rPr>
          <w:rFonts w:ascii="Times New Roman" w:hAnsi="Times New Roman" w:cs="Times New Roman"/>
          <w:sz w:val="24"/>
          <w:szCs w:val="24"/>
        </w:rPr>
        <w:t>мужчиной</w:t>
      </w:r>
      <w:r w:rsidRPr="00593EB1">
        <w:rPr>
          <w:rFonts w:ascii="Times New Roman" w:hAnsi="Times New Roman" w:cs="Times New Roman"/>
          <w:sz w:val="24"/>
          <w:szCs w:val="24"/>
          <w:lang w:val="en-US"/>
        </w:rPr>
        <w:t>.</w:t>
      </w:r>
    </w:p>
    <w:p w14:paraId="2DABF450" w14:textId="77777777" w:rsidR="00AE0F00" w:rsidRPr="00593EB1" w:rsidRDefault="00AE0F00" w:rsidP="00AE0F00">
      <w:pPr>
        <w:spacing w:after="0" w:line="240" w:lineRule="auto"/>
        <w:jc w:val="both"/>
        <w:rPr>
          <w:rFonts w:ascii="Times New Roman" w:eastAsia="Times New Roman" w:hAnsi="Times New Roman" w:cs="Times New Roman"/>
          <w:color w:val="000000"/>
          <w:sz w:val="24"/>
          <w:szCs w:val="24"/>
        </w:rPr>
      </w:pPr>
    </w:p>
    <w:p w14:paraId="38C861E0" w14:textId="77777777" w:rsidR="00AE0F00" w:rsidRPr="00593EB1" w:rsidRDefault="00AE0F00" w:rsidP="00AE0F00">
      <w:pPr>
        <w:spacing w:after="0" w:line="240" w:lineRule="auto"/>
        <w:ind w:firstLine="709"/>
        <w:jc w:val="center"/>
        <w:rPr>
          <w:rFonts w:ascii="Times New Roman" w:hAnsi="Times New Roman" w:cs="Times New Roman"/>
          <w:b/>
          <w:bCs/>
          <w:sz w:val="24"/>
          <w:szCs w:val="24"/>
        </w:rPr>
      </w:pPr>
      <w:r w:rsidRPr="00593EB1">
        <w:rPr>
          <w:rFonts w:ascii="Times New Roman" w:hAnsi="Times New Roman" w:cs="Times New Roman"/>
          <w:b/>
          <w:bCs/>
          <w:sz w:val="24"/>
          <w:szCs w:val="24"/>
        </w:rPr>
        <w:t>ЛИТЕРАТУРА</w:t>
      </w:r>
    </w:p>
    <w:p w14:paraId="7A5FACC8" w14:textId="77777777" w:rsidR="00AE0F00" w:rsidRPr="00593EB1" w:rsidRDefault="00AE0F00" w:rsidP="00AE0F00">
      <w:pPr>
        <w:spacing w:after="0" w:line="240" w:lineRule="auto"/>
        <w:ind w:firstLine="709"/>
        <w:jc w:val="center"/>
        <w:rPr>
          <w:rFonts w:ascii="Times New Roman" w:hAnsi="Times New Roman" w:cs="Times New Roman"/>
          <w:b/>
          <w:bCs/>
          <w:sz w:val="24"/>
          <w:szCs w:val="24"/>
          <w:lang w:val="en-US"/>
        </w:rPr>
      </w:pPr>
    </w:p>
    <w:p w14:paraId="43746FC3" w14:textId="77777777" w:rsidR="00AE0F00" w:rsidRPr="00593EB1" w:rsidRDefault="00AE0F00" w:rsidP="00897176">
      <w:pPr>
        <w:pStyle w:val="a8"/>
        <w:numPr>
          <w:ilvl w:val="0"/>
          <w:numId w:val="18"/>
        </w:numPr>
        <w:tabs>
          <w:tab w:val="left" w:pos="1134"/>
        </w:tabs>
        <w:spacing w:after="0" w:line="240" w:lineRule="auto"/>
        <w:ind w:left="0" w:firstLine="709"/>
        <w:jc w:val="both"/>
        <w:rPr>
          <w:rFonts w:ascii="Times New Roman" w:hAnsi="Times New Roman" w:cs="Times New Roman"/>
          <w:sz w:val="24"/>
          <w:szCs w:val="24"/>
        </w:rPr>
      </w:pPr>
      <w:proofErr w:type="spellStart"/>
      <w:r w:rsidRPr="00593EB1">
        <w:rPr>
          <w:rFonts w:ascii="Times New Roman" w:hAnsi="Times New Roman" w:cs="Times New Roman"/>
          <w:sz w:val="24"/>
          <w:szCs w:val="24"/>
        </w:rPr>
        <w:t>Зброжек</w:t>
      </w:r>
      <w:proofErr w:type="spellEnd"/>
      <w:r w:rsidRPr="00593EB1">
        <w:rPr>
          <w:rFonts w:ascii="Times New Roman" w:hAnsi="Times New Roman" w:cs="Times New Roman"/>
          <w:sz w:val="24"/>
          <w:szCs w:val="24"/>
        </w:rPr>
        <w:t xml:space="preserve"> Е.В. </w:t>
      </w:r>
      <w:proofErr w:type="spellStart"/>
      <w:r w:rsidRPr="00593EB1">
        <w:rPr>
          <w:rFonts w:ascii="Times New Roman" w:hAnsi="Times New Roman" w:cs="Times New Roman"/>
          <w:sz w:val="24"/>
          <w:szCs w:val="24"/>
        </w:rPr>
        <w:t>Викторианство</w:t>
      </w:r>
      <w:proofErr w:type="spellEnd"/>
      <w:r w:rsidRPr="00593EB1">
        <w:rPr>
          <w:rFonts w:ascii="Times New Roman" w:hAnsi="Times New Roman" w:cs="Times New Roman"/>
          <w:sz w:val="24"/>
          <w:szCs w:val="24"/>
        </w:rPr>
        <w:t xml:space="preserve"> в контексте культуры и повседневности/ </w:t>
      </w:r>
      <w:proofErr w:type="spellStart"/>
      <w:r w:rsidRPr="00593EB1">
        <w:rPr>
          <w:rFonts w:ascii="Times New Roman" w:hAnsi="Times New Roman" w:cs="Times New Roman"/>
          <w:sz w:val="24"/>
          <w:szCs w:val="24"/>
        </w:rPr>
        <w:t>Е.В.Зброжек</w:t>
      </w:r>
      <w:proofErr w:type="spellEnd"/>
      <w:r w:rsidRPr="00593EB1">
        <w:rPr>
          <w:rFonts w:ascii="Times New Roman" w:hAnsi="Times New Roman" w:cs="Times New Roman"/>
          <w:sz w:val="24"/>
          <w:szCs w:val="24"/>
        </w:rPr>
        <w:t xml:space="preserve"> //Известия Уральского государственного университета. – 2005. №35, с.28-44 – Режим доступа к    интернет-ресурсу:  </w:t>
      </w:r>
      <w:hyperlink r:id="rId10" w:history="1">
        <w:r w:rsidRPr="00593EB1">
          <w:rPr>
            <w:rStyle w:val="a4"/>
            <w:rFonts w:ascii="Times New Roman" w:hAnsi="Times New Roman" w:cs="Times New Roman"/>
            <w:sz w:val="24"/>
            <w:szCs w:val="24"/>
          </w:rPr>
          <w:t>https://elar.urfu.ru/bitstream/10995/23952/1/iurg-2005-35-03.pdf?ysclid=loie1mfwno905477403</w:t>
        </w:r>
      </w:hyperlink>
      <w:r w:rsidRPr="00593EB1">
        <w:rPr>
          <w:rStyle w:val="a4"/>
          <w:rFonts w:ascii="Times New Roman" w:hAnsi="Times New Roman" w:cs="Times New Roman"/>
          <w:sz w:val="24"/>
          <w:szCs w:val="24"/>
        </w:rPr>
        <w:t xml:space="preserve"> (дата обращения: 02.11.2023)</w:t>
      </w:r>
    </w:p>
    <w:p w14:paraId="64F07676" w14:textId="77777777" w:rsidR="00AE0F00" w:rsidRPr="00593EB1" w:rsidRDefault="00AE0F00" w:rsidP="00897176">
      <w:pPr>
        <w:pStyle w:val="a8"/>
        <w:numPr>
          <w:ilvl w:val="0"/>
          <w:numId w:val="18"/>
        </w:numPr>
        <w:tabs>
          <w:tab w:val="left" w:pos="1134"/>
        </w:tabs>
        <w:spacing w:after="0" w:line="240" w:lineRule="auto"/>
        <w:ind w:left="0" w:firstLine="709"/>
        <w:jc w:val="both"/>
        <w:rPr>
          <w:rFonts w:ascii="Times New Roman" w:hAnsi="Times New Roman" w:cs="Times New Roman"/>
          <w:b/>
          <w:bCs/>
          <w:color w:val="FF0000"/>
          <w:sz w:val="24"/>
          <w:szCs w:val="24"/>
        </w:rPr>
      </w:pPr>
      <w:proofErr w:type="spellStart"/>
      <w:r w:rsidRPr="00593EB1">
        <w:rPr>
          <w:rFonts w:ascii="Times New Roman" w:hAnsi="Times New Roman" w:cs="Times New Roman"/>
          <w:sz w:val="24"/>
          <w:szCs w:val="24"/>
        </w:rPr>
        <w:t>Коути</w:t>
      </w:r>
      <w:proofErr w:type="spellEnd"/>
      <w:r w:rsidRPr="00593EB1">
        <w:rPr>
          <w:rFonts w:ascii="Times New Roman" w:hAnsi="Times New Roman" w:cs="Times New Roman"/>
          <w:sz w:val="24"/>
          <w:szCs w:val="24"/>
        </w:rPr>
        <w:t xml:space="preserve"> Е., Гринберг К. «Женщины викторианской Англии: от идеала до порока», издательство «Алгоритм», 2013. – 320 с.</w:t>
      </w:r>
    </w:p>
    <w:p w14:paraId="77FD78E9" w14:textId="77777777" w:rsidR="00AE0F00" w:rsidRPr="00593EB1" w:rsidRDefault="00AE0F00" w:rsidP="00897176">
      <w:pPr>
        <w:pStyle w:val="a8"/>
        <w:numPr>
          <w:ilvl w:val="0"/>
          <w:numId w:val="18"/>
        </w:numPr>
        <w:tabs>
          <w:tab w:val="left" w:pos="851"/>
          <w:tab w:val="left" w:pos="1134"/>
        </w:tabs>
        <w:spacing w:after="0" w:line="240" w:lineRule="auto"/>
        <w:ind w:left="0" w:firstLine="709"/>
        <w:jc w:val="both"/>
        <w:rPr>
          <w:rFonts w:ascii="Times New Roman" w:hAnsi="Times New Roman" w:cs="Times New Roman"/>
          <w:sz w:val="24"/>
          <w:szCs w:val="24"/>
        </w:rPr>
      </w:pPr>
      <w:proofErr w:type="spellStart"/>
      <w:r w:rsidRPr="00593EB1">
        <w:rPr>
          <w:rFonts w:ascii="Times New Roman" w:hAnsi="Times New Roman" w:cs="Times New Roman"/>
          <w:sz w:val="24"/>
          <w:szCs w:val="24"/>
        </w:rPr>
        <w:t>Михальская</w:t>
      </w:r>
      <w:proofErr w:type="spellEnd"/>
      <w:r w:rsidRPr="00593EB1">
        <w:rPr>
          <w:rFonts w:ascii="Times New Roman" w:hAnsi="Times New Roman" w:cs="Times New Roman"/>
          <w:sz w:val="24"/>
          <w:szCs w:val="24"/>
        </w:rPr>
        <w:t xml:space="preserve"> Н.П. История английской литературы: </w:t>
      </w:r>
      <w:proofErr w:type="spellStart"/>
      <w:proofErr w:type="gramStart"/>
      <w:r w:rsidRPr="00593EB1">
        <w:rPr>
          <w:rFonts w:ascii="Times New Roman" w:hAnsi="Times New Roman" w:cs="Times New Roman"/>
          <w:sz w:val="24"/>
          <w:szCs w:val="24"/>
        </w:rPr>
        <w:t>учеб.для</w:t>
      </w:r>
      <w:proofErr w:type="spellEnd"/>
      <w:proofErr w:type="gramEnd"/>
      <w:r w:rsidRPr="00593EB1">
        <w:rPr>
          <w:rFonts w:ascii="Times New Roman" w:hAnsi="Times New Roman" w:cs="Times New Roman"/>
          <w:sz w:val="24"/>
          <w:szCs w:val="24"/>
        </w:rPr>
        <w:t xml:space="preserve"> студ. филол.  и </w:t>
      </w:r>
      <w:proofErr w:type="spellStart"/>
      <w:r w:rsidRPr="00593EB1">
        <w:rPr>
          <w:rFonts w:ascii="Times New Roman" w:hAnsi="Times New Roman" w:cs="Times New Roman"/>
          <w:sz w:val="24"/>
          <w:szCs w:val="24"/>
        </w:rPr>
        <w:t>линг</w:t>
      </w:r>
      <w:proofErr w:type="spellEnd"/>
      <w:r w:rsidRPr="00593EB1">
        <w:rPr>
          <w:rFonts w:ascii="Times New Roman" w:hAnsi="Times New Roman" w:cs="Times New Roman"/>
          <w:sz w:val="24"/>
          <w:szCs w:val="24"/>
        </w:rPr>
        <w:t xml:space="preserve">. фак.  </w:t>
      </w:r>
      <w:proofErr w:type="spellStart"/>
      <w:r w:rsidRPr="00593EB1">
        <w:rPr>
          <w:rFonts w:ascii="Times New Roman" w:hAnsi="Times New Roman" w:cs="Times New Roman"/>
          <w:sz w:val="24"/>
          <w:szCs w:val="24"/>
        </w:rPr>
        <w:t>Высш</w:t>
      </w:r>
      <w:proofErr w:type="spellEnd"/>
      <w:r w:rsidRPr="00593EB1">
        <w:rPr>
          <w:rFonts w:ascii="Times New Roman" w:hAnsi="Times New Roman" w:cs="Times New Roman"/>
          <w:sz w:val="24"/>
          <w:szCs w:val="24"/>
        </w:rPr>
        <w:t xml:space="preserve">. Пед. Учеб. Заведений / Н.П. </w:t>
      </w:r>
      <w:proofErr w:type="spellStart"/>
      <w:r w:rsidRPr="00593EB1">
        <w:rPr>
          <w:rFonts w:ascii="Times New Roman" w:hAnsi="Times New Roman" w:cs="Times New Roman"/>
          <w:sz w:val="24"/>
          <w:szCs w:val="24"/>
        </w:rPr>
        <w:t>Михальская</w:t>
      </w:r>
      <w:proofErr w:type="spellEnd"/>
      <w:r w:rsidRPr="00593EB1">
        <w:rPr>
          <w:rFonts w:ascii="Times New Roman" w:hAnsi="Times New Roman" w:cs="Times New Roman"/>
          <w:sz w:val="24"/>
          <w:szCs w:val="24"/>
        </w:rPr>
        <w:t xml:space="preserve">. – 2-е изд., </w:t>
      </w:r>
      <w:proofErr w:type="gramStart"/>
      <w:r w:rsidRPr="00593EB1">
        <w:rPr>
          <w:rFonts w:ascii="Times New Roman" w:hAnsi="Times New Roman" w:cs="Times New Roman"/>
          <w:sz w:val="24"/>
          <w:szCs w:val="24"/>
        </w:rPr>
        <w:t>стер.–</w:t>
      </w:r>
      <w:proofErr w:type="gramEnd"/>
      <w:r w:rsidRPr="00593EB1">
        <w:rPr>
          <w:rFonts w:ascii="Times New Roman" w:hAnsi="Times New Roman" w:cs="Times New Roman"/>
          <w:sz w:val="24"/>
          <w:szCs w:val="24"/>
        </w:rPr>
        <w:t xml:space="preserve"> М</w:t>
      </w:r>
      <w:r w:rsidRPr="00593EB1">
        <w:rPr>
          <w:rFonts w:ascii="Times New Roman" w:hAnsi="Times New Roman" w:cs="Times New Roman"/>
          <w:sz w:val="24"/>
          <w:szCs w:val="24"/>
          <w:lang w:val="en-US"/>
        </w:rPr>
        <w:t xml:space="preserve">.: </w:t>
      </w:r>
      <w:r w:rsidRPr="00593EB1">
        <w:rPr>
          <w:rFonts w:ascii="Times New Roman" w:hAnsi="Times New Roman" w:cs="Times New Roman"/>
          <w:sz w:val="24"/>
          <w:szCs w:val="24"/>
        </w:rPr>
        <w:t>Издательский</w:t>
      </w:r>
      <w:r w:rsidRPr="00593EB1">
        <w:rPr>
          <w:rFonts w:ascii="Times New Roman" w:hAnsi="Times New Roman" w:cs="Times New Roman"/>
          <w:sz w:val="24"/>
          <w:szCs w:val="24"/>
          <w:lang w:val="en-US"/>
        </w:rPr>
        <w:t xml:space="preserve"> </w:t>
      </w:r>
      <w:r w:rsidRPr="00593EB1">
        <w:rPr>
          <w:rFonts w:ascii="Times New Roman" w:hAnsi="Times New Roman" w:cs="Times New Roman"/>
          <w:sz w:val="24"/>
          <w:szCs w:val="24"/>
        </w:rPr>
        <w:t>центр</w:t>
      </w:r>
      <w:r w:rsidRPr="00593EB1">
        <w:rPr>
          <w:rFonts w:ascii="Times New Roman" w:hAnsi="Times New Roman" w:cs="Times New Roman"/>
          <w:sz w:val="24"/>
          <w:szCs w:val="24"/>
          <w:lang w:val="en-US"/>
        </w:rPr>
        <w:t xml:space="preserve"> «</w:t>
      </w:r>
      <w:r w:rsidRPr="00593EB1">
        <w:rPr>
          <w:rFonts w:ascii="Times New Roman" w:hAnsi="Times New Roman" w:cs="Times New Roman"/>
          <w:sz w:val="24"/>
          <w:szCs w:val="24"/>
        </w:rPr>
        <w:t>Академия</w:t>
      </w:r>
      <w:r w:rsidRPr="00593EB1">
        <w:rPr>
          <w:rFonts w:ascii="Times New Roman" w:hAnsi="Times New Roman" w:cs="Times New Roman"/>
          <w:sz w:val="24"/>
          <w:szCs w:val="24"/>
          <w:lang w:val="en-US"/>
        </w:rPr>
        <w:t xml:space="preserve">», 2007. – 480 </w:t>
      </w:r>
      <w:r w:rsidRPr="00593EB1">
        <w:rPr>
          <w:rFonts w:ascii="Times New Roman" w:hAnsi="Times New Roman" w:cs="Times New Roman"/>
          <w:sz w:val="24"/>
          <w:szCs w:val="24"/>
        </w:rPr>
        <w:t>с</w:t>
      </w:r>
      <w:r w:rsidRPr="00593EB1">
        <w:rPr>
          <w:rFonts w:ascii="Times New Roman" w:hAnsi="Times New Roman" w:cs="Times New Roman"/>
          <w:sz w:val="24"/>
          <w:szCs w:val="24"/>
          <w:lang w:val="en-US"/>
        </w:rPr>
        <w:t>.</w:t>
      </w:r>
    </w:p>
    <w:p w14:paraId="52148000" w14:textId="77777777" w:rsidR="00AE0F00" w:rsidRPr="00593EB1" w:rsidRDefault="00AE0F00" w:rsidP="00897176">
      <w:pPr>
        <w:pStyle w:val="a8"/>
        <w:numPr>
          <w:ilvl w:val="0"/>
          <w:numId w:val="18"/>
        </w:numPr>
        <w:tabs>
          <w:tab w:val="left" w:pos="851"/>
          <w:tab w:val="left" w:pos="1134"/>
        </w:tabs>
        <w:spacing w:after="0" w:line="240" w:lineRule="auto"/>
        <w:ind w:left="0" w:firstLine="709"/>
        <w:jc w:val="both"/>
        <w:rPr>
          <w:rFonts w:ascii="Times New Roman" w:hAnsi="Times New Roman" w:cs="Times New Roman"/>
          <w:sz w:val="24"/>
          <w:szCs w:val="24"/>
        </w:rPr>
      </w:pPr>
      <w:r w:rsidRPr="00593EB1">
        <w:rPr>
          <w:rFonts w:ascii="Times New Roman" w:hAnsi="Times New Roman" w:cs="Times New Roman"/>
          <w:sz w:val="24"/>
          <w:szCs w:val="24"/>
        </w:rPr>
        <w:t xml:space="preserve">Хабибуллина Л.Ф. «Женский национальный тип в английской литературе      </w:t>
      </w:r>
      <w:proofErr w:type="gramStart"/>
      <w:r w:rsidRPr="00593EB1">
        <w:rPr>
          <w:rFonts w:ascii="Times New Roman" w:hAnsi="Times New Roman" w:cs="Times New Roman"/>
          <w:sz w:val="24"/>
          <w:szCs w:val="24"/>
          <w:lang w:val="en-US"/>
        </w:rPr>
        <w:t>XIX</w:t>
      </w:r>
      <w:r w:rsidRPr="00593EB1">
        <w:rPr>
          <w:rFonts w:ascii="Times New Roman" w:hAnsi="Times New Roman" w:cs="Times New Roman"/>
          <w:sz w:val="24"/>
          <w:szCs w:val="24"/>
        </w:rPr>
        <w:t xml:space="preserve">  века</w:t>
      </w:r>
      <w:proofErr w:type="gramEnd"/>
      <w:r w:rsidRPr="00593EB1">
        <w:rPr>
          <w:rFonts w:ascii="Times New Roman" w:hAnsi="Times New Roman" w:cs="Times New Roman"/>
          <w:sz w:val="24"/>
          <w:szCs w:val="24"/>
        </w:rPr>
        <w:t xml:space="preserve">». Вестник ЧГПУ №11, </w:t>
      </w:r>
      <w:proofErr w:type="gramStart"/>
      <w:r w:rsidRPr="00593EB1">
        <w:rPr>
          <w:rFonts w:ascii="Times New Roman" w:hAnsi="Times New Roman" w:cs="Times New Roman"/>
          <w:sz w:val="24"/>
          <w:szCs w:val="24"/>
        </w:rPr>
        <w:t>2009,  стр.</w:t>
      </w:r>
      <w:proofErr w:type="gramEnd"/>
      <w:r w:rsidRPr="00593EB1">
        <w:rPr>
          <w:rFonts w:ascii="Times New Roman" w:hAnsi="Times New Roman" w:cs="Times New Roman"/>
          <w:sz w:val="24"/>
          <w:szCs w:val="24"/>
        </w:rPr>
        <w:t xml:space="preserve"> 292-294. –Режим доступа к интернет-ресурсу: </w:t>
      </w:r>
      <w:hyperlink r:id="rId11" w:history="1">
        <w:r w:rsidRPr="00593EB1">
          <w:rPr>
            <w:rStyle w:val="a4"/>
            <w:rFonts w:ascii="Times New Roman" w:hAnsi="Times New Roman" w:cs="Times New Roman"/>
            <w:sz w:val="24"/>
            <w:szCs w:val="24"/>
          </w:rPr>
          <w:t xml:space="preserve">https://cyberleninka.ru/article/n/zhenskiy- </w:t>
        </w:r>
        <w:proofErr w:type="spellStart"/>
        <w:r w:rsidRPr="00593EB1">
          <w:rPr>
            <w:rStyle w:val="a4"/>
            <w:rFonts w:ascii="Times New Roman" w:hAnsi="Times New Roman" w:cs="Times New Roman"/>
            <w:sz w:val="24"/>
            <w:szCs w:val="24"/>
          </w:rPr>
          <w:t>natsionalnyy</w:t>
        </w:r>
        <w:proofErr w:type="spellEnd"/>
        <w:r w:rsidRPr="00593EB1">
          <w:rPr>
            <w:rStyle w:val="a4"/>
            <w:rFonts w:ascii="Times New Roman" w:hAnsi="Times New Roman" w:cs="Times New Roman"/>
            <w:sz w:val="24"/>
            <w:szCs w:val="24"/>
          </w:rPr>
          <w:t>-</w:t>
        </w:r>
        <w:proofErr w:type="spellStart"/>
        <w:r w:rsidRPr="00593EB1">
          <w:rPr>
            <w:rStyle w:val="a4"/>
            <w:rFonts w:ascii="Times New Roman" w:hAnsi="Times New Roman" w:cs="Times New Roman"/>
            <w:sz w:val="24"/>
            <w:szCs w:val="24"/>
          </w:rPr>
          <w:t>tip</w:t>
        </w:r>
        <w:proofErr w:type="spellEnd"/>
        <w:r w:rsidRPr="00593EB1">
          <w:rPr>
            <w:rStyle w:val="a4"/>
            <w:rFonts w:ascii="Times New Roman" w:hAnsi="Times New Roman" w:cs="Times New Roman"/>
            <w:sz w:val="24"/>
            <w:szCs w:val="24"/>
          </w:rPr>
          <w:t>-v-</w:t>
        </w:r>
        <w:proofErr w:type="spellStart"/>
        <w:r w:rsidRPr="00593EB1">
          <w:rPr>
            <w:rStyle w:val="a4"/>
            <w:rFonts w:ascii="Times New Roman" w:hAnsi="Times New Roman" w:cs="Times New Roman"/>
            <w:sz w:val="24"/>
            <w:szCs w:val="24"/>
          </w:rPr>
          <w:t>angliyskoy</w:t>
        </w:r>
        <w:proofErr w:type="spellEnd"/>
        <w:r w:rsidRPr="00593EB1">
          <w:rPr>
            <w:rStyle w:val="a4"/>
            <w:rFonts w:ascii="Times New Roman" w:hAnsi="Times New Roman" w:cs="Times New Roman"/>
            <w:sz w:val="24"/>
            <w:szCs w:val="24"/>
          </w:rPr>
          <w:t>-</w:t>
        </w:r>
        <w:proofErr w:type="spellStart"/>
        <w:r w:rsidRPr="00593EB1">
          <w:rPr>
            <w:rStyle w:val="a4"/>
            <w:rFonts w:ascii="Times New Roman" w:hAnsi="Times New Roman" w:cs="Times New Roman"/>
            <w:sz w:val="24"/>
            <w:szCs w:val="24"/>
          </w:rPr>
          <w:t>literature-xix-veka</w:t>
        </w:r>
        <w:proofErr w:type="spellEnd"/>
        <w:r w:rsidRPr="00593EB1">
          <w:rPr>
            <w:rStyle w:val="a4"/>
            <w:rFonts w:ascii="Times New Roman" w:hAnsi="Times New Roman" w:cs="Times New Roman"/>
            <w:sz w:val="24"/>
            <w:szCs w:val="24"/>
          </w:rPr>
          <w:t>/</w:t>
        </w:r>
        <w:proofErr w:type="spellStart"/>
        <w:r w:rsidRPr="00593EB1">
          <w:rPr>
            <w:rStyle w:val="a4"/>
            <w:rFonts w:ascii="Times New Roman" w:hAnsi="Times New Roman" w:cs="Times New Roman"/>
            <w:sz w:val="24"/>
            <w:szCs w:val="24"/>
          </w:rPr>
          <w:t>viewer</w:t>
        </w:r>
        <w:proofErr w:type="spellEnd"/>
      </w:hyperlink>
      <w:r w:rsidRPr="00593EB1">
        <w:rPr>
          <w:rStyle w:val="a4"/>
          <w:rFonts w:ascii="Times New Roman" w:hAnsi="Times New Roman" w:cs="Times New Roman"/>
          <w:sz w:val="24"/>
          <w:szCs w:val="24"/>
        </w:rPr>
        <w:t xml:space="preserve"> (дата обращения: 02.11.2023)</w:t>
      </w:r>
    </w:p>
    <w:p w14:paraId="777F557D" w14:textId="77777777" w:rsidR="00AE0F00" w:rsidRPr="00593EB1" w:rsidRDefault="00AE0F00" w:rsidP="00897176">
      <w:pPr>
        <w:pStyle w:val="a8"/>
        <w:numPr>
          <w:ilvl w:val="0"/>
          <w:numId w:val="18"/>
        </w:numPr>
        <w:tabs>
          <w:tab w:val="left" w:pos="1134"/>
        </w:tabs>
        <w:spacing w:after="0" w:line="240" w:lineRule="auto"/>
        <w:ind w:left="0" w:firstLine="709"/>
        <w:jc w:val="both"/>
        <w:rPr>
          <w:rFonts w:ascii="Times New Roman" w:hAnsi="Times New Roman" w:cs="Times New Roman"/>
          <w:sz w:val="24"/>
          <w:szCs w:val="24"/>
        </w:rPr>
      </w:pPr>
      <w:r w:rsidRPr="00593EB1">
        <w:rPr>
          <w:rFonts w:ascii="Times New Roman" w:hAnsi="Times New Roman" w:cs="Times New Roman"/>
          <w:sz w:val="24"/>
          <w:szCs w:val="24"/>
          <w:lang w:val="en-US"/>
        </w:rPr>
        <w:t xml:space="preserve">Symons A. Coventry Patmore / The North American Review. </w:t>
      </w:r>
      <w:r w:rsidRPr="00593EB1">
        <w:rPr>
          <w:rFonts w:ascii="Times New Roman" w:hAnsi="Times New Roman" w:cs="Times New Roman"/>
          <w:color w:val="343332"/>
          <w:spacing w:val="-5"/>
          <w:sz w:val="24"/>
          <w:szCs w:val="24"/>
          <w:lang w:val="en-US"/>
        </w:rPr>
        <w:t> </w:t>
      </w:r>
      <w:r w:rsidRPr="00593EB1">
        <w:rPr>
          <w:rFonts w:ascii="Times New Roman" w:hAnsi="Times New Roman" w:cs="Times New Roman"/>
          <w:spacing w:val="-5"/>
          <w:sz w:val="24"/>
          <w:szCs w:val="24"/>
          <w:lang w:val="en-US"/>
        </w:rPr>
        <w:t>Vol</w:t>
      </w:r>
      <w:r w:rsidRPr="00593EB1">
        <w:rPr>
          <w:rFonts w:ascii="Times New Roman" w:hAnsi="Times New Roman" w:cs="Times New Roman"/>
          <w:spacing w:val="-5"/>
          <w:sz w:val="24"/>
          <w:szCs w:val="24"/>
        </w:rPr>
        <w:t xml:space="preserve">. 211, </w:t>
      </w:r>
      <w:r w:rsidRPr="00593EB1">
        <w:rPr>
          <w:rFonts w:ascii="Times New Roman" w:hAnsi="Times New Roman" w:cs="Times New Roman"/>
          <w:spacing w:val="-5"/>
          <w:sz w:val="24"/>
          <w:szCs w:val="24"/>
          <w:lang w:val="en-US"/>
        </w:rPr>
        <w:t>No</w:t>
      </w:r>
      <w:r w:rsidRPr="00593EB1">
        <w:rPr>
          <w:rFonts w:ascii="Times New Roman" w:hAnsi="Times New Roman" w:cs="Times New Roman"/>
          <w:spacing w:val="-5"/>
          <w:sz w:val="24"/>
          <w:szCs w:val="24"/>
        </w:rPr>
        <w:t>. 771 (</w:t>
      </w:r>
      <w:r w:rsidRPr="00593EB1">
        <w:rPr>
          <w:rFonts w:ascii="Times New Roman" w:hAnsi="Times New Roman" w:cs="Times New Roman"/>
          <w:spacing w:val="-5"/>
          <w:sz w:val="24"/>
          <w:szCs w:val="24"/>
          <w:lang w:val="en-US"/>
        </w:rPr>
        <w:t>Feb</w:t>
      </w:r>
      <w:r w:rsidRPr="00593EB1">
        <w:rPr>
          <w:rFonts w:ascii="Times New Roman" w:hAnsi="Times New Roman" w:cs="Times New Roman"/>
          <w:spacing w:val="-5"/>
          <w:sz w:val="24"/>
          <w:szCs w:val="24"/>
        </w:rPr>
        <w:t xml:space="preserve">., 1920), </w:t>
      </w:r>
      <w:r w:rsidRPr="00593EB1">
        <w:rPr>
          <w:rFonts w:ascii="Times New Roman" w:hAnsi="Times New Roman" w:cs="Times New Roman"/>
          <w:spacing w:val="-5"/>
          <w:sz w:val="24"/>
          <w:szCs w:val="24"/>
          <w:lang w:val="en-US"/>
        </w:rPr>
        <w:t>pp</w:t>
      </w:r>
      <w:r w:rsidRPr="00593EB1">
        <w:rPr>
          <w:rFonts w:ascii="Times New Roman" w:hAnsi="Times New Roman" w:cs="Times New Roman"/>
          <w:spacing w:val="-5"/>
          <w:sz w:val="24"/>
          <w:szCs w:val="24"/>
        </w:rPr>
        <w:t xml:space="preserve">. 266-272 (7 </w:t>
      </w:r>
      <w:r w:rsidRPr="00593EB1">
        <w:rPr>
          <w:rFonts w:ascii="Times New Roman" w:hAnsi="Times New Roman" w:cs="Times New Roman"/>
          <w:spacing w:val="-5"/>
          <w:sz w:val="24"/>
          <w:szCs w:val="24"/>
          <w:lang w:val="en-US"/>
        </w:rPr>
        <w:t>pages</w:t>
      </w:r>
      <w:r w:rsidRPr="00593EB1">
        <w:rPr>
          <w:rFonts w:ascii="Times New Roman" w:hAnsi="Times New Roman" w:cs="Times New Roman"/>
          <w:spacing w:val="-5"/>
          <w:sz w:val="24"/>
          <w:szCs w:val="24"/>
        </w:rPr>
        <w:t xml:space="preserve">). </w:t>
      </w:r>
      <w:r w:rsidRPr="00593EB1">
        <w:rPr>
          <w:rFonts w:ascii="Times New Roman" w:hAnsi="Times New Roman" w:cs="Times New Roman"/>
          <w:sz w:val="24"/>
          <w:szCs w:val="24"/>
        </w:rPr>
        <w:t>– Режим доступа к       интернет-ресурсу:</w:t>
      </w:r>
    </w:p>
    <w:p w14:paraId="6AFFA647" w14:textId="77777777" w:rsidR="00AE0F00" w:rsidRDefault="003077DF" w:rsidP="00AE0F00">
      <w:pPr>
        <w:tabs>
          <w:tab w:val="left" w:pos="851"/>
          <w:tab w:val="left" w:pos="1134"/>
        </w:tabs>
        <w:spacing w:after="0" w:line="240" w:lineRule="auto"/>
        <w:ind w:firstLine="709"/>
        <w:jc w:val="both"/>
        <w:rPr>
          <w:rFonts w:ascii="Times New Roman" w:hAnsi="Times New Roman" w:cs="Times New Roman"/>
          <w:sz w:val="24"/>
          <w:szCs w:val="24"/>
        </w:rPr>
      </w:pPr>
      <w:hyperlink r:id="rId12" w:history="1">
        <w:r w:rsidR="00AE0F00" w:rsidRPr="00593EB1">
          <w:rPr>
            <w:rStyle w:val="a4"/>
            <w:rFonts w:ascii="Times New Roman" w:hAnsi="Times New Roman" w:cs="Times New Roman"/>
            <w:sz w:val="24"/>
            <w:szCs w:val="24"/>
            <w:lang w:val="de-DE"/>
          </w:rPr>
          <w:t>https</w:t>
        </w:r>
        <w:r w:rsidR="00AE0F00" w:rsidRPr="00593EB1">
          <w:rPr>
            <w:rStyle w:val="a4"/>
            <w:rFonts w:ascii="Times New Roman" w:hAnsi="Times New Roman" w:cs="Times New Roman"/>
            <w:sz w:val="24"/>
            <w:szCs w:val="24"/>
          </w:rPr>
          <w:t>://</w:t>
        </w:r>
        <w:r w:rsidR="00AE0F00" w:rsidRPr="00593EB1">
          <w:rPr>
            <w:rStyle w:val="a4"/>
            <w:rFonts w:ascii="Times New Roman" w:hAnsi="Times New Roman" w:cs="Times New Roman"/>
            <w:sz w:val="24"/>
            <w:szCs w:val="24"/>
            <w:lang w:val="de-DE"/>
          </w:rPr>
          <w:t>www</w:t>
        </w:r>
        <w:r w:rsidR="00AE0F00" w:rsidRPr="00593EB1">
          <w:rPr>
            <w:rStyle w:val="a4"/>
            <w:rFonts w:ascii="Times New Roman" w:hAnsi="Times New Roman" w:cs="Times New Roman"/>
            <w:sz w:val="24"/>
            <w:szCs w:val="24"/>
          </w:rPr>
          <w:t>.</w:t>
        </w:r>
        <w:r w:rsidR="00AE0F00" w:rsidRPr="00593EB1">
          <w:rPr>
            <w:rStyle w:val="a4"/>
            <w:rFonts w:ascii="Times New Roman" w:hAnsi="Times New Roman" w:cs="Times New Roman"/>
            <w:sz w:val="24"/>
            <w:szCs w:val="24"/>
            <w:lang w:val="de-DE"/>
          </w:rPr>
          <w:t>jstor</w:t>
        </w:r>
        <w:r w:rsidR="00AE0F00" w:rsidRPr="00593EB1">
          <w:rPr>
            <w:rStyle w:val="a4"/>
            <w:rFonts w:ascii="Times New Roman" w:hAnsi="Times New Roman" w:cs="Times New Roman"/>
            <w:sz w:val="24"/>
            <w:szCs w:val="24"/>
          </w:rPr>
          <w:t>.</w:t>
        </w:r>
        <w:r w:rsidR="00AE0F00" w:rsidRPr="00593EB1">
          <w:rPr>
            <w:rStyle w:val="a4"/>
            <w:rFonts w:ascii="Times New Roman" w:hAnsi="Times New Roman" w:cs="Times New Roman"/>
            <w:sz w:val="24"/>
            <w:szCs w:val="24"/>
            <w:lang w:val="de-DE"/>
          </w:rPr>
          <w:t>org</w:t>
        </w:r>
        <w:r w:rsidR="00AE0F00" w:rsidRPr="00593EB1">
          <w:rPr>
            <w:rStyle w:val="a4"/>
            <w:rFonts w:ascii="Times New Roman" w:hAnsi="Times New Roman" w:cs="Times New Roman"/>
            <w:sz w:val="24"/>
            <w:szCs w:val="24"/>
          </w:rPr>
          <w:t>/</w:t>
        </w:r>
        <w:r w:rsidR="00AE0F00" w:rsidRPr="00593EB1">
          <w:rPr>
            <w:rStyle w:val="a4"/>
            <w:rFonts w:ascii="Times New Roman" w:hAnsi="Times New Roman" w:cs="Times New Roman"/>
            <w:sz w:val="24"/>
            <w:szCs w:val="24"/>
            <w:lang w:val="de-DE"/>
          </w:rPr>
          <w:t>stable</w:t>
        </w:r>
        <w:r w:rsidR="00AE0F00" w:rsidRPr="00593EB1">
          <w:rPr>
            <w:rStyle w:val="a4"/>
            <w:rFonts w:ascii="Times New Roman" w:hAnsi="Times New Roman" w:cs="Times New Roman"/>
            <w:sz w:val="24"/>
            <w:szCs w:val="24"/>
          </w:rPr>
          <w:t>/25120459</w:t>
        </w:r>
      </w:hyperlink>
      <w:r w:rsidR="00AE0F00" w:rsidRPr="00593EB1">
        <w:rPr>
          <w:rFonts w:ascii="Times New Roman" w:hAnsi="Times New Roman" w:cs="Times New Roman"/>
          <w:sz w:val="24"/>
          <w:szCs w:val="24"/>
        </w:rPr>
        <w:t xml:space="preserve"> (дата обращения 01.11.2023)</w:t>
      </w:r>
    </w:p>
    <w:p w14:paraId="6C9AD406" w14:textId="77777777" w:rsidR="00AE0F00" w:rsidRPr="00593EB1" w:rsidRDefault="00AE0F00" w:rsidP="00AE0F00">
      <w:pPr>
        <w:tabs>
          <w:tab w:val="left" w:pos="851"/>
          <w:tab w:val="left" w:pos="1134"/>
        </w:tabs>
        <w:spacing w:after="0" w:line="240" w:lineRule="auto"/>
        <w:ind w:firstLine="709"/>
        <w:jc w:val="both"/>
        <w:rPr>
          <w:rFonts w:ascii="Times New Roman" w:hAnsi="Times New Roman" w:cs="Times New Roman"/>
          <w:sz w:val="24"/>
          <w:szCs w:val="24"/>
        </w:rPr>
      </w:pPr>
    </w:p>
    <w:p w14:paraId="0AC4C91E" w14:textId="77777777" w:rsidR="00AE0F00" w:rsidRPr="00593EB1" w:rsidRDefault="00AE0F00" w:rsidP="00AE0F00">
      <w:pPr>
        <w:tabs>
          <w:tab w:val="left" w:pos="851"/>
          <w:tab w:val="left" w:pos="1134"/>
        </w:tabs>
        <w:spacing w:after="0" w:line="240" w:lineRule="auto"/>
        <w:ind w:firstLine="709"/>
        <w:jc w:val="both"/>
        <w:rPr>
          <w:rFonts w:ascii="Times New Roman" w:hAnsi="Times New Roman" w:cs="Times New Roman"/>
          <w:sz w:val="24"/>
          <w:szCs w:val="24"/>
        </w:rPr>
      </w:pPr>
    </w:p>
    <w:p w14:paraId="3A643CC5" w14:textId="77777777" w:rsidR="00AE0F00" w:rsidRPr="006E0D94" w:rsidRDefault="00AE0F00" w:rsidP="00AE0F00">
      <w:pPr>
        <w:jc w:val="center"/>
        <w:rPr>
          <w:rFonts w:ascii="Times New Roman" w:hAnsi="Times New Roman"/>
          <w:b/>
          <w:bCs/>
          <w:sz w:val="24"/>
          <w:szCs w:val="24"/>
        </w:rPr>
      </w:pPr>
      <w:r w:rsidRPr="006E0D94">
        <w:rPr>
          <w:rFonts w:ascii="Times New Roman" w:hAnsi="Times New Roman"/>
          <w:b/>
          <w:bCs/>
          <w:sz w:val="24"/>
          <w:szCs w:val="24"/>
        </w:rPr>
        <w:t>СЕКЦИЯ 2. ИННОВАЦИОННЫЕ ТЕХНОЛОГИИ ПРЕПОДАВАНИЯ ИНОСТРАННЫХ ЯЗЫКОВ</w:t>
      </w:r>
    </w:p>
    <w:p w14:paraId="327C263D" w14:textId="77777777" w:rsidR="00AE0F00" w:rsidRPr="006E0CC4" w:rsidRDefault="00AE0F00" w:rsidP="00AE0F00">
      <w:pPr>
        <w:widowControl w:val="0"/>
        <w:tabs>
          <w:tab w:val="left" w:pos="8353"/>
          <w:tab w:val="left" w:pos="8520"/>
        </w:tabs>
        <w:autoSpaceDE w:val="0"/>
        <w:autoSpaceDN w:val="0"/>
        <w:adjustRightInd w:val="0"/>
        <w:spacing w:after="0" w:line="240" w:lineRule="auto"/>
        <w:ind w:right="-45"/>
        <w:jc w:val="right"/>
        <w:rPr>
          <w:rFonts w:ascii="Times New Roman" w:hAnsi="Times New Roman"/>
          <w:b/>
          <w:bCs/>
          <w:i/>
          <w:iCs/>
          <w:sz w:val="24"/>
          <w:szCs w:val="24"/>
        </w:rPr>
      </w:pPr>
      <w:r w:rsidRPr="006E0CC4">
        <w:rPr>
          <w:rFonts w:ascii="Times New Roman" w:hAnsi="Times New Roman"/>
          <w:b/>
          <w:bCs/>
          <w:i/>
          <w:iCs/>
          <w:sz w:val="24"/>
          <w:szCs w:val="24"/>
        </w:rPr>
        <w:t>Воеводина Н.М.</w:t>
      </w:r>
    </w:p>
    <w:p w14:paraId="5FD3AF60" w14:textId="77777777" w:rsidR="00AE0F00" w:rsidRDefault="00AE0F00" w:rsidP="00AE0F00">
      <w:pPr>
        <w:widowControl w:val="0"/>
        <w:tabs>
          <w:tab w:val="left" w:pos="8353"/>
          <w:tab w:val="left" w:pos="8520"/>
        </w:tabs>
        <w:autoSpaceDE w:val="0"/>
        <w:autoSpaceDN w:val="0"/>
        <w:adjustRightInd w:val="0"/>
        <w:spacing w:after="0" w:line="240" w:lineRule="auto"/>
        <w:ind w:right="-45"/>
        <w:jc w:val="right"/>
        <w:rPr>
          <w:rFonts w:ascii="Times New Roman" w:hAnsi="Times New Roman"/>
          <w:i/>
          <w:iCs/>
          <w:sz w:val="24"/>
          <w:szCs w:val="24"/>
        </w:rPr>
      </w:pPr>
      <w:r w:rsidRPr="006E0CC4">
        <w:rPr>
          <w:rFonts w:ascii="Times New Roman" w:hAnsi="Times New Roman"/>
          <w:i/>
          <w:iCs/>
          <w:sz w:val="24"/>
          <w:szCs w:val="24"/>
        </w:rPr>
        <w:t>(г. Мариуполь, Р</w:t>
      </w:r>
      <w:r>
        <w:rPr>
          <w:rFonts w:ascii="Times New Roman" w:hAnsi="Times New Roman"/>
          <w:i/>
          <w:iCs/>
          <w:sz w:val="24"/>
          <w:szCs w:val="24"/>
        </w:rPr>
        <w:t>оссия</w:t>
      </w:r>
      <w:r w:rsidRPr="006E0CC4">
        <w:rPr>
          <w:rFonts w:ascii="Times New Roman" w:hAnsi="Times New Roman"/>
          <w:i/>
          <w:iCs/>
          <w:sz w:val="24"/>
          <w:szCs w:val="24"/>
        </w:rPr>
        <w:t>)</w:t>
      </w:r>
    </w:p>
    <w:p w14:paraId="56FBDF13" w14:textId="77777777" w:rsidR="00AE0F00" w:rsidRPr="006E0CC4" w:rsidRDefault="00AE0F00" w:rsidP="00AE0F00">
      <w:pPr>
        <w:widowControl w:val="0"/>
        <w:tabs>
          <w:tab w:val="left" w:pos="8353"/>
          <w:tab w:val="left" w:pos="8520"/>
        </w:tabs>
        <w:autoSpaceDE w:val="0"/>
        <w:autoSpaceDN w:val="0"/>
        <w:adjustRightInd w:val="0"/>
        <w:spacing w:after="0" w:line="240" w:lineRule="auto"/>
        <w:ind w:right="-45"/>
        <w:jc w:val="right"/>
        <w:rPr>
          <w:rFonts w:ascii="Times New Roman" w:hAnsi="Times New Roman"/>
          <w:sz w:val="24"/>
          <w:szCs w:val="24"/>
        </w:rPr>
      </w:pPr>
    </w:p>
    <w:p w14:paraId="17A9B6A5" w14:textId="77777777" w:rsidR="00AE0F00" w:rsidRDefault="00AE0F00" w:rsidP="00AE0F00">
      <w:pPr>
        <w:widowControl w:val="0"/>
        <w:tabs>
          <w:tab w:val="left" w:pos="8353"/>
          <w:tab w:val="left" w:pos="8520"/>
        </w:tabs>
        <w:autoSpaceDE w:val="0"/>
        <w:autoSpaceDN w:val="0"/>
        <w:adjustRightInd w:val="0"/>
        <w:spacing w:after="0" w:line="240" w:lineRule="auto"/>
        <w:ind w:right="-45"/>
        <w:jc w:val="center"/>
        <w:rPr>
          <w:rFonts w:ascii="Times New Roman" w:hAnsi="Times New Roman"/>
          <w:b/>
          <w:bCs/>
          <w:sz w:val="24"/>
          <w:szCs w:val="24"/>
        </w:rPr>
      </w:pPr>
      <w:r w:rsidRPr="006E0CC4">
        <w:rPr>
          <w:rFonts w:ascii="Times New Roman" w:hAnsi="Times New Roman"/>
          <w:b/>
          <w:bCs/>
          <w:sz w:val="24"/>
          <w:szCs w:val="24"/>
        </w:rPr>
        <w:t>ОБУЧЕНИЕ ПРАКТИЧЕСКОЙ ГРАММАТИКЕ НЕМЕЦКОГО ЯЗЫКА С ИСПОЛЬЗОВАНИЕМ КОММУНИКАТИВНЫХ СРЕДСТВ</w:t>
      </w:r>
    </w:p>
    <w:p w14:paraId="64D08A24" w14:textId="77777777" w:rsidR="00AE0F00" w:rsidRPr="006E0CC4" w:rsidRDefault="00AE0F00" w:rsidP="00AE0F00">
      <w:pPr>
        <w:widowControl w:val="0"/>
        <w:tabs>
          <w:tab w:val="left" w:pos="8353"/>
          <w:tab w:val="left" w:pos="8520"/>
        </w:tabs>
        <w:autoSpaceDE w:val="0"/>
        <w:autoSpaceDN w:val="0"/>
        <w:adjustRightInd w:val="0"/>
        <w:spacing w:after="0" w:line="240" w:lineRule="auto"/>
        <w:ind w:right="-45"/>
        <w:jc w:val="center"/>
        <w:rPr>
          <w:rFonts w:ascii="Times New Roman" w:hAnsi="Times New Roman"/>
          <w:b/>
          <w:bCs/>
          <w:sz w:val="24"/>
          <w:szCs w:val="24"/>
        </w:rPr>
      </w:pPr>
    </w:p>
    <w:p w14:paraId="2F507BBE" w14:textId="77777777" w:rsidR="00AE0F00" w:rsidRPr="006E0CC4" w:rsidRDefault="00AE0F00" w:rsidP="00AE0F00">
      <w:pPr>
        <w:widowControl w:val="0"/>
        <w:autoSpaceDE w:val="0"/>
        <w:autoSpaceDN w:val="0"/>
        <w:adjustRightInd w:val="0"/>
        <w:spacing w:after="0" w:line="240" w:lineRule="auto"/>
        <w:jc w:val="both"/>
        <w:rPr>
          <w:rFonts w:ascii="Times New Roman" w:hAnsi="Times New Roman" w:cs="Times New Roman"/>
          <w:sz w:val="24"/>
          <w:szCs w:val="24"/>
        </w:rPr>
      </w:pPr>
      <w:r w:rsidRPr="00A408D8">
        <w:rPr>
          <w:rFonts w:ascii="Times New Roman" w:hAnsi="Times New Roman"/>
          <w:sz w:val="28"/>
          <w:szCs w:val="28"/>
        </w:rPr>
        <w:tab/>
      </w:r>
      <w:r w:rsidRPr="006E0CC4">
        <w:rPr>
          <w:rFonts w:ascii="Times New Roman" w:hAnsi="Times New Roman"/>
          <w:sz w:val="24"/>
          <w:szCs w:val="24"/>
        </w:rPr>
        <w:t>При обучении иностранному языку одним из ведущих аспектов является постижение грамматики. Учащийся должен научиться говорить, воспринимать речь</w:t>
      </w:r>
      <w:r w:rsidRPr="00A408D8">
        <w:rPr>
          <w:rFonts w:ascii="Times New Roman" w:hAnsi="Times New Roman"/>
          <w:sz w:val="28"/>
          <w:szCs w:val="28"/>
        </w:rPr>
        <w:t xml:space="preserve"> </w:t>
      </w:r>
      <w:r w:rsidRPr="006E0CC4">
        <w:rPr>
          <w:rFonts w:ascii="Times New Roman" w:hAnsi="Times New Roman" w:cs="Times New Roman"/>
          <w:sz w:val="24"/>
          <w:szCs w:val="24"/>
        </w:rPr>
        <w:t xml:space="preserve">на слух, читать </w:t>
      </w:r>
      <w:proofErr w:type="spellStart"/>
      <w:r w:rsidRPr="006E0CC4">
        <w:rPr>
          <w:rFonts w:ascii="Times New Roman" w:hAnsi="Times New Roman" w:cs="Times New Roman"/>
          <w:sz w:val="24"/>
          <w:szCs w:val="24"/>
        </w:rPr>
        <w:t>тектсы</w:t>
      </w:r>
      <w:proofErr w:type="spellEnd"/>
      <w:r w:rsidRPr="006E0CC4">
        <w:rPr>
          <w:rFonts w:ascii="Times New Roman" w:hAnsi="Times New Roman" w:cs="Times New Roman"/>
          <w:sz w:val="24"/>
          <w:szCs w:val="24"/>
        </w:rPr>
        <w:t xml:space="preserve"> и писать. Хорошее знание грамматики дает возможность полноценного общения, поскольку носители языка могут прибегать в общении к сложным грамматическим структурам. Свободное понимание собеседника гарантирует качественное, осмысленное и информативное общение. </w:t>
      </w:r>
    </w:p>
    <w:p w14:paraId="3DA7FABF" w14:textId="77777777" w:rsidR="00AE0F00" w:rsidRPr="006E0CC4" w:rsidRDefault="00AE0F00" w:rsidP="00AE0F00">
      <w:pPr>
        <w:widowControl w:val="0"/>
        <w:autoSpaceDE w:val="0"/>
        <w:autoSpaceDN w:val="0"/>
        <w:adjustRightInd w:val="0"/>
        <w:spacing w:after="0" w:line="240" w:lineRule="auto"/>
        <w:jc w:val="both"/>
        <w:rPr>
          <w:rFonts w:ascii="Times New Roman" w:hAnsi="Times New Roman" w:cs="Times New Roman"/>
          <w:sz w:val="24"/>
          <w:szCs w:val="24"/>
        </w:rPr>
      </w:pPr>
      <w:r w:rsidRPr="006E0CC4">
        <w:rPr>
          <w:rFonts w:ascii="Times New Roman" w:hAnsi="Times New Roman" w:cs="Times New Roman"/>
          <w:sz w:val="24"/>
          <w:szCs w:val="24"/>
        </w:rPr>
        <w:tab/>
        <w:t xml:space="preserve">Актуальной тенденцией в организации образовательного процесса нам видится максимально практическое применении теоретических познаний. Следовательно, процесс постижения нового языка должен быть направлен на готовность общаться с учетом языковой и культурной специфики при оформлении речи на основе грамматических правил. </w:t>
      </w:r>
      <w:r w:rsidRPr="006E0CC4">
        <w:rPr>
          <w:rFonts w:ascii="Times New Roman" w:hAnsi="Times New Roman" w:cs="Times New Roman"/>
          <w:sz w:val="24"/>
          <w:szCs w:val="24"/>
        </w:rPr>
        <w:tab/>
        <w:t xml:space="preserve">В противном случае приобретенный социальный и культурный опыт может </w:t>
      </w:r>
      <w:proofErr w:type="spellStart"/>
      <w:r w:rsidRPr="006E0CC4">
        <w:rPr>
          <w:rFonts w:ascii="Times New Roman" w:hAnsi="Times New Roman" w:cs="Times New Roman"/>
          <w:sz w:val="24"/>
          <w:szCs w:val="24"/>
        </w:rPr>
        <w:t>препятстсвовать</w:t>
      </w:r>
      <w:proofErr w:type="spellEnd"/>
      <w:r w:rsidRPr="006E0CC4">
        <w:rPr>
          <w:rFonts w:ascii="Times New Roman" w:hAnsi="Times New Roman" w:cs="Times New Roman"/>
          <w:sz w:val="24"/>
          <w:szCs w:val="24"/>
        </w:rPr>
        <w:t xml:space="preserve"> правильной передаче и трактовке информации.</w:t>
      </w:r>
    </w:p>
    <w:p w14:paraId="704B393E" w14:textId="77777777" w:rsidR="00AE0F00" w:rsidRPr="006E0CC4" w:rsidRDefault="00AE0F00" w:rsidP="00AE0F00">
      <w:pPr>
        <w:widowControl w:val="0"/>
        <w:autoSpaceDE w:val="0"/>
        <w:autoSpaceDN w:val="0"/>
        <w:adjustRightInd w:val="0"/>
        <w:spacing w:after="0" w:line="240" w:lineRule="auto"/>
        <w:jc w:val="both"/>
        <w:rPr>
          <w:rFonts w:ascii="Times New Roman" w:hAnsi="Times New Roman" w:cs="Times New Roman"/>
          <w:sz w:val="24"/>
          <w:szCs w:val="24"/>
        </w:rPr>
      </w:pPr>
      <w:r w:rsidRPr="006E0CC4">
        <w:rPr>
          <w:rFonts w:ascii="Times New Roman" w:hAnsi="Times New Roman" w:cs="Times New Roman"/>
          <w:sz w:val="24"/>
          <w:szCs w:val="24"/>
        </w:rPr>
        <w:lastRenderedPageBreak/>
        <w:tab/>
        <w:t xml:space="preserve">Для коммуникативного обучения основой является извлечение опыта посредством использования знаний для достижения практических целей. </w:t>
      </w:r>
      <w:proofErr w:type="spellStart"/>
      <w:r w:rsidRPr="006E0CC4">
        <w:rPr>
          <w:rFonts w:ascii="Times New Roman" w:hAnsi="Times New Roman" w:cs="Times New Roman"/>
          <w:sz w:val="24"/>
          <w:szCs w:val="24"/>
        </w:rPr>
        <w:t>Соотвественно</w:t>
      </w:r>
      <w:proofErr w:type="spellEnd"/>
      <w:r w:rsidRPr="006E0CC4">
        <w:rPr>
          <w:rFonts w:ascii="Times New Roman" w:hAnsi="Times New Roman" w:cs="Times New Roman"/>
          <w:sz w:val="24"/>
          <w:szCs w:val="24"/>
        </w:rPr>
        <w:t>, внедрение подобных методик помогает добиться многократно лучших результатов обучения [1, с. 153].</w:t>
      </w:r>
    </w:p>
    <w:p w14:paraId="10DFE0C9" w14:textId="77777777" w:rsidR="00AE0F00" w:rsidRPr="006E0CC4" w:rsidRDefault="00AE0F00" w:rsidP="00AE0F00">
      <w:pPr>
        <w:widowControl w:val="0"/>
        <w:autoSpaceDE w:val="0"/>
        <w:autoSpaceDN w:val="0"/>
        <w:adjustRightInd w:val="0"/>
        <w:spacing w:after="0" w:line="240" w:lineRule="auto"/>
        <w:jc w:val="both"/>
        <w:rPr>
          <w:rFonts w:ascii="Times New Roman" w:hAnsi="Times New Roman" w:cs="Times New Roman"/>
          <w:sz w:val="24"/>
          <w:szCs w:val="24"/>
        </w:rPr>
      </w:pPr>
      <w:r w:rsidRPr="006E0CC4">
        <w:rPr>
          <w:rFonts w:ascii="Times New Roman" w:hAnsi="Times New Roman" w:cs="Times New Roman"/>
          <w:sz w:val="24"/>
          <w:szCs w:val="24"/>
        </w:rPr>
        <w:tab/>
        <w:t xml:space="preserve">Что может пониматься под коммуникативным подходом при преподавании грамматики? В первую очередь, </w:t>
      </w:r>
      <w:proofErr w:type="spellStart"/>
      <w:r w:rsidRPr="006E0CC4">
        <w:rPr>
          <w:rFonts w:ascii="Times New Roman" w:hAnsi="Times New Roman" w:cs="Times New Roman"/>
          <w:sz w:val="24"/>
          <w:szCs w:val="24"/>
        </w:rPr>
        <w:t>отсутсвие</w:t>
      </w:r>
      <w:proofErr w:type="spellEnd"/>
      <w:r w:rsidRPr="006E0CC4">
        <w:rPr>
          <w:rFonts w:ascii="Times New Roman" w:hAnsi="Times New Roman" w:cs="Times New Roman"/>
          <w:sz w:val="24"/>
          <w:szCs w:val="24"/>
        </w:rPr>
        <w:t xml:space="preserve"> надуманных примеров и неактуальных ситуаций. Также важно побуждать обучаемых к самостоятельному сопоставлению как формальных, так и сематических, а также функциональных аспектов. Обучение немецкому языку не должно концентрироваться на механическом накоплении знаний в плане заучивания слов и форм в связке с их употреблением в родном языке учащихся.</w:t>
      </w:r>
    </w:p>
    <w:p w14:paraId="77BF29CD" w14:textId="77777777" w:rsidR="00AE0F00" w:rsidRPr="006E0CC4" w:rsidRDefault="00AE0F00" w:rsidP="00AE0F00">
      <w:pPr>
        <w:widowControl w:val="0"/>
        <w:autoSpaceDE w:val="0"/>
        <w:autoSpaceDN w:val="0"/>
        <w:adjustRightInd w:val="0"/>
        <w:spacing w:after="0" w:line="240" w:lineRule="auto"/>
        <w:jc w:val="both"/>
        <w:rPr>
          <w:rFonts w:ascii="Times New Roman" w:hAnsi="Times New Roman" w:cs="Times New Roman"/>
          <w:sz w:val="24"/>
          <w:szCs w:val="24"/>
        </w:rPr>
      </w:pPr>
      <w:r w:rsidRPr="006E0CC4">
        <w:rPr>
          <w:rFonts w:ascii="Times New Roman" w:hAnsi="Times New Roman" w:cs="Times New Roman"/>
          <w:sz w:val="24"/>
          <w:szCs w:val="24"/>
        </w:rPr>
        <w:tab/>
        <w:t>Поскольку выделяется несколько видов речи, следовательно, нужны различные навыки оперирования активным и пассивным языковым материалом. К примеру, успешно пользоваться пассивным залогом в речи, можно, если учащийся знает, как он образ</w:t>
      </w:r>
      <w:r w:rsidRPr="006E0CC4">
        <w:rPr>
          <w:rFonts w:ascii="Times New Roman" w:hAnsi="Times New Roman" w:cs="Times New Roman"/>
          <w:sz w:val="24"/>
          <w:szCs w:val="24"/>
          <w:lang w:val="uk-UA"/>
        </w:rPr>
        <w:t>у</w:t>
      </w:r>
      <w:proofErr w:type="spellStart"/>
      <w:r w:rsidRPr="006E0CC4">
        <w:rPr>
          <w:rFonts w:ascii="Times New Roman" w:hAnsi="Times New Roman" w:cs="Times New Roman"/>
          <w:sz w:val="24"/>
          <w:szCs w:val="24"/>
        </w:rPr>
        <w:t>ется</w:t>
      </w:r>
      <w:proofErr w:type="spellEnd"/>
      <w:r w:rsidRPr="006E0CC4">
        <w:rPr>
          <w:rFonts w:ascii="Times New Roman" w:hAnsi="Times New Roman" w:cs="Times New Roman"/>
          <w:sz w:val="24"/>
          <w:szCs w:val="24"/>
        </w:rPr>
        <w:t xml:space="preserve"> и применяется. А вот для идентификации пассивных форм в тексте, нужно уметь сравнивать комбинации разных временных форм. </w:t>
      </w:r>
    </w:p>
    <w:p w14:paraId="7BB392CF" w14:textId="77777777" w:rsidR="00AE0F00" w:rsidRPr="006E0CC4" w:rsidRDefault="00AE0F00" w:rsidP="00AE0F00">
      <w:pPr>
        <w:widowControl w:val="0"/>
        <w:autoSpaceDE w:val="0"/>
        <w:autoSpaceDN w:val="0"/>
        <w:adjustRightInd w:val="0"/>
        <w:spacing w:after="0" w:line="240" w:lineRule="auto"/>
        <w:jc w:val="both"/>
        <w:rPr>
          <w:rFonts w:ascii="Times New Roman" w:hAnsi="Times New Roman" w:cs="Times New Roman"/>
          <w:sz w:val="24"/>
          <w:szCs w:val="24"/>
        </w:rPr>
      </w:pPr>
      <w:r w:rsidRPr="006E0CC4">
        <w:rPr>
          <w:rFonts w:ascii="Times New Roman" w:hAnsi="Times New Roman" w:cs="Times New Roman"/>
          <w:sz w:val="24"/>
          <w:szCs w:val="24"/>
        </w:rPr>
        <w:tab/>
        <w:t xml:space="preserve">Интересен разбор основных сложностей при постижении грамматики немецкого языка </w:t>
      </w:r>
      <w:proofErr w:type="spellStart"/>
      <w:r w:rsidRPr="006E0CC4">
        <w:rPr>
          <w:rFonts w:ascii="Times New Roman" w:hAnsi="Times New Roman" w:cs="Times New Roman"/>
          <w:sz w:val="24"/>
          <w:szCs w:val="24"/>
        </w:rPr>
        <w:t>руссокязычными</w:t>
      </w:r>
      <w:proofErr w:type="spellEnd"/>
      <w:r w:rsidRPr="006E0CC4">
        <w:rPr>
          <w:rFonts w:ascii="Times New Roman" w:hAnsi="Times New Roman" w:cs="Times New Roman"/>
          <w:sz w:val="24"/>
          <w:szCs w:val="24"/>
        </w:rPr>
        <w:t xml:space="preserve"> обучающимися, осуществленный Е. Шуманом. В частности, он выделяет различие рода существительных (средний род “</w:t>
      </w:r>
      <w:proofErr w:type="spellStart"/>
      <w:r w:rsidRPr="006E0CC4">
        <w:rPr>
          <w:rFonts w:ascii="Times New Roman" w:hAnsi="Times New Roman" w:cs="Times New Roman"/>
          <w:sz w:val="24"/>
          <w:szCs w:val="24"/>
        </w:rPr>
        <w:t>das</w:t>
      </w:r>
      <w:proofErr w:type="spellEnd"/>
      <w:r w:rsidRPr="006E0CC4">
        <w:rPr>
          <w:rFonts w:ascii="Times New Roman" w:hAnsi="Times New Roman" w:cs="Times New Roman"/>
          <w:sz w:val="24"/>
          <w:szCs w:val="24"/>
        </w:rPr>
        <w:t xml:space="preserve"> </w:t>
      </w:r>
      <w:proofErr w:type="spellStart"/>
      <w:r w:rsidRPr="006E0CC4">
        <w:rPr>
          <w:rFonts w:ascii="Times New Roman" w:hAnsi="Times New Roman" w:cs="Times New Roman"/>
          <w:sz w:val="24"/>
          <w:szCs w:val="24"/>
        </w:rPr>
        <w:t>Buch</w:t>
      </w:r>
      <w:proofErr w:type="spellEnd"/>
      <w:r w:rsidRPr="006E0CC4">
        <w:rPr>
          <w:rFonts w:ascii="Times New Roman" w:hAnsi="Times New Roman" w:cs="Times New Roman"/>
          <w:sz w:val="24"/>
          <w:szCs w:val="24"/>
        </w:rPr>
        <w:t>” и женский род в случае «книга»), разный порядок управления глаголов (</w:t>
      </w:r>
      <w:proofErr w:type="spellStart"/>
      <w:r w:rsidRPr="006E0CC4">
        <w:rPr>
          <w:rFonts w:ascii="Times New Roman" w:hAnsi="Times New Roman" w:cs="Times New Roman"/>
          <w:sz w:val="24"/>
          <w:szCs w:val="24"/>
        </w:rPr>
        <w:t>Aakkusativ</w:t>
      </w:r>
      <w:proofErr w:type="spellEnd"/>
      <w:r w:rsidRPr="006E0CC4">
        <w:rPr>
          <w:rFonts w:ascii="Times New Roman" w:hAnsi="Times New Roman" w:cs="Times New Roman"/>
          <w:sz w:val="24"/>
          <w:szCs w:val="24"/>
        </w:rPr>
        <w:t xml:space="preserve"> “</w:t>
      </w:r>
      <w:proofErr w:type="spellStart"/>
      <w:r w:rsidRPr="006E0CC4">
        <w:rPr>
          <w:rFonts w:ascii="Times New Roman" w:hAnsi="Times New Roman" w:cs="Times New Roman"/>
          <w:sz w:val="24"/>
          <w:szCs w:val="24"/>
        </w:rPr>
        <w:t>stören</w:t>
      </w:r>
      <w:proofErr w:type="spellEnd"/>
      <w:r w:rsidRPr="006E0CC4">
        <w:rPr>
          <w:rFonts w:ascii="Times New Roman" w:hAnsi="Times New Roman" w:cs="Times New Roman"/>
          <w:sz w:val="24"/>
          <w:szCs w:val="24"/>
        </w:rPr>
        <w:t xml:space="preserve">” и дательный падеж «мешать»; синтаксические отличия внутри слов (скажем, глаголы с отделяемыми приставками – </w:t>
      </w:r>
      <w:proofErr w:type="spellStart"/>
      <w:r w:rsidRPr="006E0CC4">
        <w:rPr>
          <w:rFonts w:ascii="Times New Roman" w:hAnsi="Times New Roman" w:cs="Times New Roman"/>
          <w:sz w:val="24"/>
          <w:szCs w:val="24"/>
        </w:rPr>
        <w:t>Er</w:t>
      </w:r>
      <w:proofErr w:type="spellEnd"/>
      <w:r w:rsidRPr="006E0CC4">
        <w:rPr>
          <w:rFonts w:ascii="Times New Roman" w:hAnsi="Times New Roman" w:cs="Times New Roman"/>
          <w:sz w:val="24"/>
          <w:szCs w:val="24"/>
        </w:rPr>
        <w:t xml:space="preserve"> </w:t>
      </w:r>
      <w:proofErr w:type="spellStart"/>
      <w:r w:rsidRPr="006E0CC4">
        <w:rPr>
          <w:rFonts w:ascii="Times New Roman" w:hAnsi="Times New Roman" w:cs="Times New Roman"/>
          <w:sz w:val="24"/>
          <w:szCs w:val="24"/>
        </w:rPr>
        <w:t>tritt</w:t>
      </w:r>
      <w:proofErr w:type="spellEnd"/>
      <w:r w:rsidRPr="006E0CC4">
        <w:rPr>
          <w:rFonts w:ascii="Times New Roman" w:hAnsi="Times New Roman" w:cs="Times New Roman"/>
          <w:sz w:val="24"/>
          <w:szCs w:val="24"/>
        </w:rPr>
        <w:t xml:space="preserve"> </w:t>
      </w:r>
      <w:proofErr w:type="spellStart"/>
      <w:r w:rsidRPr="006E0CC4">
        <w:rPr>
          <w:rFonts w:ascii="Times New Roman" w:hAnsi="Times New Roman" w:cs="Times New Roman"/>
          <w:sz w:val="24"/>
          <w:szCs w:val="24"/>
        </w:rPr>
        <w:t>in</w:t>
      </w:r>
      <w:proofErr w:type="spellEnd"/>
      <w:r w:rsidRPr="006E0CC4">
        <w:rPr>
          <w:rFonts w:ascii="Times New Roman" w:hAnsi="Times New Roman" w:cs="Times New Roman"/>
          <w:sz w:val="24"/>
          <w:szCs w:val="24"/>
        </w:rPr>
        <w:t xml:space="preserve"> </w:t>
      </w:r>
      <w:proofErr w:type="spellStart"/>
      <w:r w:rsidRPr="006E0CC4">
        <w:rPr>
          <w:rFonts w:ascii="Times New Roman" w:hAnsi="Times New Roman" w:cs="Times New Roman"/>
          <w:sz w:val="24"/>
          <w:szCs w:val="24"/>
        </w:rPr>
        <w:t>das</w:t>
      </w:r>
      <w:proofErr w:type="spellEnd"/>
      <w:r w:rsidRPr="006E0CC4">
        <w:rPr>
          <w:rFonts w:ascii="Times New Roman" w:hAnsi="Times New Roman" w:cs="Times New Roman"/>
          <w:sz w:val="24"/>
          <w:szCs w:val="24"/>
        </w:rPr>
        <w:t xml:space="preserve"> </w:t>
      </w:r>
      <w:proofErr w:type="spellStart"/>
      <w:r w:rsidRPr="006E0CC4">
        <w:rPr>
          <w:rFonts w:ascii="Times New Roman" w:hAnsi="Times New Roman" w:cs="Times New Roman"/>
          <w:sz w:val="24"/>
          <w:szCs w:val="24"/>
        </w:rPr>
        <w:t>Zimmer</w:t>
      </w:r>
      <w:proofErr w:type="spellEnd"/>
      <w:r w:rsidRPr="006E0CC4">
        <w:rPr>
          <w:rFonts w:ascii="Times New Roman" w:hAnsi="Times New Roman" w:cs="Times New Roman"/>
          <w:sz w:val="24"/>
          <w:szCs w:val="24"/>
        </w:rPr>
        <w:t xml:space="preserve"> </w:t>
      </w:r>
      <w:proofErr w:type="spellStart"/>
      <w:r w:rsidRPr="006E0CC4">
        <w:rPr>
          <w:rFonts w:ascii="Times New Roman" w:hAnsi="Times New Roman" w:cs="Times New Roman"/>
          <w:sz w:val="24"/>
          <w:szCs w:val="24"/>
        </w:rPr>
        <w:t>ein</w:t>
      </w:r>
      <w:proofErr w:type="spellEnd"/>
      <w:r w:rsidRPr="006E0CC4">
        <w:rPr>
          <w:rFonts w:ascii="Times New Roman" w:hAnsi="Times New Roman" w:cs="Times New Roman"/>
          <w:sz w:val="24"/>
          <w:szCs w:val="24"/>
        </w:rPr>
        <w:t xml:space="preserve">.) и возвратные глаголы (к примеру, </w:t>
      </w:r>
      <w:proofErr w:type="spellStart"/>
      <w:r w:rsidRPr="006E0CC4">
        <w:rPr>
          <w:rFonts w:ascii="Times New Roman" w:hAnsi="Times New Roman" w:cs="Times New Roman"/>
          <w:sz w:val="24"/>
          <w:szCs w:val="24"/>
        </w:rPr>
        <w:t>Wo</w:t>
      </w:r>
      <w:proofErr w:type="spellEnd"/>
      <w:r w:rsidRPr="006E0CC4">
        <w:rPr>
          <w:rFonts w:ascii="Times New Roman" w:hAnsi="Times New Roman" w:cs="Times New Roman"/>
          <w:sz w:val="24"/>
          <w:szCs w:val="24"/>
        </w:rPr>
        <w:t xml:space="preserve"> </w:t>
      </w:r>
      <w:proofErr w:type="spellStart"/>
      <w:r w:rsidRPr="006E0CC4">
        <w:rPr>
          <w:rFonts w:ascii="Times New Roman" w:hAnsi="Times New Roman" w:cs="Times New Roman"/>
          <w:sz w:val="24"/>
          <w:szCs w:val="24"/>
        </w:rPr>
        <w:t>befindet</w:t>
      </w:r>
      <w:proofErr w:type="spellEnd"/>
      <w:r w:rsidRPr="006E0CC4">
        <w:rPr>
          <w:rFonts w:ascii="Times New Roman" w:hAnsi="Times New Roman" w:cs="Times New Roman"/>
          <w:sz w:val="24"/>
          <w:szCs w:val="24"/>
        </w:rPr>
        <w:t xml:space="preserve"> </w:t>
      </w:r>
      <w:proofErr w:type="spellStart"/>
      <w:r w:rsidRPr="006E0CC4">
        <w:rPr>
          <w:rFonts w:ascii="Times New Roman" w:hAnsi="Times New Roman" w:cs="Times New Roman"/>
          <w:sz w:val="24"/>
          <w:szCs w:val="24"/>
        </w:rPr>
        <w:t>sich</w:t>
      </w:r>
      <w:proofErr w:type="spellEnd"/>
      <w:r w:rsidRPr="006E0CC4">
        <w:rPr>
          <w:rFonts w:ascii="Times New Roman" w:hAnsi="Times New Roman" w:cs="Times New Roman"/>
          <w:sz w:val="24"/>
          <w:szCs w:val="24"/>
        </w:rPr>
        <w:t xml:space="preserve"> </w:t>
      </w:r>
      <w:proofErr w:type="spellStart"/>
      <w:r w:rsidRPr="006E0CC4">
        <w:rPr>
          <w:rFonts w:ascii="Times New Roman" w:hAnsi="Times New Roman" w:cs="Times New Roman"/>
          <w:sz w:val="24"/>
          <w:szCs w:val="24"/>
        </w:rPr>
        <w:t>deine</w:t>
      </w:r>
      <w:proofErr w:type="spellEnd"/>
      <w:r w:rsidRPr="006E0CC4">
        <w:rPr>
          <w:rFonts w:ascii="Times New Roman" w:hAnsi="Times New Roman" w:cs="Times New Roman"/>
          <w:sz w:val="24"/>
          <w:szCs w:val="24"/>
        </w:rPr>
        <w:t xml:space="preserve"> </w:t>
      </w:r>
      <w:proofErr w:type="spellStart"/>
      <w:r w:rsidRPr="006E0CC4">
        <w:rPr>
          <w:rFonts w:ascii="Times New Roman" w:hAnsi="Times New Roman" w:cs="Times New Roman"/>
          <w:sz w:val="24"/>
          <w:szCs w:val="24"/>
        </w:rPr>
        <w:t>Schule</w:t>
      </w:r>
      <w:proofErr w:type="spellEnd"/>
      <w:r w:rsidRPr="006E0CC4">
        <w:rPr>
          <w:rFonts w:ascii="Times New Roman" w:hAnsi="Times New Roman" w:cs="Times New Roman"/>
          <w:sz w:val="24"/>
          <w:szCs w:val="24"/>
        </w:rPr>
        <w:t>?); рамочная форма глагола (</w:t>
      </w:r>
      <w:proofErr w:type="spellStart"/>
      <w:r w:rsidRPr="006E0CC4">
        <w:rPr>
          <w:rFonts w:ascii="Times New Roman" w:hAnsi="Times New Roman" w:cs="Times New Roman"/>
          <w:sz w:val="24"/>
          <w:szCs w:val="24"/>
        </w:rPr>
        <w:t>Er</w:t>
      </w:r>
      <w:proofErr w:type="spellEnd"/>
      <w:r w:rsidRPr="006E0CC4">
        <w:rPr>
          <w:rFonts w:ascii="Times New Roman" w:hAnsi="Times New Roman" w:cs="Times New Roman"/>
          <w:sz w:val="24"/>
          <w:szCs w:val="24"/>
        </w:rPr>
        <w:t xml:space="preserve"> </w:t>
      </w:r>
      <w:proofErr w:type="spellStart"/>
      <w:r w:rsidRPr="006E0CC4">
        <w:rPr>
          <w:rFonts w:ascii="Times New Roman" w:hAnsi="Times New Roman" w:cs="Times New Roman"/>
          <w:sz w:val="24"/>
          <w:szCs w:val="24"/>
        </w:rPr>
        <w:t>ist</w:t>
      </w:r>
      <w:proofErr w:type="spellEnd"/>
      <w:r w:rsidRPr="006E0CC4">
        <w:rPr>
          <w:rFonts w:ascii="Times New Roman" w:hAnsi="Times New Roman" w:cs="Times New Roman"/>
          <w:sz w:val="24"/>
          <w:szCs w:val="24"/>
        </w:rPr>
        <w:t xml:space="preserve"> </w:t>
      </w:r>
      <w:proofErr w:type="spellStart"/>
      <w:r w:rsidRPr="006E0CC4">
        <w:rPr>
          <w:rFonts w:ascii="Times New Roman" w:hAnsi="Times New Roman" w:cs="Times New Roman"/>
          <w:sz w:val="24"/>
          <w:szCs w:val="24"/>
        </w:rPr>
        <w:t>gefahren</w:t>
      </w:r>
      <w:proofErr w:type="spellEnd"/>
      <w:r w:rsidRPr="006E0CC4">
        <w:rPr>
          <w:rFonts w:ascii="Times New Roman" w:hAnsi="Times New Roman" w:cs="Times New Roman"/>
          <w:sz w:val="24"/>
          <w:szCs w:val="24"/>
        </w:rPr>
        <w:t>) и т.д. [2, с. 93-98].</w:t>
      </w:r>
    </w:p>
    <w:p w14:paraId="3313FA6C" w14:textId="77777777" w:rsidR="00AE0F00" w:rsidRPr="006E0CC4" w:rsidRDefault="00AE0F00" w:rsidP="00AE0F00">
      <w:pPr>
        <w:widowControl w:val="0"/>
        <w:autoSpaceDE w:val="0"/>
        <w:autoSpaceDN w:val="0"/>
        <w:adjustRightInd w:val="0"/>
        <w:spacing w:after="0" w:line="240" w:lineRule="auto"/>
        <w:jc w:val="both"/>
        <w:rPr>
          <w:rFonts w:ascii="Times New Roman" w:hAnsi="Times New Roman" w:cs="Times New Roman"/>
          <w:sz w:val="24"/>
          <w:szCs w:val="24"/>
        </w:rPr>
      </w:pPr>
      <w:r w:rsidRPr="006E0CC4">
        <w:rPr>
          <w:rFonts w:ascii="Times New Roman" w:hAnsi="Times New Roman" w:cs="Times New Roman"/>
          <w:sz w:val="24"/>
          <w:szCs w:val="24"/>
        </w:rPr>
        <w:tab/>
        <w:t>Случается, что обучающиеся уже применяют в речи немецкие грамматические явления в заученных сочетаниях и конструкциях. Однако, при употреблении тех же самых грамматических явлений в новых комбинациях, допускают ошибки. Решением проблемы служит повторная отработка в упражнениях, учитывающих новые варианты [3, с. 78].</w:t>
      </w:r>
    </w:p>
    <w:p w14:paraId="207AD861" w14:textId="77777777" w:rsidR="00AE0F00" w:rsidRPr="006E0CC4" w:rsidRDefault="00AE0F00" w:rsidP="00AE0F00">
      <w:pPr>
        <w:widowControl w:val="0"/>
        <w:autoSpaceDE w:val="0"/>
        <w:autoSpaceDN w:val="0"/>
        <w:adjustRightInd w:val="0"/>
        <w:spacing w:after="0" w:line="240" w:lineRule="auto"/>
        <w:jc w:val="both"/>
        <w:rPr>
          <w:rFonts w:ascii="Times New Roman" w:hAnsi="Times New Roman" w:cs="Times New Roman"/>
          <w:sz w:val="24"/>
          <w:szCs w:val="24"/>
        </w:rPr>
      </w:pPr>
      <w:r w:rsidRPr="006E0CC4">
        <w:rPr>
          <w:rFonts w:ascii="Times New Roman" w:hAnsi="Times New Roman" w:cs="Times New Roman"/>
          <w:sz w:val="24"/>
          <w:szCs w:val="24"/>
        </w:rPr>
        <w:tab/>
        <w:t>При подборе грамматического материала следует стремиться к органичному совмещению грамматических явлений и лексики в рамках законченных предложений.</w:t>
      </w:r>
    </w:p>
    <w:p w14:paraId="23CBBE3B" w14:textId="77777777" w:rsidR="00AE0F00" w:rsidRPr="006E0CC4" w:rsidRDefault="00AE0F00" w:rsidP="00AE0F00">
      <w:pPr>
        <w:widowControl w:val="0"/>
        <w:autoSpaceDE w:val="0"/>
        <w:autoSpaceDN w:val="0"/>
        <w:adjustRightInd w:val="0"/>
        <w:spacing w:after="0" w:line="240" w:lineRule="auto"/>
        <w:jc w:val="both"/>
        <w:rPr>
          <w:rFonts w:ascii="Times New Roman" w:hAnsi="Times New Roman" w:cs="Times New Roman"/>
          <w:sz w:val="24"/>
          <w:szCs w:val="24"/>
        </w:rPr>
      </w:pPr>
      <w:r w:rsidRPr="006E0CC4">
        <w:rPr>
          <w:rFonts w:ascii="Times New Roman" w:hAnsi="Times New Roman" w:cs="Times New Roman"/>
          <w:sz w:val="24"/>
          <w:szCs w:val="24"/>
        </w:rPr>
        <w:tab/>
        <w:t>Итак, идеальным вариантом нам видится постижение грамматических средств при практическом общении, однако добиться позитивных результатов можно также при грамотной организации учебных ситуаций на основе реальных условий.</w:t>
      </w:r>
    </w:p>
    <w:p w14:paraId="5A4DB1BA" w14:textId="77777777" w:rsidR="00AE0F00" w:rsidRDefault="00AE0F00" w:rsidP="00AE0F00">
      <w:pPr>
        <w:widowControl w:val="0"/>
        <w:autoSpaceDE w:val="0"/>
        <w:autoSpaceDN w:val="0"/>
        <w:adjustRightInd w:val="0"/>
        <w:spacing w:after="0" w:line="240" w:lineRule="auto"/>
        <w:jc w:val="center"/>
        <w:rPr>
          <w:rFonts w:ascii="Times New Roman" w:hAnsi="Times New Roman" w:cs="Times New Roman"/>
          <w:b/>
          <w:bCs/>
          <w:sz w:val="24"/>
          <w:szCs w:val="24"/>
        </w:rPr>
      </w:pPr>
    </w:p>
    <w:p w14:paraId="71A813AB" w14:textId="77777777" w:rsidR="00AE0F00" w:rsidRDefault="00AE0F00" w:rsidP="00AE0F00">
      <w:pPr>
        <w:widowControl w:val="0"/>
        <w:autoSpaceDE w:val="0"/>
        <w:autoSpaceDN w:val="0"/>
        <w:adjustRightInd w:val="0"/>
        <w:spacing w:after="0" w:line="240" w:lineRule="auto"/>
        <w:jc w:val="center"/>
        <w:rPr>
          <w:rFonts w:ascii="Times New Roman" w:hAnsi="Times New Roman" w:cs="Times New Roman"/>
          <w:b/>
          <w:bCs/>
          <w:sz w:val="24"/>
          <w:szCs w:val="24"/>
        </w:rPr>
      </w:pPr>
      <w:r w:rsidRPr="006E0CC4">
        <w:rPr>
          <w:rFonts w:ascii="Times New Roman" w:hAnsi="Times New Roman" w:cs="Times New Roman"/>
          <w:b/>
          <w:bCs/>
          <w:sz w:val="24"/>
          <w:szCs w:val="24"/>
        </w:rPr>
        <w:t>ЛИТЕРАТУРА</w:t>
      </w:r>
    </w:p>
    <w:p w14:paraId="580784ED" w14:textId="77777777" w:rsidR="00AE0F00" w:rsidRPr="006E0CC4" w:rsidRDefault="00AE0F00" w:rsidP="00AE0F00">
      <w:pPr>
        <w:widowControl w:val="0"/>
        <w:autoSpaceDE w:val="0"/>
        <w:autoSpaceDN w:val="0"/>
        <w:adjustRightInd w:val="0"/>
        <w:spacing w:after="0" w:line="240" w:lineRule="auto"/>
        <w:jc w:val="center"/>
        <w:rPr>
          <w:rFonts w:ascii="Times New Roman" w:hAnsi="Times New Roman" w:cs="Times New Roman"/>
          <w:sz w:val="24"/>
          <w:szCs w:val="24"/>
        </w:rPr>
      </w:pPr>
    </w:p>
    <w:p w14:paraId="3383510A" w14:textId="77777777" w:rsidR="00AE0F00" w:rsidRPr="006E0CC4" w:rsidRDefault="00AE0F00" w:rsidP="00AE0F00">
      <w:pPr>
        <w:widowControl w:val="0"/>
        <w:autoSpaceDE w:val="0"/>
        <w:autoSpaceDN w:val="0"/>
        <w:adjustRightInd w:val="0"/>
        <w:spacing w:after="0" w:line="240" w:lineRule="auto"/>
        <w:jc w:val="both"/>
        <w:rPr>
          <w:rFonts w:ascii="Times New Roman" w:hAnsi="Times New Roman" w:cs="Times New Roman"/>
          <w:sz w:val="24"/>
          <w:szCs w:val="24"/>
        </w:rPr>
      </w:pPr>
      <w:r w:rsidRPr="006E0CC4">
        <w:rPr>
          <w:rFonts w:ascii="Times New Roman" w:hAnsi="Times New Roman" w:cs="Times New Roman"/>
          <w:sz w:val="24"/>
          <w:szCs w:val="24"/>
        </w:rPr>
        <w:t xml:space="preserve">1. Пассов Е.И. Современные направления в методике обучения иностранным </w:t>
      </w:r>
      <w:proofErr w:type="gramStart"/>
      <w:r w:rsidRPr="006E0CC4">
        <w:rPr>
          <w:rFonts w:ascii="Times New Roman" w:hAnsi="Times New Roman" w:cs="Times New Roman"/>
          <w:sz w:val="24"/>
          <w:szCs w:val="24"/>
        </w:rPr>
        <w:t>языкам .</w:t>
      </w:r>
      <w:proofErr w:type="gramEnd"/>
      <w:r w:rsidRPr="006E0CC4">
        <w:rPr>
          <w:rFonts w:ascii="Times New Roman" w:hAnsi="Times New Roman" w:cs="Times New Roman"/>
          <w:sz w:val="24"/>
          <w:szCs w:val="24"/>
        </w:rPr>
        <w:t xml:space="preserve"> – Воронеж, 2002.</w:t>
      </w:r>
    </w:p>
    <w:p w14:paraId="4FC8B769" w14:textId="77777777" w:rsidR="00AE0F00" w:rsidRPr="006E0CC4" w:rsidRDefault="00AE0F00" w:rsidP="00AE0F00">
      <w:pPr>
        <w:widowControl w:val="0"/>
        <w:autoSpaceDE w:val="0"/>
        <w:autoSpaceDN w:val="0"/>
        <w:adjustRightInd w:val="0"/>
        <w:spacing w:after="0" w:line="240" w:lineRule="auto"/>
        <w:jc w:val="both"/>
        <w:rPr>
          <w:rFonts w:ascii="Times New Roman" w:hAnsi="Times New Roman" w:cs="Times New Roman"/>
          <w:sz w:val="24"/>
          <w:szCs w:val="24"/>
        </w:rPr>
      </w:pPr>
      <w:r w:rsidRPr="006E0CC4">
        <w:rPr>
          <w:rFonts w:ascii="Times New Roman" w:hAnsi="Times New Roman" w:cs="Times New Roman"/>
          <w:sz w:val="24"/>
          <w:szCs w:val="24"/>
        </w:rPr>
        <w:t xml:space="preserve">2. Шуман Е.В. Учет специфики грамматики немецкого языка в учебном процессе / Е.В. Шуман // </w:t>
      </w:r>
      <w:proofErr w:type="spellStart"/>
      <w:r w:rsidRPr="006E0CC4">
        <w:rPr>
          <w:rFonts w:ascii="Times New Roman" w:hAnsi="Times New Roman" w:cs="Times New Roman"/>
          <w:sz w:val="24"/>
          <w:szCs w:val="24"/>
        </w:rPr>
        <w:t>Иностр</w:t>
      </w:r>
      <w:proofErr w:type="spellEnd"/>
      <w:r w:rsidRPr="006E0CC4">
        <w:rPr>
          <w:rFonts w:ascii="Times New Roman" w:hAnsi="Times New Roman" w:cs="Times New Roman"/>
          <w:sz w:val="24"/>
          <w:szCs w:val="24"/>
        </w:rPr>
        <w:t xml:space="preserve">. яз. в </w:t>
      </w:r>
      <w:proofErr w:type="spellStart"/>
      <w:r w:rsidRPr="006E0CC4">
        <w:rPr>
          <w:rFonts w:ascii="Times New Roman" w:hAnsi="Times New Roman" w:cs="Times New Roman"/>
          <w:sz w:val="24"/>
          <w:szCs w:val="24"/>
        </w:rPr>
        <w:t>шк</w:t>
      </w:r>
      <w:proofErr w:type="spellEnd"/>
      <w:r w:rsidRPr="006E0CC4">
        <w:rPr>
          <w:rFonts w:ascii="Times New Roman" w:hAnsi="Times New Roman" w:cs="Times New Roman"/>
          <w:sz w:val="24"/>
          <w:szCs w:val="24"/>
        </w:rPr>
        <w:t>. – 2006. – № 4.– С. 93–98.</w:t>
      </w:r>
    </w:p>
    <w:p w14:paraId="62311B9F" w14:textId="77777777" w:rsidR="00AE0F00" w:rsidRDefault="00AE0F00" w:rsidP="00AE0F00">
      <w:pPr>
        <w:widowControl w:val="0"/>
        <w:autoSpaceDE w:val="0"/>
        <w:autoSpaceDN w:val="0"/>
        <w:adjustRightInd w:val="0"/>
        <w:spacing w:after="0" w:line="240" w:lineRule="auto"/>
        <w:jc w:val="both"/>
        <w:rPr>
          <w:rFonts w:ascii="Times New Roman" w:hAnsi="Times New Roman"/>
          <w:sz w:val="24"/>
          <w:szCs w:val="24"/>
        </w:rPr>
      </w:pPr>
      <w:r w:rsidRPr="006E0CC4">
        <w:rPr>
          <w:rFonts w:ascii="Times New Roman" w:hAnsi="Times New Roman" w:cs="Times New Roman"/>
          <w:sz w:val="24"/>
          <w:szCs w:val="24"/>
        </w:rPr>
        <w:t>3. П.К. </w:t>
      </w:r>
      <w:proofErr w:type="spellStart"/>
      <w:r w:rsidRPr="006E0CC4">
        <w:rPr>
          <w:rFonts w:ascii="Times New Roman" w:hAnsi="Times New Roman" w:cs="Times New Roman"/>
          <w:sz w:val="24"/>
          <w:szCs w:val="24"/>
        </w:rPr>
        <w:t>Бабинская</w:t>
      </w:r>
      <w:proofErr w:type="spellEnd"/>
      <w:r w:rsidRPr="006E0CC4">
        <w:rPr>
          <w:rFonts w:ascii="Times New Roman" w:hAnsi="Times New Roman" w:cs="Times New Roman"/>
          <w:sz w:val="24"/>
          <w:szCs w:val="24"/>
        </w:rPr>
        <w:t>, Т.П. Леонтьева, И.М. </w:t>
      </w:r>
      <w:proofErr w:type="spellStart"/>
      <w:r w:rsidRPr="006E0CC4">
        <w:rPr>
          <w:rFonts w:ascii="Times New Roman" w:hAnsi="Times New Roman" w:cs="Times New Roman"/>
          <w:sz w:val="24"/>
          <w:szCs w:val="24"/>
        </w:rPr>
        <w:t>Андренасян</w:t>
      </w:r>
      <w:proofErr w:type="spellEnd"/>
      <w:r w:rsidRPr="006E0CC4">
        <w:rPr>
          <w:rFonts w:ascii="Times New Roman" w:hAnsi="Times New Roman" w:cs="Times New Roman"/>
          <w:sz w:val="24"/>
          <w:szCs w:val="24"/>
        </w:rPr>
        <w:t xml:space="preserve"> [и др.]. Практический курс методики преподавания иностранных языков: учебное пособие для студентов специальности «Современные иностранные языки» высших учебных заведений / – 4-е изд. – </w:t>
      </w:r>
      <w:proofErr w:type="gramStart"/>
      <w:r w:rsidRPr="006E0CC4">
        <w:rPr>
          <w:rFonts w:ascii="Times New Roman" w:hAnsi="Times New Roman" w:cs="Times New Roman"/>
          <w:sz w:val="24"/>
          <w:szCs w:val="24"/>
        </w:rPr>
        <w:t>Минск :</w:t>
      </w:r>
      <w:proofErr w:type="gramEnd"/>
      <w:r w:rsidRPr="006E0CC4">
        <w:rPr>
          <w:rFonts w:ascii="Times New Roman" w:hAnsi="Times New Roman"/>
          <w:sz w:val="24"/>
          <w:szCs w:val="24"/>
        </w:rPr>
        <w:t xml:space="preserve"> </w:t>
      </w:r>
    </w:p>
    <w:p w14:paraId="10FD92DC" w14:textId="77777777" w:rsidR="00AE0F00" w:rsidRDefault="00AE0F00" w:rsidP="00AE0F00">
      <w:pPr>
        <w:widowControl w:val="0"/>
        <w:autoSpaceDE w:val="0"/>
        <w:autoSpaceDN w:val="0"/>
        <w:adjustRightInd w:val="0"/>
        <w:spacing w:after="0" w:line="240" w:lineRule="auto"/>
        <w:jc w:val="both"/>
        <w:rPr>
          <w:rFonts w:ascii="Times New Roman" w:hAnsi="Times New Roman"/>
          <w:sz w:val="24"/>
          <w:szCs w:val="24"/>
        </w:rPr>
      </w:pPr>
      <w:proofErr w:type="spellStart"/>
      <w:r w:rsidRPr="006E0CC4">
        <w:rPr>
          <w:rFonts w:ascii="Times New Roman" w:hAnsi="Times New Roman"/>
          <w:sz w:val="24"/>
          <w:szCs w:val="24"/>
        </w:rPr>
        <w:t>ТетраСистемс</w:t>
      </w:r>
      <w:proofErr w:type="spellEnd"/>
      <w:r w:rsidRPr="006E0CC4">
        <w:rPr>
          <w:rFonts w:ascii="Times New Roman" w:hAnsi="Times New Roman"/>
          <w:sz w:val="24"/>
          <w:szCs w:val="24"/>
        </w:rPr>
        <w:t>, 2006. – 288 с.</w:t>
      </w:r>
    </w:p>
    <w:p w14:paraId="6AF7AB34" w14:textId="2AA8F176" w:rsidR="00AE0F00" w:rsidRDefault="00AE0F00" w:rsidP="00AE0F00">
      <w:pPr>
        <w:jc w:val="both"/>
        <w:rPr>
          <w:b/>
          <w:lang w:val="uk-UA"/>
        </w:rPr>
      </w:pPr>
    </w:p>
    <w:p w14:paraId="0360C52F" w14:textId="77777777" w:rsidR="00AD7317" w:rsidRPr="00FF1708" w:rsidRDefault="00AD7317" w:rsidP="00AD7317">
      <w:pPr>
        <w:spacing w:after="0" w:line="240" w:lineRule="auto"/>
        <w:jc w:val="right"/>
        <w:rPr>
          <w:rFonts w:ascii="Times New Roman" w:hAnsi="Times New Roman" w:cs="Times New Roman"/>
          <w:b/>
          <w:i/>
          <w:sz w:val="24"/>
          <w:szCs w:val="24"/>
        </w:rPr>
      </w:pPr>
      <w:r w:rsidRPr="00FF1708">
        <w:rPr>
          <w:rFonts w:ascii="Times New Roman" w:hAnsi="Times New Roman" w:cs="Times New Roman"/>
          <w:b/>
          <w:i/>
          <w:sz w:val="24"/>
          <w:szCs w:val="24"/>
        </w:rPr>
        <w:t>Жуков Ю. Ю.</w:t>
      </w:r>
    </w:p>
    <w:p w14:paraId="32793ED8" w14:textId="77777777" w:rsidR="00AD7317" w:rsidRPr="00FF1708" w:rsidRDefault="00AD7317" w:rsidP="00AD7317">
      <w:pPr>
        <w:spacing w:after="0" w:line="240" w:lineRule="auto"/>
        <w:jc w:val="right"/>
        <w:rPr>
          <w:rFonts w:ascii="Times New Roman" w:hAnsi="Times New Roman" w:cs="Times New Roman"/>
          <w:i/>
          <w:sz w:val="24"/>
          <w:szCs w:val="24"/>
        </w:rPr>
      </w:pPr>
      <w:r w:rsidRPr="00FF1708">
        <w:rPr>
          <w:rFonts w:ascii="Times New Roman" w:hAnsi="Times New Roman" w:cs="Times New Roman"/>
          <w:i/>
          <w:sz w:val="24"/>
          <w:szCs w:val="24"/>
        </w:rPr>
        <w:t xml:space="preserve">(г. Горловка, </w:t>
      </w:r>
      <w:r w:rsidRPr="00FA5B69">
        <w:rPr>
          <w:rFonts w:ascii="Times New Roman" w:hAnsi="Times New Roman" w:cs="Times New Roman"/>
          <w:i/>
          <w:sz w:val="24"/>
          <w:szCs w:val="24"/>
        </w:rPr>
        <w:t>Р</w:t>
      </w:r>
      <w:r>
        <w:rPr>
          <w:rFonts w:ascii="Times New Roman" w:hAnsi="Times New Roman" w:cs="Times New Roman"/>
          <w:i/>
          <w:sz w:val="24"/>
          <w:szCs w:val="24"/>
        </w:rPr>
        <w:t>оссия</w:t>
      </w:r>
      <w:r w:rsidRPr="00FF1708">
        <w:rPr>
          <w:rFonts w:ascii="Times New Roman" w:hAnsi="Times New Roman" w:cs="Times New Roman"/>
          <w:i/>
          <w:sz w:val="24"/>
          <w:szCs w:val="24"/>
        </w:rPr>
        <w:t>)</w:t>
      </w:r>
    </w:p>
    <w:p w14:paraId="706CA2BB" w14:textId="77777777" w:rsidR="00AD7317" w:rsidRPr="00FF1708" w:rsidRDefault="00AD7317" w:rsidP="00AD7317">
      <w:pPr>
        <w:spacing w:after="0" w:line="240" w:lineRule="auto"/>
        <w:jc w:val="center"/>
        <w:rPr>
          <w:rFonts w:ascii="Times New Roman" w:hAnsi="Times New Roman" w:cs="Times New Roman"/>
          <w:sz w:val="24"/>
          <w:szCs w:val="24"/>
        </w:rPr>
      </w:pPr>
    </w:p>
    <w:p w14:paraId="12ABDDF7" w14:textId="77777777" w:rsidR="00AD7317" w:rsidRPr="00FF1708" w:rsidRDefault="00AD7317" w:rsidP="00AD7317">
      <w:pPr>
        <w:spacing w:after="0" w:line="240" w:lineRule="auto"/>
        <w:jc w:val="center"/>
        <w:rPr>
          <w:rFonts w:ascii="Times New Roman" w:hAnsi="Times New Roman" w:cs="Times New Roman"/>
          <w:b/>
          <w:sz w:val="24"/>
          <w:szCs w:val="24"/>
        </w:rPr>
      </w:pPr>
      <w:r w:rsidRPr="00FF1708">
        <w:rPr>
          <w:rFonts w:ascii="Times New Roman" w:hAnsi="Times New Roman" w:cs="Times New Roman"/>
          <w:b/>
          <w:sz w:val="24"/>
          <w:szCs w:val="24"/>
        </w:rPr>
        <w:t>ПРИНЦИПЫ МЕТОДИЧЕСКОЙ КОНЦЕПЦИИ И. Л. БИМ</w:t>
      </w:r>
    </w:p>
    <w:p w14:paraId="666F1449" w14:textId="77777777" w:rsidR="00AD7317" w:rsidRPr="00FF1708" w:rsidRDefault="00AD7317" w:rsidP="00AD7317">
      <w:pPr>
        <w:spacing w:after="0" w:line="240" w:lineRule="auto"/>
        <w:jc w:val="center"/>
        <w:rPr>
          <w:rFonts w:ascii="Times New Roman" w:hAnsi="Times New Roman" w:cs="Times New Roman"/>
          <w:b/>
          <w:sz w:val="24"/>
          <w:szCs w:val="24"/>
        </w:rPr>
      </w:pPr>
    </w:p>
    <w:p w14:paraId="4E6A2044" w14:textId="77777777" w:rsidR="00AD7317" w:rsidRPr="00FF1708" w:rsidRDefault="00AD7317" w:rsidP="00AD7317">
      <w:pPr>
        <w:spacing w:after="0" w:line="240" w:lineRule="auto"/>
        <w:ind w:firstLine="709"/>
        <w:jc w:val="both"/>
        <w:rPr>
          <w:rFonts w:ascii="Times New Roman" w:hAnsi="Times New Roman" w:cs="Times New Roman"/>
          <w:sz w:val="24"/>
          <w:szCs w:val="24"/>
        </w:rPr>
      </w:pPr>
      <w:r w:rsidRPr="00FF1708">
        <w:rPr>
          <w:rFonts w:ascii="Times New Roman" w:hAnsi="Times New Roman" w:cs="Times New Roman"/>
          <w:sz w:val="24"/>
          <w:szCs w:val="24"/>
        </w:rPr>
        <w:t xml:space="preserve">И. Л. Бим известна многим как автор многочисленных, издающихся с 1958 года и по настоящее время УМК по немецкому языку. Главным героем её учебников стал репортёр </w:t>
      </w:r>
      <w:proofErr w:type="spellStart"/>
      <w:r w:rsidRPr="00FF1708">
        <w:rPr>
          <w:rFonts w:ascii="Times New Roman" w:hAnsi="Times New Roman" w:cs="Times New Roman"/>
          <w:sz w:val="24"/>
          <w:szCs w:val="24"/>
        </w:rPr>
        <w:t>Шрайбикус</w:t>
      </w:r>
      <w:proofErr w:type="spellEnd"/>
      <w:r w:rsidRPr="00FF1708">
        <w:rPr>
          <w:rFonts w:ascii="Times New Roman" w:hAnsi="Times New Roman" w:cs="Times New Roman"/>
          <w:sz w:val="24"/>
          <w:szCs w:val="24"/>
        </w:rPr>
        <w:t xml:space="preserve"> – он знаком многим поколениям изучавших немецкий в нашей стране. Инесса </w:t>
      </w:r>
      <w:r w:rsidRPr="00FF1708">
        <w:rPr>
          <w:rFonts w:ascii="Times New Roman" w:hAnsi="Times New Roman" w:cs="Times New Roman"/>
          <w:sz w:val="24"/>
          <w:szCs w:val="24"/>
        </w:rPr>
        <w:lastRenderedPageBreak/>
        <w:t>Львовна также активно публиковалась в журнале «Иностранные языки в школе»; из её статей всегда можно почерпнуть новейшие приёмы, помимо описанных в книгах для учителя.</w:t>
      </w:r>
    </w:p>
    <w:p w14:paraId="5864B22F" w14:textId="77777777" w:rsidR="00AD7317" w:rsidRPr="00FF1708" w:rsidRDefault="00AD7317" w:rsidP="00AD7317">
      <w:pPr>
        <w:spacing w:after="0" w:line="240" w:lineRule="auto"/>
        <w:ind w:firstLine="709"/>
        <w:jc w:val="both"/>
        <w:rPr>
          <w:rFonts w:ascii="Times New Roman" w:hAnsi="Times New Roman" w:cs="Times New Roman"/>
          <w:sz w:val="24"/>
          <w:szCs w:val="24"/>
        </w:rPr>
      </w:pPr>
      <w:r w:rsidRPr="00FF1708">
        <w:rPr>
          <w:rFonts w:ascii="Times New Roman" w:hAnsi="Times New Roman" w:cs="Times New Roman"/>
          <w:sz w:val="24"/>
          <w:szCs w:val="24"/>
        </w:rPr>
        <w:t xml:space="preserve">Методика обучения немецкому языку доктора педагогических наук, профессора, члена-корреспондента Российской Академии педагогических наук </w:t>
      </w:r>
      <w:proofErr w:type="spellStart"/>
      <w:r w:rsidRPr="00FF1708">
        <w:rPr>
          <w:rFonts w:ascii="Times New Roman" w:hAnsi="Times New Roman" w:cs="Times New Roman"/>
          <w:sz w:val="24"/>
          <w:szCs w:val="24"/>
        </w:rPr>
        <w:t>И.Л.Бим</w:t>
      </w:r>
      <w:proofErr w:type="spellEnd"/>
      <w:r w:rsidRPr="00FF1708">
        <w:rPr>
          <w:rFonts w:ascii="Times New Roman" w:hAnsi="Times New Roman" w:cs="Times New Roman"/>
          <w:sz w:val="24"/>
          <w:szCs w:val="24"/>
        </w:rPr>
        <w:t xml:space="preserve"> давно получила заслуженное признание у педагогов и нашла самое широкое применение в общеобразовательных учреждениях. Учебник немецкого языка «</w:t>
      </w:r>
      <w:proofErr w:type="spellStart"/>
      <w:r w:rsidRPr="00FF1708">
        <w:rPr>
          <w:rFonts w:ascii="Times New Roman" w:hAnsi="Times New Roman" w:cs="Times New Roman"/>
          <w:sz w:val="24"/>
          <w:szCs w:val="24"/>
        </w:rPr>
        <w:t>Schritte</w:t>
      </w:r>
      <w:proofErr w:type="spellEnd"/>
      <w:r w:rsidRPr="00FF1708">
        <w:rPr>
          <w:rFonts w:ascii="Times New Roman" w:hAnsi="Times New Roman" w:cs="Times New Roman"/>
          <w:sz w:val="24"/>
          <w:szCs w:val="24"/>
        </w:rPr>
        <w:t xml:space="preserve"> 1» входит в учебно-методический комплект для 5-го класса и открывает курс немецкого языка для 5-9-х классов общеобразовательных учреждений. В основе курса - учебная программа, которая обеспечивает достижение государственного стандарта по немецкому языку. Познавательные тексты немецких авторов, разнообразные сведения о стране изучаемого языка, занимательные проекты, сказки, песни сделают изучение языка интересным, а усвоение начальных умений и навыков более легким.</w:t>
      </w:r>
    </w:p>
    <w:p w14:paraId="2A149AFA" w14:textId="77777777" w:rsidR="00AD7317" w:rsidRPr="00FF1708" w:rsidRDefault="00AD7317" w:rsidP="00AD7317">
      <w:pPr>
        <w:spacing w:after="0" w:line="240" w:lineRule="auto"/>
        <w:ind w:firstLine="709"/>
        <w:jc w:val="both"/>
        <w:rPr>
          <w:rFonts w:ascii="Times New Roman" w:hAnsi="Times New Roman" w:cs="Times New Roman"/>
          <w:sz w:val="24"/>
          <w:szCs w:val="24"/>
        </w:rPr>
      </w:pPr>
      <w:r w:rsidRPr="00FF1708">
        <w:rPr>
          <w:rFonts w:ascii="Times New Roman" w:hAnsi="Times New Roman" w:cs="Times New Roman"/>
          <w:sz w:val="24"/>
          <w:szCs w:val="24"/>
        </w:rPr>
        <w:t>В 1990-е была создана концепция базового курса обучения немецкому языку, реализованная в серии учебников и учебных пособий для учащихся общеобразовательных учебных учреждений, а также концепция обучения второму иностранному языку на базе первого (</w:t>
      </w:r>
      <w:proofErr w:type="spellStart"/>
      <w:r w:rsidRPr="00FF1708">
        <w:rPr>
          <w:rFonts w:ascii="Times New Roman" w:hAnsi="Times New Roman" w:cs="Times New Roman"/>
          <w:sz w:val="24"/>
          <w:szCs w:val="24"/>
        </w:rPr>
        <w:t>DaFnE</w:t>
      </w:r>
      <w:proofErr w:type="spellEnd"/>
      <w:r w:rsidRPr="00FF1708">
        <w:rPr>
          <w:rFonts w:ascii="Times New Roman" w:hAnsi="Times New Roman" w:cs="Times New Roman"/>
          <w:sz w:val="24"/>
          <w:szCs w:val="24"/>
        </w:rPr>
        <w:t xml:space="preserve">), открывшая новое направление в современной методике обучения иностранным языкам, связанное с идеями многоязычия и </w:t>
      </w:r>
      <w:proofErr w:type="spellStart"/>
      <w:r w:rsidRPr="00FF1708">
        <w:rPr>
          <w:rFonts w:ascii="Times New Roman" w:hAnsi="Times New Roman" w:cs="Times New Roman"/>
          <w:sz w:val="24"/>
          <w:szCs w:val="24"/>
        </w:rPr>
        <w:t>поликультурности</w:t>
      </w:r>
      <w:proofErr w:type="spellEnd"/>
      <w:r w:rsidRPr="00FF1708">
        <w:rPr>
          <w:rFonts w:ascii="Times New Roman" w:hAnsi="Times New Roman" w:cs="Times New Roman"/>
          <w:sz w:val="24"/>
          <w:szCs w:val="24"/>
        </w:rPr>
        <w:t>.</w:t>
      </w:r>
    </w:p>
    <w:p w14:paraId="738A43DB" w14:textId="77777777" w:rsidR="00AD7317" w:rsidRPr="00FF1708" w:rsidRDefault="00AD7317" w:rsidP="00AD7317">
      <w:pPr>
        <w:spacing w:after="0" w:line="240" w:lineRule="auto"/>
        <w:ind w:firstLine="709"/>
        <w:jc w:val="both"/>
        <w:rPr>
          <w:rFonts w:ascii="Times New Roman" w:hAnsi="Times New Roman" w:cs="Times New Roman"/>
          <w:sz w:val="24"/>
          <w:szCs w:val="24"/>
        </w:rPr>
      </w:pPr>
      <w:r w:rsidRPr="00FF1708">
        <w:rPr>
          <w:rFonts w:ascii="Times New Roman" w:hAnsi="Times New Roman" w:cs="Times New Roman"/>
          <w:sz w:val="24"/>
          <w:szCs w:val="24"/>
        </w:rPr>
        <w:t>Инесса Львовна впервые применила системно-структурный подход для обоснования методики как науки. Ей разработаны методологические основы методики обучения иностранным языкам: уточнен понятийный аппарат, сформулированы и описаны основные методические категории, заложены фундаментальные основы теории учебника, а также создана концепция курса немецкого языка. Исследования в области методики обучения второму иностранному языку с учетом возможностей переноса и трудностей интерференции способствовали введению изучения вторых иностранных языков в школах. В своих последних работах она анализировала факторы и механизмы формирования личностно-ориентированного подхода как базисного к построению образовательного процесса.</w:t>
      </w:r>
    </w:p>
    <w:p w14:paraId="1A5A1D00" w14:textId="77777777" w:rsidR="00AD7317" w:rsidRPr="00FF1708" w:rsidRDefault="00AD7317" w:rsidP="00AD7317">
      <w:pPr>
        <w:spacing w:after="0" w:line="240" w:lineRule="auto"/>
        <w:ind w:firstLine="709"/>
        <w:jc w:val="both"/>
        <w:rPr>
          <w:rFonts w:ascii="Times New Roman" w:hAnsi="Times New Roman" w:cs="Times New Roman"/>
          <w:sz w:val="24"/>
          <w:szCs w:val="24"/>
        </w:rPr>
      </w:pPr>
      <w:r w:rsidRPr="00FF1708">
        <w:rPr>
          <w:rFonts w:ascii="Times New Roman" w:hAnsi="Times New Roman" w:cs="Times New Roman"/>
          <w:sz w:val="24"/>
          <w:szCs w:val="24"/>
        </w:rPr>
        <w:t>Наиболее известной является система принципов и подходов, предложенная И. Л. Бим, согласно которой существенными принципами являются:</w:t>
      </w:r>
    </w:p>
    <w:p w14:paraId="0E1746F8" w14:textId="77777777" w:rsidR="00AD7317" w:rsidRPr="00FF1708" w:rsidRDefault="00AD7317" w:rsidP="00AD7317">
      <w:pPr>
        <w:spacing w:after="0" w:line="240" w:lineRule="auto"/>
        <w:ind w:firstLine="709"/>
        <w:jc w:val="both"/>
        <w:rPr>
          <w:rFonts w:ascii="Times New Roman" w:hAnsi="Times New Roman" w:cs="Times New Roman"/>
          <w:sz w:val="24"/>
          <w:szCs w:val="24"/>
        </w:rPr>
      </w:pPr>
      <w:r w:rsidRPr="00FF1708">
        <w:rPr>
          <w:rFonts w:ascii="Times New Roman" w:hAnsi="Times New Roman" w:cs="Times New Roman"/>
          <w:sz w:val="24"/>
          <w:szCs w:val="24"/>
        </w:rPr>
        <w:t>1). Как и при обучении любому иностранному языку, коммуникативные цели предопределяют общий методический подход к обучению. Но поскольку школьники уже обладают опытом изучения ИЯ1, овладение ИЯ2 осуществляется ими более сознательно, они склонны сравнивать как отдельные языковые явления ИЯ1 и ИЯ2, так и организацию процесса обучения, у них больше развита рефлексия. Именно поэтому автор определяет общий методический подход к обучению ИЯ2 не просто как коммуникативный, а как коммуникативно-когнитивный. Когнитивный аспект</w:t>
      </w:r>
    </w:p>
    <w:p w14:paraId="2E0A53E3" w14:textId="77777777" w:rsidR="00AD7317" w:rsidRPr="00FF1708" w:rsidRDefault="00AD7317" w:rsidP="00AD7317">
      <w:pPr>
        <w:spacing w:after="0" w:line="240" w:lineRule="auto"/>
        <w:ind w:firstLine="709"/>
        <w:jc w:val="both"/>
        <w:rPr>
          <w:rFonts w:ascii="Times New Roman" w:hAnsi="Times New Roman" w:cs="Times New Roman"/>
          <w:sz w:val="24"/>
          <w:szCs w:val="24"/>
        </w:rPr>
      </w:pPr>
      <w:r w:rsidRPr="00FF1708">
        <w:rPr>
          <w:rFonts w:ascii="Times New Roman" w:hAnsi="Times New Roman" w:cs="Times New Roman"/>
          <w:sz w:val="24"/>
          <w:szCs w:val="24"/>
        </w:rPr>
        <w:t>должен быть подчинен коммуникативному, но вместе с тем должен проявляться там, где для этого есть основание: где надо найти какие-либо аналогии, облегчающие усвоение, или наоборот, выявить различия, чтобы избежать уподобления (интерференции).</w:t>
      </w:r>
    </w:p>
    <w:p w14:paraId="5D41035B" w14:textId="77777777" w:rsidR="00AD7317" w:rsidRPr="00FF1708" w:rsidRDefault="00AD7317" w:rsidP="00AD7317">
      <w:pPr>
        <w:spacing w:after="0" w:line="240" w:lineRule="auto"/>
        <w:ind w:firstLine="709"/>
        <w:jc w:val="both"/>
        <w:rPr>
          <w:rFonts w:ascii="Times New Roman" w:hAnsi="Times New Roman" w:cs="Times New Roman"/>
          <w:sz w:val="24"/>
          <w:szCs w:val="24"/>
        </w:rPr>
      </w:pPr>
      <w:r w:rsidRPr="00FF1708">
        <w:rPr>
          <w:rFonts w:ascii="Times New Roman" w:hAnsi="Times New Roman" w:cs="Times New Roman"/>
          <w:sz w:val="24"/>
          <w:szCs w:val="24"/>
        </w:rPr>
        <w:t>2). Весь учебный процесс должен быть, как и при обучении ИЯ1, ориентирован на личность ученика, на его развитие, самостоятельность, на учет его возможностей, потребностей, интересов. При обучении ИЯ2 для этого имеется еще больше предпосылок, чем при обучении ИЯ1, благодаря наличию опыта изучения неродного языка, более позднему началу обучения ИЯ2 и т.д. Это позволяет в большей мере осуществлять дифференциацию обучения, учитывая в том числе и уровень обученности школьников по ИЯ1: одним создавать условия для более быстрого продвижения, другим давать возможность для повторения и обильной тренировки. Важно добиваться формирования у школьников внутренних мотивов учения, большей самостоятельности, самооценки, творческой активности.</w:t>
      </w:r>
    </w:p>
    <w:p w14:paraId="222A965F" w14:textId="04E668DA" w:rsidR="00AD7317" w:rsidRDefault="00AD7317" w:rsidP="00AD7317">
      <w:pPr>
        <w:spacing w:after="0" w:line="240" w:lineRule="auto"/>
        <w:jc w:val="center"/>
        <w:rPr>
          <w:rFonts w:ascii="Times New Roman" w:hAnsi="Times New Roman"/>
          <w:b/>
          <w:bCs/>
          <w:sz w:val="24"/>
          <w:szCs w:val="24"/>
        </w:rPr>
      </w:pPr>
    </w:p>
    <w:p w14:paraId="16511ECF" w14:textId="77777777" w:rsidR="00AD7317" w:rsidRDefault="00AD7317" w:rsidP="00AD7317">
      <w:pPr>
        <w:spacing w:after="0" w:line="240" w:lineRule="auto"/>
        <w:jc w:val="center"/>
        <w:rPr>
          <w:rFonts w:ascii="Times New Roman" w:hAnsi="Times New Roman"/>
          <w:b/>
          <w:bCs/>
          <w:sz w:val="24"/>
          <w:szCs w:val="24"/>
        </w:rPr>
      </w:pPr>
    </w:p>
    <w:p w14:paraId="56D78BF5" w14:textId="77777777" w:rsidR="00AD7317" w:rsidRDefault="00AD7317" w:rsidP="00AD7317">
      <w:pPr>
        <w:spacing w:after="0" w:line="240" w:lineRule="auto"/>
        <w:jc w:val="center"/>
        <w:rPr>
          <w:rFonts w:ascii="Times New Roman" w:hAnsi="Times New Roman"/>
          <w:b/>
          <w:bCs/>
          <w:sz w:val="24"/>
          <w:szCs w:val="24"/>
        </w:rPr>
      </w:pPr>
      <w:r w:rsidRPr="00FF1708">
        <w:rPr>
          <w:rFonts w:ascii="Times New Roman" w:hAnsi="Times New Roman"/>
          <w:b/>
          <w:bCs/>
          <w:sz w:val="24"/>
          <w:szCs w:val="24"/>
        </w:rPr>
        <w:lastRenderedPageBreak/>
        <w:t>ЛИТЕРАТУРА</w:t>
      </w:r>
    </w:p>
    <w:p w14:paraId="262120DB" w14:textId="77777777" w:rsidR="00AD7317" w:rsidRPr="00FF1708" w:rsidRDefault="00AD7317" w:rsidP="00AD7317">
      <w:pPr>
        <w:spacing w:after="0" w:line="240" w:lineRule="auto"/>
        <w:jc w:val="center"/>
        <w:rPr>
          <w:rFonts w:ascii="Times New Roman" w:hAnsi="Times New Roman"/>
          <w:b/>
          <w:bCs/>
          <w:sz w:val="24"/>
          <w:szCs w:val="24"/>
        </w:rPr>
      </w:pPr>
    </w:p>
    <w:p w14:paraId="5FF625C8" w14:textId="77777777" w:rsidR="00AD7317" w:rsidRPr="00FF1708" w:rsidRDefault="00AD7317" w:rsidP="00AD7317">
      <w:pPr>
        <w:spacing w:after="0" w:line="240" w:lineRule="auto"/>
        <w:ind w:firstLine="709"/>
        <w:jc w:val="both"/>
        <w:rPr>
          <w:rFonts w:ascii="Times New Roman" w:hAnsi="Times New Roman"/>
          <w:sz w:val="24"/>
          <w:szCs w:val="24"/>
        </w:rPr>
      </w:pPr>
      <w:r w:rsidRPr="00FF1708">
        <w:rPr>
          <w:rFonts w:ascii="Times New Roman" w:hAnsi="Times New Roman"/>
          <w:sz w:val="24"/>
          <w:szCs w:val="24"/>
        </w:rPr>
        <w:t>1.</w:t>
      </w:r>
      <w:r w:rsidRPr="00FF1708">
        <w:rPr>
          <w:sz w:val="24"/>
          <w:szCs w:val="24"/>
        </w:rPr>
        <w:t xml:space="preserve"> </w:t>
      </w:r>
      <w:r w:rsidRPr="00FF1708">
        <w:rPr>
          <w:rFonts w:ascii="Times New Roman" w:hAnsi="Times New Roman"/>
          <w:sz w:val="24"/>
          <w:szCs w:val="24"/>
        </w:rPr>
        <w:t xml:space="preserve">Бим И. Л. Профильное обучение иностранным языкам на старшей ступени общеобразовательной </w:t>
      </w:r>
      <w:proofErr w:type="gramStart"/>
      <w:r w:rsidRPr="00FF1708">
        <w:rPr>
          <w:rFonts w:ascii="Times New Roman" w:hAnsi="Times New Roman"/>
          <w:sz w:val="24"/>
          <w:szCs w:val="24"/>
        </w:rPr>
        <w:t>школы :</w:t>
      </w:r>
      <w:proofErr w:type="gramEnd"/>
      <w:r w:rsidRPr="00FF1708">
        <w:rPr>
          <w:rFonts w:ascii="Times New Roman" w:hAnsi="Times New Roman"/>
          <w:sz w:val="24"/>
          <w:szCs w:val="24"/>
        </w:rPr>
        <w:t xml:space="preserve"> проблемы и перспективы / И. Л. Бим. – </w:t>
      </w:r>
      <w:proofErr w:type="gramStart"/>
      <w:r w:rsidRPr="00FF1708">
        <w:rPr>
          <w:rFonts w:ascii="Times New Roman" w:hAnsi="Times New Roman"/>
          <w:sz w:val="24"/>
          <w:szCs w:val="24"/>
        </w:rPr>
        <w:t>Москва :</w:t>
      </w:r>
      <w:proofErr w:type="gramEnd"/>
      <w:r w:rsidRPr="00FF1708">
        <w:rPr>
          <w:rFonts w:ascii="Times New Roman" w:hAnsi="Times New Roman"/>
          <w:sz w:val="24"/>
          <w:szCs w:val="24"/>
        </w:rPr>
        <w:t xml:space="preserve"> Просвещение, 2007. – 216 с.</w:t>
      </w:r>
    </w:p>
    <w:p w14:paraId="01145AA7" w14:textId="7DC5F955" w:rsidR="00AD7317" w:rsidRDefault="00AD7317" w:rsidP="00AD7317">
      <w:pPr>
        <w:spacing w:after="0" w:line="240" w:lineRule="auto"/>
        <w:ind w:firstLine="709"/>
        <w:jc w:val="both"/>
        <w:rPr>
          <w:rFonts w:ascii="Times New Roman" w:hAnsi="Times New Roman"/>
          <w:sz w:val="24"/>
          <w:szCs w:val="24"/>
        </w:rPr>
      </w:pPr>
      <w:r w:rsidRPr="00FF1708">
        <w:rPr>
          <w:rFonts w:ascii="Times New Roman" w:hAnsi="Times New Roman"/>
          <w:sz w:val="24"/>
          <w:szCs w:val="24"/>
        </w:rPr>
        <w:t>2. Бим И. Л. Концепция обучения второму иностранному языку (немецкому на базе английского</w:t>
      </w:r>
      <w:proofErr w:type="gramStart"/>
      <w:r w:rsidRPr="00FF1708">
        <w:rPr>
          <w:rFonts w:ascii="Times New Roman" w:hAnsi="Times New Roman"/>
          <w:sz w:val="24"/>
          <w:szCs w:val="24"/>
        </w:rPr>
        <w:t>) :</w:t>
      </w:r>
      <w:proofErr w:type="gramEnd"/>
      <w:r w:rsidRPr="00FF1708">
        <w:rPr>
          <w:rFonts w:ascii="Times New Roman" w:hAnsi="Times New Roman"/>
          <w:sz w:val="24"/>
          <w:szCs w:val="24"/>
        </w:rPr>
        <w:t xml:space="preserve"> [учеб. пособие] / И. Л. Бим. – </w:t>
      </w:r>
      <w:proofErr w:type="gramStart"/>
      <w:r w:rsidRPr="00FF1708">
        <w:rPr>
          <w:rFonts w:ascii="Times New Roman" w:hAnsi="Times New Roman"/>
          <w:sz w:val="24"/>
          <w:szCs w:val="24"/>
        </w:rPr>
        <w:t>Обнинск :</w:t>
      </w:r>
      <w:proofErr w:type="gramEnd"/>
      <w:r w:rsidRPr="00FF1708">
        <w:rPr>
          <w:rFonts w:ascii="Times New Roman" w:hAnsi="Times New Roman"/>
          <w:sz w:val="24"/>
          <w:szCs w:val="24"/>
        </w:rPr>
        <w:t xml:space="preserve"> Титул, 2001. – 141 с.</w:t>
      </w:r>
    </w:p>
    <w:p w14:paraId="2EFB354E" w14:textId="650D9FB9" w:rsidR="00AD7317" w:rsidRDefault="00AD7317" w:rsidP="00AD7317">
      <w:pPr>
        <w:spacing w:after="0" w:line="240" w:lineRule="auto"/>
        <w:ind w:firstLine="709"/>
        <w:jc w:val="both"/>
        <w:rPr>
          <w:rFonts w:ascii="Times New Roman" w:hAnsi="Times New Roman"/>
          <w:sz w:val="24"/>
          <w:szCs w:val="24"/>
        </w:rPr>
      </w:pPr>
    </w:p>
    <w:p w14:paraId="56B568DA" w14:textId="77777777" w:rsidR="00AD7317" w:rsidRDefault="00AD7317" w:rsidP="00AD7317">
      <w:pPr>
        <w:spacing w:after="0" w:line="240" w:lineRule="auto"/>
        <w:ind w:firstLine="709"/>
        <w:jc w:val="both"/>
        <w:rPr>
          <w:rFonts w:ascii="Times New Roman" w:hAnsi="Times New Roman"/>
          <w:sz w:val="24"/>
          <w:szCs w:val="24"/>
        </w:rPr>
      </w:pPr>
    </w:p>
    <w:p w14:paraId="2DE2EAA9" w14:textId="77777777" w:rsidR="00AD7317" w:rsidRPr="001808D0" w:rsidRDefault="00AD7317" w:rsidP="00AD7317">
      <w:pPr>
        <w:spacing w:after="0" w:line="240" w:lineRule="auto"/>
        <w:ind w:firstLine="709"/>
        <w:jc w:val="right"/>
        <w:rPr>
          <w:rFonts w:ascii="Times New Roman" w:hAnsi="Times New Roman" w:cs="Times New Roman"/>
          <w:b/>
          <w:i/>
          <w:sz w:val="24"/>
          <w:szCs w:val="24"/>
          <w:lang w:val="de-DE"/>
        </w:rPr>
      </w:pPr>
      <w:r w:rsidRPr="001808D0">
        <w:rPr>
          <w:rFonts w:ascii="Times New Roman" w:hAnsi="Times New Roman" w:cs="Times New Roman"/>
          <w:b/>
          <w:i/>
          <w:sz w:val="24"/>
          <w:szCs w:val="24"/>
        </w:rPr>
        <w:t>Марченко</w:t>
      </w:r>
      <w:r w:rsidRPr="001808D0">
        <w:rPr>
          <w:rFonts w:ascii="Times New Roman" w:hAnsi="Times New Roman" w:cs="Times New Roman"/>
          <w:b/>
          <w:i/>
          <w:sz w:val="24"/>
          <w:szCs w:val="24"/>
          <w:lang w:val="de-DE"/>
        </w:rPr>
        <w:t xml:space="preserve"> </w:t>
      </w:r>
      <w:r w:rsidRPr="001808D0">
        <w:rPr>
          <w:rFonts w:ascii="Times New Roman" w:hAnsi="Times New Roman" w:cs="Times New Roman"/>
          <w:b/>
          <w:i/>
          <w:sz w:val="24"/>
          <w:szCs w:val="24"/>
        </w:rPr>
        <w:t>М</w:t>
      </w:r>
      <w:r w:rsidRPr="001808D0">
        <w:rPr>
          <w:rFonts w:ascii="Times New Roman" w:hAnsi="Times New Roman" w:cs="Times New Roman"/>
          <w:b/>
          <w:i/>
          <w:sz w:val="24"/>
          <w:szCs w:val="24"/>
          <w:lang w:val="de-DE"/>
        </w:rPr>
        <w:t>.</w:t>
      </w:r>
      <w:r w:rsidRPr="001808D0">
        <w:rPr>
          <w:rFonts w:ascii="Times New Roman" w:hAnsi="Times New Roman" w:cs="Times New Roman"/>
          <w:b/>
          <w:i/>
          <w:sz w:val="24"/>
          <w:szCs w:val="24"/>
        </w:rPr>
        <w:t>А</w:t>
      </w:r>
      <w:r w:rsidRPr="001808D0">
        <w:rPr>
          <w:rFonts w:ascii="Times New Roman" w:hAnsi="Times New Roman" w:cs="Times New Roman"/>
          <w:b/>
          <w:i/>
          <w:sz w:val="24"/>
          <w:szCs w:val="24"/>
          <w:lang w:val="de-DE"/>
        </w:rPr>
        <w:t>.</w:t>
      </w:r>
    </w:p>
    <w:p w14:paraId="755131EE" w14:textId="77777777" w:rsidR="00AD7317" w:rsidRPr="001808D0" w:rsidRDefault="00AD7317" w:rsidP="00AD7317">
      <w:pPr>
        <w:spacing w:after="0" w:line="240" w:lineRule="auto"/>
        <w:ind w:firstLine="709"/>
        <w:jc w:val="right"/>
        <w:rPr>
          <w:rFonts w:ascii="Times New Roman" w:hAnsi="Times New Roman" w:cs="Times New Roman"/>
          <w:i/>
          <w:sz w:val="24"/>
          <w:szCs w:val="24"/>
          <w:lang w:val="de-DE"/>
        </w:rPr>
      </w:pPr>
      <w:r w:rsidRPr="001808D0">
        <w:rPr>
          <w:rFonts w:ascii="Times New Roman" w:hAnsi="Times New Roman" w:cs="Times New Roman"/>
          <w:i/>
          <w:sz w:val="24"/>
          <w:szCs w:val="24"/>
          <w:lang w:val="de-DE"/>
        </w:rPr>
        <w:t>(</w:t>
      </w:r>
      <w:r w:rsidRPr="001808D0">
        <w:rPr>
          <w:rFonts w:ascii="Times New Roman" w:hAnsi="Times New Roman" w:cs="Times New Roman"/>
          <w:i/>
          <w:sz w:val="24"/>
          <w:szCs w:val="24"/>
        </w:rPr>
        <w:t>г</w:t>
      </w:r>
      <w:r w:rsidRPr="001808D0">
        <w:rPr>
          <w:rFonts w:ascii="Times New Roman" w:hAnsi="Times New Roman" w:cs="Times New Roman"/>
          <w:i/>
          <w:sz w:val="24"/>
          <w:szCs w:val="24"/>
          <w:lang w:val="de-DE"/>
        </w:rPr>
        <w:t xml:space="preserve">. </w:t>
      </w:r>
      <w:r w:rsidRPr="001808D0">
        <w:rPr>
          <w:rFonts w:ascii="Times New Roman" w:hAnsi="Times New Roman" w:cs="Times New Roman"/>
          <w:i/>
          <w:sz w:val="24"/>
          <w:szCs w:val="24"/>
        </w:rPr>
        <w:t xml:space="preserve">Мариуполь, </w:t>
      </w:r>
      <w:r w:rsidRPr="00FA5B69">
        <w:rPr>
          <w:rFonts w:ascii="Times New Roman" w:hAnsi="Times New Roman" w:cs="Times New Roman"/>
          <w:i/>
          <w:sz w:val="24"/>
          <w:szCs w:val="24"/>
        </w:rPr>
        <w:t>Р</w:t>
      </w:r>
      <w:r>
        <w:rPr>
          <w:rFonts w:ascii="Times New Roman" w:hAnsi="Times New Roman" w:cs="Times New Roman"/>
          <w:i/>
          <w:sz w:val="24"/>
          <w:szCs w:val="24"/>
        </w:rPr>
        <w:t>оссия</w:t>
      </w:r>
      <w:r w:rsidRPr="001808D0">
        <w:rPr>
          <w:rFonts w:ascii="Times New Roman" w:hAnsi="Times New Roman" w:cs="Times New Roman"/>
          <w:i/>
          <w:sz w:val="24"/>
          <w:szCs w:val="24"/>
          <w:lang w:val="de-DE"/>
        </w:rPr>
        <w:t>)</w:t>
      </w:r>
    </w:p>
    <w:p w14:paraId="46F55DD0" w14:textId="77777777" w:rsidR="00AD7317" w:rsidRPr="001808D0" w:rsidRDefault="00AD7317" w:rsidP="00AD7317">
      <w:pPr>
        <w:spacing w:after="0" w:line="240" w:lineRule="auto"/>
        <w:ind w:firstLine="709"/>
        <w:jc w:val="right"/>
        <w:rPr>
          <w:rFonts w:ascii="Times New Roman" w:hAnsi="Times New Roman" w:cs="Times New Roman"/>
          <w:i/>
          <w:sz w:val="24"/>
          <w:szCs w:val="24"/>
        </w:rPr>
      </w:pPr>
    </w:p>
    <w:p w14:paraId="4E1CD332" w14:textId="77777777" w:rsidR="00AD7317" w:rsidRPr="001808D0" w:rsidRDefault="00AD7317" w:rsidP="00AD7317">
      <w:pPr>
        <w:spacing w:after="0" w:line="240" w:lineRule="auto"/>
        <w:ind w:firstLine="709"/>
        <w:jc w:val="center"/>
        <w:rPr>
          <w:rFonts w:ascii="Times New Roman" w:hAnsi="Times New Roman" w:cs="Times New Roman"/>
          <w:b/>
          <w:sz w:val="24"/>
          <w:szCs w:val="24"/>
          <w:lang w:val="de-DE"/>
        </w:rPr>
      </w:pPr>
      <w:r w:rsidRPr="001808D0">
        <w:rPr>
          <w:rFonts w:ascii="Times New Roman" w:hAnsi="Times New Roman" w:cs="Times New Roman"/>
          <w:b/>
          <w:sz w:val="24"/>
          <w:szCs w:val="24"/>
          <w:lang w:val="de-DE"/>
        </w:rPr>
        <w:t>EINSATZ DER LITERARISCHEN TEXTE IM DEUTSCHUNTERRICHT</w:t>
      </w:r>
    </w:p>
    <w:p w14:paraId="42DF0ED0" w14:textId="77777777" w:rsidR="00AD7317" w:rsidRPr="001808D0" w:rsidRDefault="00AD7317" w:rsidP="00AD7317">
      <w:pPr>
        <w:spacing w:after="0" w:line="240" w:lineRule="auto"/>
        <w:ind w:firstLine="709"/>
        <w:jc w:val="both"/>
        <w:rPr>
          <w:rFonts w:ascii="Times New Roman" w:hAnsi="Times New Roman" w:cs="Times New Roman"/>
          <w:b/>
          <w:sz w:val="24"/>
          <w:szCs w:val="24"/>
          <w:lang w:val="de-DE"/>
        </w:rPr>
      </w:pPr>
    </w:p>
    <w:p w14:paraId="02481FC0" w14:textId="77777777" w:rsidR="00AD7317" w:rsidRPr="001808D0" w:rsidRDefault="00AD7317" w:rsidP="00AD7317">
      <w:pPr>
        <w:spacing w:after="0" w:line="240" w:lineRule="auto"/>
        <w:ind w:firstLine="709"/>
        <w:jc w:val="both"/>
        <w:rPr>
          <w:rFonts w:ascii="Times New Roman" w:hAnsi="Times New Roman" w:cs="Times New Roman"/>
          <w:sz w:val="24"/>
          <w:szCs w:val="24"/>
          <w:lang w:val="de-DE"/>
        </w:rPr>
      </w:pPr>
      <w:r w:rsidRPr="001808D0">
        <w:rPr>
          <w:rFonts w:ascii="Times New Roman" w:hAnsi="Times New Roman" w:cs="Times New Roman"/>
          <w:sz w:val="24"/>
          <w:szCs w:val="24"/>
          <w:lang w:val="de-DE"/>
        </w:rPr>
        <w:t xml:space="preserve">Landeskunde steht im Mittelpunkt jedes Deutschunterrichts. Es sei zu betonen, dass „Landeskunde im Fremdsprachenunterricht ein Prinzip sei, das sich durch die Kombination von Sprachvermittlung und kultureller Information konkretisiert. Insofern ist Landeskunde kein eigenes Fach“ [1, </w:t>
      </w:r>
      <w:r w:rsidRPr="001808D0">
        <w:rPr>
          <w:rFonts w:ascii="Times New Roman" w:hAnsi="Times New Roman" w:cs="Times New Roman"/>
          <w:sz w:val="24"/>
          <w:szCs w:val="24"/>
        </w:rPr>
        <w:t>с</w:t>
      </w:r>
      <w:r w:rsidRPr="001808D0">
        <w:rPr>
          <w:rFonts w:ascii="Times New Roman" w:hAnsi="Times New Roman" w:cs="Times New Roman"/>
          <w:sz w:val="24"/>
          <w:szCs w:val="24"/>
          <w:lang w:val="de-DE"/>
        </w:rPr>
        <w:t>. 28].</w:t>
      </w:r>
    </w:p>
    <w:p w14:paraId="23F6C897" w14:textId="77777777" w:rsidR="00AD7317" w:rsidRPr="001808D0" w:rsidRDefault="00AD7317" w:rsidP="00AD7317">
      <w:pPr>
        <w:spacing w:after="0" w:line="240" w:lineRule="auto"/>
        <w:ind w:firstLine="709"/>
        <w:jc w:val="both"/>
        <w:rPr>
          <w:rFonts w:ascii="Times New Roman" w:hAnsi="Times New Roman" w:cs="Times New Roman"/>
          <w:sz w:val="24"/>
          <w:szCs w:val="24"/>
          <w:lang w:val="de-DE"/>
        </w:rPr>
      </w:pPr>
      <w:r w:rsidRPr="001808D0">
        <w:rPr>
          <w:rFonts w:ascii="Times New Roman" w:hAnsi="Times New Roman" w:cs="Times New Roman"/>
          <w:sz w:val="24"/>
          <w:szCs w:val="24"/>
          <w:lang w:val="de-DE"/>
        </w:rPr>
        <w:t xml:space="preserve">In diesem Sinne „orientiert sich die Auswahl landeskundlicher Inhalte in der kommunikativen Landeskunde verstärkt an den Interessen, Erfahrungen und Kenntnissen der Lernenden. Innerhalb des Fremdsprachenunterrichts ist diese Landeskunde stark handlungsorientiert: sie soll vor allem dazu beitragen, dass sprachliche Handlungen im Alltag gelingen und alltagskulturelle Phänomene der Zielkultur verstanden werden. Insofern hat sie eine dienende Funktion und ist durch die sprachpraktische Zielsetzung des Unterrichts determiniert“ [2, </w:t>
      </w:r>
      <w:r w:rsidRPr="001808D0">
        <w:rPr>
          <w:rFonts w:ascii="Times New Roman" w:hAnsi="Times New Roman" w:cs="Times New Roman"/>
          <w:sz w:val="24"/>
          <w:szCs w:val="24"/>
        </w:rPr>
        <w:t>с</w:t>
      </w:r>
      <w:r w:rsidRPr="001808D0">
        <w:rPr>
          <w:rFonts w:ascii="Times New Roman" w:hAnsi="Times New Roman" w:cs="Times New Roman"/>
          <w:sz w:val="24"/>
          <w:szCs w:val="24"/>
          <w:lang w:val="de-DE"/>
        </w:rPr>
        <w:t>. 45].</w:t>
      </w:r>
    </w:p>
    <w:p w14:paraId="4D7A1968" w14:textId="77777777" w:rsidR="00AD7317" w:rsidRPr="001808D0" w:rsidRDefault="00AD7317" w:rsidP="00AD7317">
      <w:pPr>
        <w:spacing w:after="0" w:line="240" w:lineRule="auto"/>
        <w:ind w:firstLine="709"/>
        <w:jc w:val="both"/>
        <w:rPr>
          <w:rFonts w:ascii="Times New Roman" w:hAnsi="Times New Roman" w:cs="Times New Roman"/>
          <w:sz w:val="24"/>
          <w:szCs w:val="24"/>
          <w:lang w:val="de-DE"/>
        </w:rPr>
      </w:pPr>
      <w:r w:rsidRPr="001808D0">
        <w:rPr>
          <w:rFonts w:ascii="Times New Roman" w:hAnsi="Times New Roman" w:cs="Times New Roman"/>
          <w:sz w:val="24"/>
          <w:szCs w:val="24"/>
          <w:lang w:val="de-DE"/>
        </w:rPr>
        <w:t xml:space="preserve">In der kommunikativen Landeskunde ist die Kenntnis der Alltagskultur der Zielsprache somit ein Referenzwissen, das es dem Sprecher erlaubt, sich „sprachlich angemessen verhalten zu können“ [1, </w:t>
      </w:r>
      <w:r w:rsidRPr="001808D0">
        <w:rPr>
          <w:rFonts w:ascii="Times New Roman" w:hAnsi="Times New Roman" w:cs="Times New Roman"/>
          <w:sz w:val="24"/>
          <w:szCs w:val="24"/>
        </w:rPr>
        <w:t>с</w:t>
      </w:r>
      <w:r w:rsidRPr="001808D0">
        <w:rPr>
          <w:rFonts w:ascii="Times New Roman" w:hAnsi="Times New Roman" w:cs="Times New Roman"/>
          <w:sz w:val="24"/>
          <w:szCs w:val="24"/>
          <w:lang w:val="de-DE"/>
        </w:rPr>
        <w:t>. 50].</w:t>
      </w:r>
    </w:p>
    <w:p w14:paraId="602D7F60" w14:textId="77777777" w:rsidR="00AD7317" w:rsidRPr="001808D0" w:rsidRDefault="00AD7317" w:rsidP="00AD7317">
      <w:pPr>
        <w:spacing w:after="0" w:line="240" w:lineRule="auto"/>
        <w:ind w:firstLine="709"/>
        <w:jc w:val="both"/>
        <w:rPr>
          <w:rFonts w:ascii="Times New Roman" w:hAnsi="Times New Roman" w:cs="Times New Roman"/>
          <w:sz w:val="24"/>
          <w:szCs w:val="24"/>
          <w:lang w:val="de-DE"/>
        </w:rPr>
      </w:pPr>
      <w:r w:rsidRPr="001808D0">
        <w:rPr>
          <w:rFonts w:ascii="Times New Roman" w:hAnsi="Times New Roman" w:cs="Times New Roman"/>
          <w:sz w:val="24"/>
          <w:szCs w:val="24"/>
          <w:lang w:val="de-DE"/>
        </w:rPr>
        <w:t xml:space="preserve">Nicht das begrenzte Wissen um das Einzelne steht im Vordergrund, sondern die gesamte Kultur, die somit alle Mitglieder einer Gesellschaft miteinschließen würde. Dabei sei Kultur keineswegs als fixierter Zustand zu betrachten, sondern als ein Verfahren, das sich ständig verändert und das sich in der Sprache </w:t>
      </w:r>
      <w:proofErr w:type="gramStart"/>
      <w:r w:rsidRPr="001808D0">
        <w:rPr>
          <w:rFonts w:ascii="Times New Roman" w:hAnsi="Times New Roman" w:cs="Times New Roman"/>
          <w:sz w:val="24"/>
          <w:szCs w:val="24"/>
          <w:lang w:val="de-DE"/>
        </w:rPr>
        <w:t>wiederspiegelt</w:t>
      </w:r>
      <w:proofErr w:type="gramEnd"/>
      <w:r w:rsidRPr="001808D0">
        <w:rPr>
          <w:rFonts w:ascii="Times New Roman" w:hAnsi="Times New Roman" w:cs="Times New Roman"/>
          <w:sz w:val="24"/>
          <w:szCs w:val="24"/>
          <w:lang w:val="de-DE"/>
        </w:rPr>
        <w:t xml:space="preserve"> [2, </w:t>
      </w:r>
      <w:r w:rsidRPr="001808D0">
        <w:rPr>
          <w:rFonts w:ascii="Times New Roman" w:hAnsi="Times New Roman" w:cs="Times New Roman"/>
          <w:sz w:val="24"/>
          <w:szCs w:val="24"/>
        </w:rPr>
        <w:t>с</w:t>
      </w:r>
      <w:r w:rsidRPr="001808D0">
        <w:rPr>
          <w:rFonts w:ascii="Times New Roman" w:hAnsi="Times New Roman" w:cs="Times New Roman"/>
          <w:sz w:val="24"/>
          <w:szCs w:val="24"/>
          <w:lang w:val="de-DE"/>
        </w:rPr>
        <w:t xml:space="preserve">. 32]. </w:t>
      </w:r>
    </w:p>
    <w:p w14:paraId="4C7C627C" w14:textId="77777777" w:rsidR="00AD7317" w:rsidRPr="001808D0" w:rsidRDefault="00AD7317" w:rsidP="00AD7317">
      <w:pPr>
        <w:spacing w:after="0" w:line="240" w:lineRule="auto"/>
        <w:ind w:firstLine="709"/>
        <w:jc w:val="both"/>
        <w:rPr>
          <w:rFonts w:ascii="Times New Roman" w:hAnsi="Times New Roman" w:cs="Times New Roman"/>
          <w:sz w:val="24"/>
          <w:szCs w:val="24"/>
          <w:lang w:val="de-DE"/>
        </w:rPr>
      </w:pPr>
      <w:r w:rsidRPr="001808D0">
        <w:rPr>
          <w:rFonts w:ascii="Times New Roman" w:hAnsi="Times New Roman" w:cs="Times New Roman"/>
          <w:sz w:val="24"/>
          <w:szCs w:val="24"/>
          <w:lang w:val="de-DE"/>
        </w:rPr>
        <w:t xml:space="preserve">Deswegen gelten die literarischen Texte als Vermittler der Kultur, in denen sich alle erlebten Ereignisse der fremdsprachigen Gesellschaft angekoppelt haben. Diese Texte sind handlungsorientiert und kommunikativ. Hier findet man die verewigte Lebendigkeit der Sprache und der fremdsprachigen Umwelt. Die Retrospektive der literarischen Texte kann die Vorstellung nicht nur über die Sprache, sondern auch über den deutschen Alltag schaffen. Das ermöglicht immer kommunikativ sprachpraktisch Landeskunde zu beherrschen und in den authentischen deutschen Alltag einzutauchen.    </w:t>
      </w:r>
    </w:p>
    <w:p w14:paraId="5ADB1C5E" w14:textId="77777777" w:rsidR="00AD7317" w:rsidRPr="001808D0" w:rsidRDefault="00AD7317" w:rsidP="00AD7317">
      <w:pPr>
        <w:spacing w:after="0" w:line="240" w:lineRule="auto"/>
        <w:ind w:firstLine="709"/>
        <w:jc w:val="both"/>
        <w:rPr>
          <w:rFonts w:ascii="Times New Roman" w:hAnsi="Times New Roman" w:cs="Times New Roman"/>
          <w:b/>
          <w:sz w:val="24"/>
          <w:szCs w:val="24"/>
          <w:lang w:val="de-DE"/>
        </w:rPr>
      </w:pPr>
    </w:p>
    <w:p w14:paraId="22DC1C84" w14:textId="77777777" w:rsidR="00AD7317" w:rsidRDefault="00AD7317" w:rsidP="00AD7317">
      <w:pPr>
        <w:spacing w:after="0" w:line="240" w:lineRule="auto"/>
        <w:ind w:firstLine="709"/>
        <w:jc w:val="center"/>
        <w:rPr>
          <w:rFonts w:ascii="Times New Roman" w:hAnsi="Times New Roman" w:cs="Times New Roman"/>
          <w:b/>
          <w:sz w:val="24"/>
          <w:szCs w:val="24"/>
          <w:lang w:val="de-DE"/>
        </w:rPr>
      </w:pPr>
      <w:r w:rsidRPr="001808D0">
        <w:rPr>
          <w:rFonts w:ascii="Times New Roman" w:hAnsi="Times New Roman" w:cs="Times New Roman"/>
          <w:b/>
          <w:sz w:val="24"/>
          <w:szCs w:val="24"/>
          <w:lang w:val="de-DE"/>
        </w:rPr>
        <w:t>LITERATUR</w:t>
      </w:r>
    </w:p>
    <w:p w14:paraId="713EA9AD" w14:textId="77777777" w:rsidR="00AD7317" w:rsidRPr="001808D0" w:rsidRDefault="00AD7317" w:rsidP="00AD7317">
      <w:pPr>
        <w:spacing w:after="0" w:line="240" w:lineRule="auto"/>
        <w:ind w:firstLine="709"/>
        <w:jc w:val="center"/>
        <w:rPr>
          <w:rFonts w:ascii="Times New Roman" w:hAnsi="Times New Roman" w:cs="Times New Roman"/>
          <w:b/>
          <w:sz w:val="24"/>
          <w:szCs w:val="24"/>
          <w:lang w:val="de-DE"/>
        </w:rPr>
      </w:pPr>
    </w:p>
    <w:p w14:paraId="0C0034C2" w14:textId="77777777" w:rsidR="00AD7317" w:rsidRPr="001808D0" w:rsidRDefault="00AD7317" w:rsidP="00AD7317">
      <w:pPr>
        <w:spacing w:after="0" w:line="240" w:lineRule="auto"/>
        <w:ind w:firstLine="709"/>
        <w:jc w:val="both"/>
        <w:rPr>
          <w:rFonts w:ascii="Times New Roman" w:hAnsi="Times New Roman" w:cs="Times New Roman"/>
          <w:sz w:val="24"/>
          <w:szCs w:val="24"/>
          <w:lang w:val="de-DE"/>
        </w:rPr>
      </w:pPr>
      <w:r w:rsidRPr="001808D0">
        <w:rPr>
          <w:rFonts w:ascii="Times New Roman" w:hAnsi="Times New Roman" w:cs="Times New Roman"/>
          <w:sz w:val="24"/>
          <w:szCs w:val="24"/>
          <w:lang w:val="de-DE"/>
        </w:rPr>
        <w:t xml:space="preserve">1. </w:t>
      </w:r>
      <w:proofErr w:type="spellStart"/>
      <w:r w:rsidRPr="001808D0">
        <w:rPr>
          <w:rFonts w:ascii="Times New Roman" w:hAnsi="Times New Roman" w:cs="Times New Roman"/>
          <w:sz w:val="24"/>
          <w:szCs w:val="24"/>
          <w:lang w:val="de-DE"/>
        </w:rPr>
        <w:t>Biechele</w:t>
      </w:r>
      <w:proofErr w:type="spellEnd"/>
      <w:r w:rsidRPr="001808D0">
        <w:rPr>
          <w:rFonts w:ascii="Times New Roman" w:hAnsi="Times New Roman" w:cs="Times New Roman"/>
          <w:sz w:val="24"/>
          <w:szCs w:val="24"/>
          <w:lang w:val="de-DE"/>
        </w:rPr>
        <w:t xml:space="preserve"> M., </w:t>
      </w:r>
      <w:proofErr w:type="spellStart"/>
      <w:r w:rsidRPr="001808D0">
        <w:rPr>
          <w:rFonts w:ascii="Times New Roman" w:hAnsi="Times New Roman" w:cs="Times New Roman"/>
          <w:sz w:val="24"/>
          <w:szCs w:val="24"/>
          <w:lang w:val="de-DE"/>
        </w:rPr>
        <w:t>Padrós</w:t>
      </w:r>
      <w:proofErr w:type="spellEnd"/>
      <w:r w:rsidRPr="001808D0">
        <w:rPr>
          <w:rFonts w:ascii="Times New Roman" w:hAnsi="Times New Roman" w:cs="Times New Roman"/>
          <w:sz w:val="24"/>
          <w:szCs w:val="24"/>
          <w:lang w:val="de-DE"/>
        </w:rPr>
        <w:t xml:space="preserve"> A. Didaktik der Landeskunde. </w:t>
      </w:r>
      <w:proofErr w:type="gramStart"/>
      <w:r w:rsidRPr="001808D0">
        <w:rPr>
          <w:rFonts w:ascii="Times New Roman" w:hAnsi="Times New Roman" w:cs="Times New Roman"/>
          <w:sz w:val="24"/>
          <w:szCs w:val="24"/>
          <w:lang w:val="de-DE"/>
        </w:rPr>
        <w:t>München :</w:t>
      </w:r>
      <w:proofErr w:type="gramEnd"/>
      <w:r w:rsidRPr="001808D0">
        <w:rPr>
          <w:rFonts w:ascii="Times New Roman" w:hAnsi="Times New Roman" w:cs="Times New Roman"/>
          <w:sz w:val="24"/>
          <w:szCs w:val="24"/>
          <w:lang w:val="de-DE"/>
        </w:rPr>
        <w:t xml:space="preserve"> Langenscheidt, 1999. 167 S.</w:t>
      </w:r>
    </w:p>
    <w:p w14:paraId="7EF4A0F5" w14:textId="77777777" w:rsidR="00AD7317" w:rsidRPr="001808D0" w:rsidRDefault="00AD7317" w:rsidP="00AD7317">
      <w:pPr>
        <w:spacing w:after="0" w:line="240" w:lineRule="auto"/>
        <w:ind w:firstLine="709"/>
        <w:jc w:val="both"/>
        <w:rPr>
          <w:rFonts w:ascii="Times New Roman" w:hAnsi="Times New Roman" w:cs="Times New Roman"/>
          <w:sz w:val="24"/>
          <w:szCs w:val="24"/>
          <w:lang w:val="de-DE"/>
        </w:rPr>
      </w:pPr>
      <w:r w:rsidRPr="001808D0">
        <w:rPr>
          <w:rFonts w:ascii="Times New Roman" w:hAnsi="Times New Roman" w:cs="Times New Roman"/>
          <w:sz w:val="24"/>
          <w:szCs w:val="24"/>
          <w:lang w:val="de-DE"/>
        </w:rPr>
        <w:t>2. Concepción O. M. Kultur- und Sprachvergleich in der Translationsdidaktik – Schwerpunkt Spanisch. Braunschweig, 2004. 339 S.</w:t>
      </w:r>
    </w:p>
    <w:p w14:paraId="2E440AD8" w14:textId="05717EBA" w:rsidR="00AD7317" w:rsidRDefault="00AD7317" w:rsidP="00AE0F00">
      <w:pPr>
        <w:jc w:val="both"/>
        <w:rPr>
          <w:rFonts w:ascii="Times New Roman" w:hAnsi="Times New Roman" w:cs="Times New Roman"/>
          <w:sz w:val="28"/>
          <w:szCs w:val="28"/>
          <w:lang w:val="de-DE"/>
        </w:rPr>
      </w:pPr>
    </w:p>
    <w:p w14:paraId="6E1754C6" w14:textId="101C1A68" w:rsidR="00AD7317" w:rsidRDefault="00AD7317" w:rsidP="00AE0F00">
      <w:pPr>
        <w:jc w:val="both"/>
        <w:rPr>
          <w:rFonts w:ascii="Times New Roman" w:hAnsi="Times New Roman" w:cs="Times New Roman"/>
          <w:sz w:val="28"/>
          <w:szCs w:val="28"/>
          <w:lang w:val="de-DE"/>
        </w:rPr>
      </w:pPr>
    </w:p>
    <w:p w14:paraId="222E4B5B" w14:textId="77777777" w:rsidR="00AD7317" w:rsidRPr="00AD7317" w:rsidRDefault="00AD7317" w:rsidP="00AE0F00">
      <w:pPr>
        <w:jc w:val="both"/>
        <w:rPr>
          <w:b/>
        </w:rPr>
      </w:pPr>
    </w:p>
    <w:p w14:paraId="3A6FED51" w14:textId="77777777" w:rsidR="00AE0F00" w:rsidRPr="00922949" w:rsidRDefault="00AE0F00" w:rsidP="00AE0F00">
      <w:pPr>
        <w:spacing w:after="0" w:line="240" w:lineRule="auto"/>
        <w:jc w:val="right"/>
        <w:rPr>
          <w:rFonts w:ascii="Times New Roman" w:hAnsi="Times New Roman" w:cs="Times New Roman"/>
          <w:b/>
          <w:i/>
          <w:iCs/>
          <w:sz w:val="24"/>
          <w:szCs w:val="24"/>
        </w:rPr>
      </w:pPr>
      <w:r w:rsidRPr="00922949">
        <w:rPr>
          <w:rFonts w:ascii="Times New Roman" w:hAnsi="Times New Roman" w:cs="Times New Roman"/>
          <w:bCs/>
          <w:sz w:val="24"/>
          <w:szCs w:val="24"/>
          <w:lang w:val="uk-UA"/>
        </w:rPr>
        <w:lastRenderedPageBreak/>
        <w:t xml:space="preserve">    </w:t>
      </w:r>
      <w:r w:rsidRPr="00922949">
        <w:rPr>
          <w:rFonts w:ascii="Times New Roman" w:hAnsi="Times New Roman" w:cs="Times New Roman"/>
          <w:b/>
          <w:i/>
          <w:iCs/>
          <w:sz w:val="24"/>
          <w:szCs w:val="24"/>
          <w:lang w:val="uk-UA"/>
        </w:rPr>
        <w:t>Михайличенко Л.Л.</w:t>
      </w:r>
    </w:p>
    <w:p w14:paraId="72F006FA" w14:textId="77777777" w:rsidR="00AE0F00" w:rsidRDefault="00AE0F00" w:rsidP="00AE0F00">
      <w:pPr>
        <w:spacing w:after="0" w:line="240" w:lineRule="auto"/>
        <w:jc w:val="right"/>
        <w:rPr>
          <w:rFonts w:ascii="Times New Roman" w:hAnsi="Times New Roman" w:cs="Times New Roman"/>
          <w:bCs/>
          <w:i/>
          <w:iCs/>
          <w:sz w:val="24"/>
          <w:szCs w:val="24"/>
        </w:rPr>
      </w:pPr>
      <w:r w:rsidRPr="00922949">
        <w:rPr>
          <w:rFonts w:ascii="Times New Roman" w:hAnsi="Times New Roman" w:cs="Times New Roman"/>
          <w:bCs/>
          <w:sz w:val="24"/>
          <w:szCs w:val="24"/>
        </w:rPr>
        <w:t xml:space="preserve"> </w:t>
      </w:r>
      <w:r w:rsidRPr="00922949">
        <w:rPr>
          <w:rFonts w:ascii="Times New Roman" w:hAnsi="Times New Roman" w:cs="Times New Roman"/>
          <w:bCs/>
          <w:i/>
          <w:iCs/>
          <w:sz w:val="24"/>
          <w:szCs w:val="24"/>
        </w:rPr>
        <w:t>(г. Мариуполь, Р</w:t>
      </w:r>
      <w:r>
        <w:rPr>
          <w:rFonts w:ascii="Times New Roman" w:hAnsi="Times New Roman" w:cs="Times New Roman"/>
          <w:bCs/>
          <w:i/>
          <w:iCs/>
          <w:sz w:val="24"/>
          <w:szCs w:val="24"/>
        </w:rPr>
        <w:t>оссия</w:t>
      </w:r>
      <w:r w:rsidRPr="00922949">
        <w:rPr>
          <w:rFonts w:ascii="Times New Roman" w:hAnsi="Times New Roman" w:cs="Times New Roman"/>
          <w:bCs/>
          <w:i/>
          <w:iCs/>
          <w:sz w:val="24"/>
          <w:szCs w:val="24"/>
        </w:rPr>
        <w:t>)</w:t>
      </w:r>
    </w:p>
    <w:p w14:paraId="7D489AC1" w14:textId="77777777" w:rsidR="00AE0F00" w:rsidRPr="00922949" w:rsidRDefault="00AE0F00" w:rsidP="00AE0F00">
      <w:pPr>
        <w:spacing w:after="0" w:line="240" w:lineRule="auto"/>
        <w:jc w:val="right"/>
        <w:rPr>
          <w:b/>
          <w:i/>
          <w:iCs/>
        </w:rPr>
      </w:pPr>
    </w:p>
    <w:p w14:paraId="6565DAB8" w14:textId="77777777" w:rsidR="00AE0F00" w:rsidRPr="00922949" w:rsidRDefault="00AE0F00" w:rsidP="00AE0F00">
      <w:pPr>
        <w:spacing w:after="0" w:line="240" w:lineRule="auto"/>
        <w:jc w:val="center"/>
        <w:rPr>
          <w:rFonts w:ascii="Times New Roman" w:hAnsi="Times New Roman" w:cs="Times New Roman"/>
          <w:b/>
          <w:sz w:val="24"/>
          <w:szCs w:val="24"/>
        </w:rPr>
      </w:pPr>
      <w:r w:rsidRPr="00922949">
        <w:rPr>
          <w:rFonts w:ascii="Times New Roman" w:hAnsi="Times New Roman" w:cs="Times New Roman"/>
          <w:b/>
          <w:sz w:val="24"/>
          <w:szCs w:val="24"/>
        </w:rPr>
        <w:t>ПРОФЕССИОНАЛЬНО-ОРИЕНТИРОВАННЫЕ ТЕХНОЛОГИИ ПРЕПОДАВАНИЯ ИНОСТРАННЫХ ЯЗЫКОВ В ВУЗЕ. ИНТЕНСИФИКАЦИЯ СИСТЕМЫ ПОДГОТОВКИ БУДУЩИХ СПЕЦИАЛИСТОВ</w:t>
      </w:r>
    </w:p>
    <w:p w14:paraId="0F84A162" w14:textId="77777777" w:rsidR="00AE0F00" w:rsidRPr="00922949" w:rsidRDefault="00AE0F00" w:rsidP="00AE0F00">
      <w:pPr>
        <w:spacing w:after="0" w:line="240" w:lineRule="auto"/>
        <w:jc w:val="center"/>
        <w:rPr>
          <w:rFonts w:ascii="Times New Roman" w:hAnsi="Times New Roman" w:cs="Times New Roman"/>
          <w:sz w:val="24"/>
          <w:szCs w:val="24"/>
          <w:lang w:val="uk-UA"/>
        </w:rPr>
      </w:pPr>
    </w:p>
    <w:p w14:paraId="6E2FEC96" w14:textId="77777777" w:rsidR="00AE0F00" w:rsidRPr="00922949" w:rsidRDefault="00AE0F00" w:rsidP="00AE0F00">
      <w:pPr>
        <w:spacing w:after="0" w:line="240" w:lineRule="auto"/>
        <w:ind w:firstLine="540"/>
        <w:jc w:val="both"/>
        <w:rPr>
          <w:rFonts w:ascii="Times New Roman" w:hAnsi="Times New Roman" w:cs="Times New Roman"/>
          <w:sz w:val="24"/>
          <w:szCs w:val="24"/>
        </w:rPr>
      </w:pPr>
      <w:r w:rsidRPr="00922949">
        <w:rPr>
          <w:rFonts w:ascii="Times New Roman" w:hAnsi="Times New Roman" w:cs="Times New Roman"/>
          <w:sz w:val="24"/>
          <w:szCs w:val="24"/>
        </w:rPr>
        <w:t>Необходимость обновления системы обучения иностранному языку в высшей школе не вызывает сомнений в настоящее время ни в отечественной, ни в зарубежной практике. Проблема совершенствования обучения в высшей школе ставит перед преподавателями вузов задачи: повышение интенсивности учебного процесса; развития интереса к изучаемому предмету; активация учебной и самостоятельной деятельности студентов; повышение коэффициента полезного действия – эффекта всех учебных видов работы, в тесной связи с научными, воспитательными и профессиональными задачами обучения.</w:t>
      </w:r>
    </w:p>
    <w:p w14:paraId="3F943B57" w14:textId="77777777" w:rsidR="00AE0F00" w:rsidRPr="00922949" w:rsidRDefault="00AE0F00" w:rsidP="00AE0F00">
      <w:pPr>
        <w:spacing w:after="0" w:line="240" w:lineRule="auto"/>
        <w:ind w:firstLine="540"/>
        <w:jc w:val="both"/>
        <w:rPr>
          <w:rFonts w:ascii="Times New Roman" w:hAnsi="Times New Roman" w:cs="Times New Roman"/>
          <w:sz w:val="24"/>
          <w:szCs w:val="24"/>
        </w:rPr>
      </w:pPr>
      <w:r w:rsidRPr="00922949">
        <w:rPr>
          <w:rFonts w:ascii="Times New Roman" w:hAnsi="Times New Roman" w:cs="Times New Roman"/>
          <w:sz w:val="24"/>
          <w:szCs w:val="24"/>
        </w:rPr>
        <w:t>Главным направлением в деятельности преподавателя высшей школы является всемерное повышение качества подготовки выпускаемых специалистов и укрепление связи преподавания с передовой наукой, производством и общественной практикой. На современном этапе только совместные коллективные усилия ученых психологов, педагогов, методистов позволяют выработать наиболее действенную систему обучения, основанную на определенных требованиях к видам речевой деятельности: говорению, аудированию, чтению и письму:</w:t>
      </w:r>
    </w:p>
    <w:p w14:paraId="34B55465" w14:textId="77777777" w:rsidR="00AE0F00" w:rsidRPr="00922949" w:rsidRDefault="00AE0F00" w:rsidP="00AE0F00">
      <w:pPr>
        <w:spacing w:after="0" w:line="240" w:lineRule="auto"/>
        <w:jc w:val="both"/>
        <w:rPr>
          <w:rFonts w:ascii="Times New Roman" w:hAnsi="Times New Roman" w:cs="Times New Roman"/>
          <w:sz w:val="24"/>
          <w:szCs w:val="24"/>
        </w:rPr>
      </w:pPr>
      <w:r w:rsidRPr="00922949">
        <w:rPr>
          <w:rFonts w:ascii="Times New Roman" w:hAnsi="Times New Roman" w:cs="Times New Roman"/>
          <w:sz w:val="24"/>
          <w:szCs w:val="24"/>
        </w:rPr>
        <w:t>а) свободное владение говорением, достижение необходимой коммуникативной компетенции в наиболее типичных ситуациях общения – установление и поддержание контакта в разговоре, выражение своего мнения и побуждение собеседника к ответной реакции. Речь выпускника должна быть четкой и интонационно правильно оформленной с точки зрения фонетических особенностей иностранной речи. Выпускник должен владеть навыками монологического и диалогического высказывания.</w:t>
      </w:r>
    </w:p>
    <w:p w14:paraId="2B736DBA" w14:textId="77777777" w:rsidR="00AE0F00" w:rsidRPr="00922949" w:rsidRDefault="00AE0F00" w:rsidP="00AE0F00">
      <w:pPr>
        <w:spacing w:after="0" w:line="240" w:lineRule="auto"/>
        <w:jc w:val="both"/>
        <w:rPr>
          <w:rFonts w:ascii="Times New Roman" w:hAnsi="Times New Roman" w:cs="Times New Roman"/>
          <w:sz w:val="24"/>
          <w:szCs w:val="24"/>
        </w:rPr>
      </w:pPr>
      <w:r w:rsidRPr="00922949">
        <w:rPr>
          <w:rFonts w:ascii="Times New Roman" w:hAnsi="Times New Roman" w:cs="Times New Roman"/>
          <w:sz w:val="24"/>
          <w:szCs w:val="24"/>
        </w:rPr>
        <w:t>б) навыки аудирования предполагают полное понимание прослушанного текста для адекватного реагирования на услышанное, умение извлечь значимую информацию.</w:t>
      </w:r>
    </w:p>
    <w:p w14:paraId="0645338B" w14:textId="77777777" w:rsidR="00AE0F00" w:rsidRPr="00922949" w:rsidRDefault="00AE0F00" w:rsidP="00AE0F00">
      <w:pPr>
        <w:spacing w:after="0" w:line="240" w:lineRule="auto"/>
        <w:jc w:val="both"/>
        <w:rPr>
          <w:rFonts w:ascii="Times New Roman" w:hAnsi="Times New Roman" w:cs="Times New Roman"/>
          <w:sz w:val="24"/>
          <w:szCs w:val="24"/>
        </w:rPr>
      </w:pPr>
      <w:r w:rsidRPr="00922949">
        <w:rPr>
          <w:rFonts w:ascii="Times New Roman" w:hAnsi="Times New Roman" w:cs="Times New Roman"/>
          <w:sz w:val="24"/>
          <w:szCs w:val="24"/>
        </w:rPr>
        <w:t>в) уровень владения чтением на иностранном языке предполагает достижение выпускником необходимой компетенции, обеспечивающей ему умение читать аутентичные тексты разных функциональных стилей языка. Чтение должно осуществляться с полным пониманием содержания текста, выделением основной мысли и идеи. Темп чтения должен соответствовать темпу чтения на родном языке. При необходимости выпускник языкового вуза может овладеть навыками скорочтения на иностранном языке.</w:t>
      </w:r>
    </w:p>
    <w:p w14:paraId="27D70D1A" w14:textId="77777777" w:rsidR="00AE0F00" w:rsidRPr="00922949" w:rsidRDefault="00AE0F00" w:rsidP="00AE0F00">
      <w:pPr>
        <w:spacing w:after="0" w:line="240" w:lineRule="auto"/>
        <w:jc w:val="both"/>
        <w:rPr>
          <w:rFonts w:ascii="Times New Roman" w:hAnsi="Times New Roman" w:cs="Times New Roman"/>
          <w:sz w:val="24"/>
          <w:szCs w:val="24"/>
        </w:rPr>
      </w:pPr>
      <w:r w:rsidRPr="00922949">
        <w:rPr>
          <w:rFonts w:ascii="Times New Roman" w:hAnsi="Times New Roman" w:cs="Times New Roman"/>
          <w:sz w:val="24"/>
          <w:szCs w:val="24"/>
        </w:rPr>
        <w:t>г) владение письмом у выпускника должно быть на уровне достижения необходимой компетенции, обеспечивающей умения: заполнять анкеты, писать письма, эссе, доклады, лекции, переводить тексты без существенных искажений.</w:t>
      </w:r>
    </w:p>
    <w:p w14:paraId="001E5B5E" w14:textId="77777777" w:rsidR="00AE0F00" w:rsidRPr="00922949" w:rsidRDefault="00AE0F00" w:rsidP="00AE0F00">
      <w:pPr>
        <w:spacing w:after="0" w:line="240" w:lineRule="auto"/>
        <w:ind w:firstLine="540"/>
        <w:jc w:val="both"/>
        <w:rPr>
          <w:rFonts w:ascii="Times New Roman" w:hAnsi="Times New Roman" w:cs="Times New Roman"/>
          <w:sz w:val="24"/>
          <w:szCs w:val="24"/>
        </w:rPr>
      </w:pPr>
      <w:r w:rsidRPr="00922949">
        <w:rPr>
          <w:rFonts w:ascii="Times New Roman" w:hAnsi="Times New Roman" w:cs="Times New Roman"/>
          <w:sz w:val="24"/>
          <w:szCs w:val="24"/>
        </w:rPr>
        <w:t xml:space="preserve">Проблема заключается в том, что в настоящее время не выполняется ни одно из выше предъявленных требований в полном объеме. Это подтверждается результатами экзаменационных сессий в языковых вузах, утверждениями преподавателей иностранного языка в высшей школе, публикациями по этому вопросу ученых и педагогов, практикой работы студентов – выпускников вузов, а также результатами проведенных констатирующих экспериментов. Все перечисленное выдвигает необходимость разработки новых методов и подходов, среди которых – интенсивное обучение и оптимизация процесса обучения. </w:t>
      </w:r>
    </w:p>
    <w:p w14:paraId="27A3CC1D" w14:textId="77777777" w:rsidR="00AE0F00" w:rsidRPr="00922949" w:rsidRDefault="00AE0F00" w:rsidP="00AE0F00">
      <w:pPr>
        <w:spacing w:after="0" w:line="240" w:lineRule="auto"/>
        <w:ind w:firstLine="540"/>
        <w:jc w:val="both"/>
        <w:rPr>
          <w:rFonts w:ascii="Times New Roman" w:hAnsi="Times New Roman" w:cs="Times New Roman"/>
          <w:sz w:val="24"/>
          <w:szCs w:val="24"/>
        </w:rPr>
      </w:pPr>
      <w:proofErr w:type="gramStart"/>
      <w:r w:rsidRPr="00922949">
        <w:rPr>
          <w:rFonts w:ascii="Times New Roman" w:hAnsi="Times New Roman" w:cs="Times New Roman"/>
          <w:sz w:val="24"/>
          <w:szCs w:val="24"/>
        </w:rPr>
        <w:t>Согласно энциклопедическому определению</w:t>
      </w:r>
      <w:proofErr w:type="gramEnd"/>
      <w:r w:rsidRPr="00922949">
        <w:rPr>
          <w:rFonts w:ascii="Times New Roman" w:hAnsi="Times New Roman" w:cs="Times New Roman"/>
          <w:sz w:val="24"/>
          <w:szCs w:val="24"/>
        </w:rPr>
        <w:t xml:space="preserve"> слово «интенсификация» определяется как – напряженный, усиленный, дающий высокую производительность. «Интенсификация» означает усиление, увеличение напряженности, производительности, действенности.</w:t>
      </w:r>
    </w:p>
    <w:p w14:paraId="51DA3965" w14:textId="77777777" w:rsidR="00AE0F00" w:rsidRPr="00922949" w:rsidRDefault="00AE0F00" w:rsidP="00AE0F00">
      <w:pPr>
        <w:spacing w:after="0" w:line="240" w:lineRule="auto"/>
        <w:ind w:firstLine="540"/>
        <w:jc w:val="both"/>
        <w:rPr>
          <w:rFonts w:ascii="Times New Roman" w:hAnsi="Times New Roman" w:cs="Times New Roman"/>
          <w:sz w:val="24"/>
          <w:szCs w:val="24"/>
        </w:rPr>
      </w:pPr>
      <w:r w:rsidRPr="00922949">
        <w:rPr>
          <w:rFonts w:ascii="Times New Roman" w:hAnsi="Times New Roman" w:cs="Times New Roman"/>
          <w:sz w:val="24"/>
          <w:szCs w:val="24"/>
        </w:rPr>
        <w:t xml:space="preserve">Интенсивный метод обучения проектируется, как правило, следующим образом - в традиционный метод обучения вводятся какие-либо новшества, позволяющие добиться за один и тот же отрезок времени более высоких результатов. Или, в ином случае, </w:t>
      </w:r>
      <w:r w:rsidRPr="00922949">
        <w:rPr>
          <w:rFonts w:ascii="Times New Roman" w:hAnsi="Times New Roman" w:cs="Times New Roman"/>
          <w:sz w:val="24"/>
          <w:szCs w:val="24"/>
        </w:rPr>
        <w:lastRenderedPageBreak/>
        <w:t xml:space="preserve">традиционный метод обучения </w:t>
      </w:r>
      <w:proofErr w:type="gramStart"/>
      <w:r w:rsidRPr="00922949">
        <w:rPr>
          <w:rFonts w:ascii="Times New Roman" w:hAnsi="Times New Roman" w:cs="Times New Roman"/>
          <w:sz w:val="24"/>
          <w:szCs w:val="24"/>
        </w:rPr>
        <w:t>полностью  или</w:t>
      </w:r>
      <w:proofErr w:type="gramEnd"/>
      <w:r w:rsidRPr="00922949">
        <w:rPr>
          <w:rFonts w:ascii="Times New Roman" w:hAnsi="Times New Roman" w:cs="Times New Roman"/>
          <w:sz w:val="24"/>
          <w:szCs w:val="24"/>
        </w:rPr>
        <w:t xml:space="preserve"> частично заменяется  более совершенным методом обучения. При интенсивном обучении используются наиболее важные достижения психолого- педагогической и других наук. Среди этих новшеств могут быть – грамотное научно-обоснованное построение процесса обучения иностранному языку по этапам, периодам, циклам, модулям, широкое применение различных, и в первую очередь, технических средств, использование активных игровых форм и методов, что способствует развитию стремления обучающихся к творчеству, самообразованию, непрерывному совершенствованию; развитию и использованию способности учащихся к обучению с учетом их индивидуальных запросов и психологических характеристик. Для достижения поставленных целей интенсификация должна быть научно-обоснована и управляема. С внедрением в учебно-воспитательный процесс интенсификации каждый педагог нуждается в специальной психолого-педагогической подготовке, так как в его профессиональной деятельности реализуются не только специальные предметные знания, но и современные знания в области педагогики и психологии, методики обучения и воспитания. Педагог должен выступать в качестве автора, разработчика, исследователя, пользователя и пропагандиста новых идей, теорий и концепций.</w:t>
      </w:r>
    </w:p>
    <w:p w14:paraId="3BD8BD25" w14:textId="77777777" w:rsidR="00AE0F00" w:rsidRPr="00922949" w:rsidRDefault="00AE0F00" w:rsidP="00AE0F00">
      <w:pPr>
        <w:spacing w:after="0" w:line="240" w:lineRule="auto"/>
        <w:ind w:firstLine="540"/>
        <w:jc w:val="both"/>
        <w:rPr>
          <w:rFonts w:ascii="Times New Roman" w:hAnsi="Times New Roman" w:cs="Times New Roman"/>
          <w:sz w:val="24"/>
          <w:szCs w:val="24"/>
        </w:rPr>
      </w:pPr>
      <w:r w:rsidRPr="00922949">
        <w:rPr>
          <w:rFonts w:ascii="Times New Roman" w:hAnsi="Times New Roman" w:cs="Times New Roman"/>
          <w:sz w:val="24"/>
          <w:szCs w:val="24"/>
        </w:rPr>
        <w:t>Необходимость интенсификации учебного процесса в современных условиях развития общества, культуры, образования определяется рядом обстоятельств, среди которых:</w:t>
      </w:r>
    </w:p>
    <w:p w14:paraId="04DD0C09" w14:textId="77777777" w:rsidR="00AE0F00" w:rsidRPr="00922949" w:rsidRDefault="00AE0F00" w:rsidP="00AE0F00">
      <w:pPr>
        <w:spacing w:after="0" w:line="240" w:lineRule="auto"/>
        <w:jc w:val="both"/>
        <w:rPr>
          <w:rFonts w:ascii="Times New Roman" w:hAnsi="Times New Roman" w:cs="Times New Roman"/>
          <w:sz w:val="24"/>
          <w:szCs w:val="24"/>
        </w:rPr>
      </w:pPr>
      <w:r w:rsidRPr="00922949">
        <w:rPr>
          <w:rFonts w:ascii="Times New Roman" w:hAnsi="Times New Roman" w:cs="Times New Roman"/>
          <w:sz w:val="24"/>
          <w:szCs w:val="24"/>
        </w:rPr>
        <w:t>- Социально-экономические преобразования, вызывающие потребность коренного обновления системы образования, методологии и метода организации учебно-воспитательного процесса в высшей школе;</w:t>
      </w:r>
    </w:p>
    <w:p w14:paraId="2F2375B6" w14:textId="77777777" w:rsidR="00AE0F00" w:rsidRPr="00922949" w:rsidRDefault="00AE0F00" w:rsidP="00AE0F00">
      <w:pPr>
        <w:spacing w:after="0" w:line="240" w:lineRule="auto"/>
        <w:jc w:val="both"/>
        <w:rPr>
          <w:rFonts w:ascii="Times New Roman" w:hAnsi="Times New Roman" w:cs="Times New Roman"/>
          <w:sz w:val="24"/>
          <w:szCs w:val="24"/>
        </w:rPr>
      </w:pPr>
      <w:r w:rsidRPr="00922949">
        <w:rPr>
          <w:rFonts w:ascii="Times New Roman" w:hAnsi="Times New Roman" w:cs="Times New Roman"/>
          <w:sz w:val="24"/>
          <w:szCs w:val="24"/>
        </w:rPr>
        <w:t xml:space="preserve">-   Усиление </w:t>
      </w:r>
      <w:proofErr w:type="spellStart"/>
      <w:r w:rsidRPr="00922949">
        <w:rPr>
          <w:rFonts w:ascii="Times New Roman" w:hAnsi="Times New Roman" w:cs="Times New Roman"/>
          <w:sz w:val="24"/>
          <w:szCs w:val="24"/>
        </w:rPr>
        <w:t>гуманитаризации</w:t>
      </w:r>
      <w:proofErr w:type="spellEnd"/>
      <w:r w:rsidRPr="00922949">
        <w:rPr>
          <w:rFonts w:ascii="Times New Roman" w:hAnsi="Times New Roman" w:cs="Times New Roman"/>
          <w:sz w:val="24"/>
          <w:szCs w:val="24"/>
        </w:rPr>
        <w:t xml:space="preserve"> содержания обучения, непрерывное изменение объема, состава учебных дисциплин и их составных частей, введение в программу обучения новых дисциплин;</w:t>
      </w:r>
    </w:p>
    <w:p w14:paraId="7E6782AF" w14:textId="77777777" w:rsidR="00AE0F00" w:rsidRPr="00922949" w:rsidRDefault="00AE0F00" w:rsidP="00AE0F00">
      <w:pPr>
        <w:spacing w:after="0" w:line="240" w:lineRule="auto"/>
        <w:jc w:val="both"/>
        <w:rPr>
          <w:rFonts w:ascii="Times New Roman" w:hAnsi="Times New Roman" w:cs="Times New Roman"/>
          <w:sz w:val="24"/>
          <w:szCs w:val="24"/>
        </w:rPr>
      </w:pPr>
      <w:r w:rsidRPr="00922949">
        <w:rPr>
          <w:rFonts w:ascii="Times New Roman" w:hAnsi="Times New Roman" w:cs="Times New Roman"/>
          <w:sz w:val="24"/>
          <w:szCs w:val="24"/>
        </w:rPr>
        <w:t>-  Предоставление педагогу определенной самостоятельности в выборе новых программ, учебников, приемов и способов педагогической деятельности, проведение экспериментов и исследований (при постоянном их анализе и оценке);</w:t>
      </w:r>
    </w:p>
    <w:p w14:paraId="640D5CEC" w14:textId="77777777" w:rsidR="00AE0F00" w:rsidRPr="00922949" w:rsidRDefault="00AE0F00" w:rsidP="00AE0F00">
      <w:pPr>
        <w:spacing w:after="0" w:line="240" w:lineRule="auto"/>
        <w:jc w:val="both"/>
        <w:rPr>
          <w:rFonts w:ascii="Times New Roman" w:hAnsi="Times New Roman" w:cs="Times New Roman"/>
          <w:sz w:val="24"/>
          <w:szCs w:val="24"/>
        </w:rPr>
      </w:pPr>
      <w:r w:rsidRPr="00922949">
        <w:rPr>
          <w:rFonts w:ascii="Times New Roman" w:hAnsi="Times New Roman" w:cs="Times New Roman"/>
          <w:sz w:val="24"/>
          <w:szCs w:val="24"/>
        </w:rPr>
        <w:t xml:space="preserve">-  Вхождение вузов в рыночные отношения и создание реальной ситуации их </w:t>
      </w:r>
      <w:proofErr w:type="spellStart"/>
      <w:r w:rsidRPr="00922949">
        <w:rPr>
          <w:rFonts w:ascii="Times New Roman" w:hAnsi="Times New Roman" w:cs="Times New Roman"/>
          <w:sz w:val="24"/>
          <w:szCs w:val="24"/>
        </w:rPr>
        <w:t>конкурентноспособности</w:t>
      </w:r>
      <w:proofErr w:type="spellEnd"/>
      <w:r w:rsidRPr="00922949">
        <w:rPr>
          <w:rFonts w:ascii="Times New Roman" w:hAnsi="Times New Roman" w:cs="Times New Roman"/>
          <w:sz w:val="24"/>
          <w:szCs w:val="24"/>
        </w:rPr>
        <w:t xml:space="preserve">.  </w:t>
      </w:r>
    </w:p>
    <w:p w14:paraId="6FB2B28E" w14:textId="77777777" w:rsidR="00AE0F00" w:rsidRPr="00922949" w:rsidRDefault="00AE0F00" w:rsidP="00AE0F00">
      <w:pPr>
        <w:spacing w:after="0" w:line="240" w:lineRule="auto"/>
        <w:ind w:firstLine="540"/>
        <w:jc w:val="both"/>
        <w:rPr>
          <w:rFonts w:ascii="Times New Roman" w:hAnsi="Times New Roman" w:cs="Times New Roman"/>
          <w:sz w:val="24"/>
          <w:szCs w:val="24"/>
        </w:rPr>
      </w:pPr>
      <w:r w:rsidRPr="00922949">
        <w:rPr>
          <w:rFonts w:ascii="Times New Roman" w:hAnsi="Times New Roman" w:cs="Times New Roman"/>
          <w:sz w:val="24"/>
          <w:szCs w:val="24"/>
        </w:rPr>
        <w:tab/>
        <w:t xml:space="preserve">Основными факторами, определяющими социально-экономические приоритеты в профессиональной подготовке высшей школы, являются: а) возрастание роли квалифицированного труда в обществе, что обусловливает стимулирование процесса овладения знаниями, т.е. интенсификацию этого процесса, расширяет и углубляет систему высшего образования и, как следствие, приводит к необходимости количественных и качественных преобразований в подготовке корпуса специалистов в интересах обеспечения жизнеспособности страны и </w:t>
      </w:r>
      <w:proofErr w:type="spellStart"/>
      <w:r w:rsidRPr="00922949">
        <w:rPr>
          <w:rFonts w:ascii="Times New Roman" w:hAnsi="Times New Roman" w:cs="Times New Roman"/>
          <w:sz w:val="24"/>
          <w:szCs w:val="24"/>
        </w:rPr>
        <w:t>конкурентноспособности</w:t>
      </w:r>
      <w:proofErr w:type="spellEnd"/>
      <w:r w:rsidRPr="00922949">
        <w:rPr>
          <w:rFonts w:ascii="Times New Roman" w:hAnsi="Times New Roman" w:cs="Times New Roman"/>
          <w:sz w:val="24"/>
          <w:szCs w:val="24"/>
        </w:rPr>
        <w:t xml:space="preserve"> ее продукции; б) увеличение объема научно-технической информации, т.к. динамизм прогресса требует от современных специалистов быстро и на высоком профессиональном уровне осваивать новые области знаний, оперативно менять специализацию; в) интенсивное формирование новых направлений в науке, преобладание интеграции над дифференциацией в различных областях знаний, системного взгляда на различные явления, объекты, процессы, преобладающие в сознании окружающего мира; г) совершенствование средств труда, широкое использование персональных компьютеров в процессе обучения ведет к возрастанию удельного веса творческих задач в деятельности специалиста, в его общей культуре и личностных качествах; д) системное мышление специалиста, когда каждое явление рассматривается как часть широкой системы со всеми выходящими отсюда закономерностями; е) усиление межпредметных связей, построение всего процесса по специальности как </w:t>
      </w:r>
      <w:proofErr w:type="spellStart"/>
      <w:r w:rsidRPr="00922949">
        <w:rPr>
          <w:rFonts w:ascii="Times New Roman" w:hAnsi="Times New Roman" w:cs="Times New Roman"/>
          <w:sz w:val="24"/>
          <w:szCs w:val="24"/>
        </w:rPr>
        <w:t>единоцельной</w:t>
      </w:r>
      <w:proofErr w:type="spellEnd"/>
      <w:r w:rsidRPr="00922949">
        <w:rPr>
          <w:rFonts w:ascii="Times New Roman" w:hAnsi="Times New Roman" w:cs="Times New Roman"/>
          <w:sz w:val="24"/>
          <w:szCs w:val="24"/>
        </w:rPr>
        <w:t xml:space="preserve"> системы, по которой наилучшим образом можно построить целостную систему подготовки специалистов ;ж) направление всех средств деятельности на самого человека, изменение его взглядов на научную и профессиональную деятельность.</w:t>
      </w:r>
    </w:p>
    <w:p w14:paraId="3578F636" w14:textId="77777777" w:rsidR="00AE0F00" w:rsidRPr="00922949" w:rsidRDefault="00AE0F00" w:rsidP="00AE0F00">
      <w:pPr>
        <w:spacing w:after="0" w:line="240" w:lineRule="auto"/>
        <w:ind w:firstLine="540"/>
        <w:jc w:val="both"/>
        <w:rPr>
          <w:rFonts w:ascii="Times New Roman" w:hAnsi="Times New Roman" w:cs="Times New Roman"/>
          <w:sz w:val="24"/>
          <w:szCs w:val="24"/>
        </w:rPr>
      </w:pPr>
    </w:p>
    <w:p w14:paraId="7C8A3C92" w14:textId="77777777" w:rsidR="00AE0F00" w:rsidRPr="00922949" w:rsidRDefault="00AE0F00" w:rsidP="00AE0F00">
      <w:pPr>
        <w:spacing w:after="0" w:line="240" w:lineRule="auto"/>
        <w:jc w:val="center"/>
        <w:rPr>
          <w:rFonts w:ascii="Times New Roman" w:hAnsi="Times New Roman" w:cs="Times New Roman"/>
          <w:b/>
          <w:bCs/>
          <w:sz w:val="24"/>
          <w:szCs w:val="24"/>
        </w:rPr>
      </w:pPr>
      <w:r w:rsidRPr="00922949">
        <w:rPr>
          <w:rFonts w:ascii="Times New Roman" w:hAnsi="Times New Roman" w:cs="Times New Roman"/>
          <w:b/>
          <w:bCs/>
          <w:sz w:val="24"/>
          <w:szCs w:val="24"/>
          <w:lang w:eastAsia="ru-RU"/>
        </w:rPr>
        <w:t>ЛИТЕРАТУРА</w:t>
      </w:r>
    </w:p>
    <w:p w14:paraId="5E42ADC4" w14:textId="77777777" w:rsidR="00AE0F00" w:rsidRPr="00922949" w:rsidRDefault="00AE0F00" w:rsidP="00AE0F00">
      <w:pPr>
        <w:spacing w:after="0" w:line="240" w:lineRule="auto"/>
        <w:jc w:val="both"/>
        <w:rPr>
          <w:rFonts w:ascii="Times New Roman" w:hAnsi="Times New Roman" w:cs="Times New Roman"/>
          <w:sz w:val="24"/>
          <w:szCs w:val="24"/>
        </w:rPr>
      </w:pPr>
    </w:p>
    <w:p w14:paraId="3F111471" w14:textId="77777777" w:rsidR="00AE0F00" w:rsidRPr="00922949" w:rsidRDefault="00AE0F00" w:rsidP="00897176">
      <w:pPr>
        <w:pStyle w:val="a8"/>
        <w:numPr>
          <w:ilvl w:val="0"/>
          <w:numId w:val="25"/>
        </w:numPr>
        <w:spacing w:after="0" w:line="240" w:lineRule="auto"/>
        <w:jc w:val="both"/>
        <w:rPr>
          <w:rFonts w:ascii="Times New Roman" w:hAnsi="Times New Roman" w:cs="Times New Roman"/>
          <w:sz w:val="24"/>
          <w:szCs w:val="24"/>
        </w:rPr>
      </w:pPr>
      <w:r w:rsidRPr="00922949">
        <w:rPr>
          <w:rFonts w:ascii="Times New Roman" w:hAnsi="Times New Roman" w:cs="Times New Roman"/>
          <w:sz w:val="24"/>
          <w:szCs w:val="24"/>
          <w:lang w:eastAsia="ru-RU"/>
        </w:rPr>
        <w:t>Азимов</w:t>
      </w:r>
      <w:r w:rsidRPr="00922949">
        <w:rPr>
          <w:rFonts w:ascii="Times New Roman" w:hAnsi="Times New Roman" w:cs="Times New Roman"/>
          <w:sz w:val="24"/>
          <w:szCs w:val="24"/>
          <w:lang w:eastAsia="ru-RU"/>
        </w:rPr>
        <w:tab/>
        <w:t xml:space="preserve"> Э.Г., Щукин А.Н. Словарь методических терминов (теория и практика преподавания иностранных языков) / Э.Г. Азимов. -   Санкт- Петербург.: 1999.- 471с.</w:t>
      </w:r>
    </w:p>
    <w:p w14:paraId="0D49FD88" w14:textId="77777777" w:rsidR="00AE0F00" w:rsidRPr="00922949" w:rsidRDefault="00AE0F00" w:rsidP="00897176">
      <w:pPr>
        <w:pStyle w:val="a8"/>
        <w:numPr>
          <w:ilvl w:val="0"/>
          <w:numId w:val="25"/>
        </w:numPr>
        <w:spacing w:after="0" w:line="240" w:lineRule="auto"/>
        <w:jc w:val="both"/>
        <w:rPr>
          <w:rFonts w:ascii="Times New Roman" w:hAnsi="Times New Roman" w:cs="Times New Roman"/>
          <w:sz w:val="24"/>
          <w:szCs w:val="24"/>
        </w:rPr>
      </w:pPr>
      <w:r w:rsidRPr="00922949">
        <w:rPr>
          <w:rFonts w:ascii="Times New Roman" w:hAnsi="Times New Roman" w:cs="Times New Roman"/>
          <w:sz w:val="24"/>
          <w:szCs w:val="24"/>
          <w:lang w:eastAsia="ru-RU"/>
        </w:rPr>
        <w:t>Дмитренко</w:t>
      </w:r>
      <w:r w:rsidRPr="00922949">
        <w:rPr>
          <w:rFonts w:ascii="Times New Roman" w:hAnsi="Times New Roman" w:cs="Times New Roman"/>
          <w:sz w:val="24"/>
          <w:szCs w:val="24"/>
          <w:lang w:eastAsia="ru-RU"/>
        </w:rPr>
        <w:tab/>
        <w:t>Т.А. Теоретические основы исследования ин</w:t>
      </w:r>
      <w:r w:rsidRPr="00922949">
        <w:rPr>
          <w:rFonts w:ascii="Times New Roman" w:hAnsi="Times New Roman" w:cs="Times New Roman"/>
          <w:sz w:val="24"/>
          <w:szCs w:val="24"/>
          <w:lang w:eastAsia="ru-RU"/>
        </w:rPr>
        <w:softHyphen/>
        <w:t>тенсификации процесса обучения в высшей школе / Т.А. Дмитренко. - М.: 2000. - 131с.</w:t>
      </w:r>
    </w:p>
    <w:p w14:paraId="3436344E" w14:textId="77777777" w:rsidR="00AE0F00" w:rsidRDefault="00AE0F00" w:rsidP="00AE0F00">
      <w:pPr>
        <w:widowControl w:val="0"/>
        <w:autoSpaceDE w:val="0"/>
        <w:autoSpaceDN w:val="0"/>
        <w:adjustRightInd w:val="0"/>
        <w:spacing w:after="0" w:line="240" w:lineRule="auto"/>
        <w:jc w:val="both"/>
        <w:rPr>
          <w:rFonts w:ascii="Times New Roman" w:hAnsi="Times New Roman"/>
          <w:sz w:val="24"/>
          <w:szCs w:val="24"/>
        </w:rPr>
      </w:pPr>
    </w:p>
    <w:p w14:paraId="1E81627D" w14:textId="77777777" w:rsidR="00AE0F00" w:rsidRPr="00AD7317" w:rsidRDefault="00AE0F00" w:rsidP="00AE0F00">
      <w:pPr>
        <w:spacing w:after="0" w:line="240" w:lineRule="auto"/>
        <w:contextualSpacing/>
        <w:jc w:val="right"/>
        <w:rPr>
          <w:rFonts w:ascii="Times New Roman" w:hAnsi="Times New Roman" w:cs="Times New Roman"/>
          <w:b/>
          <w:i/>
          <w:sz w:val="24"/>
          <w:szCs w:val="24"/>
        </w:rPr>
      </w:pPr>
      <w:r w:rsidRPr="00AD7317">
        <w:rPr>
          <w:rFonts w:ascii="Times New Roman" w:hAnsi="Times New Roman" w:cs="Times New Roman"/>
          <w:b/>
          <w:i/>
          <w:sz w:val="24"/>
          <w:szCs w:val="24"/>
        </w:rPr>
        <w:t>Моисеенко Н.А.</w:t>
      </w:r>
    </w:p>
    <w:p w14:paraId="64AC1A31" w14:textId="77777777" w:rsidR="00AE0F00" w:rsidRPr="00AD7317" w:rsidRDefault="00AE0F00" w:rsidP="00AE0F00">
      <w:pPr>
        <w:spacing w:after="0" w:line="240" w:lineRule="auto"/>
        <w:ind w:firstLine="708"/>
        <w:contextualSpacing/>
        <w:jc w:val="right"/>
        <w:rPr>
          <w:rFonts w:ascii="Times New Roman" w:hAnsi="Times New Roman" w:cs="Times New Roman"/>
          <w:i/>
          <w:sz w:val="24"/>
          <w:szCs w:val="24"/>
        </w:rPr>
      </w:pPr>
      <w:r w:rsidRPr="00AD7317">
        <w:rPr>
          <w:rFonts w:ascii="Times New Roman" w:hAnsi="Times New Roman" w:cs="Times New Roman"/>
          <w:i/>
          <w:sz w:val="24"/>
          <w:szCs w:val="24"/>
        </w:rPr>
        <w:t>Научный руководитель: ст. преподаватель Чебурахина В.В.</w:t>
      </w:r>
    </w:p>
    <w:p w14:paraId="3975C043" w14:textId="77777777" w:rsidR="00AE0F00" w:rsidRPr="00AD7317" w:rsidRDefault="00AE0F00" w:rsidP="00AE0F00">
      <w:pPr>
        <w:spacing w:after="0" w:line="240" w:lineRule="auto"/>
        <w:ind w:firstLine="708"/>
        <w:contextualSpacing/>
        <w:jc w:val="right"/>
        <w:rPr>
          <w:rFonts w:ascii="Times New Roman" w:hAnsi="Times New Roman" w:cs="Times New Roman"/>
          <w:i/>
          <w:sz w:val="24"/>
          <w:szCs w:val="24"/>
        </w:rPr>
      </w:pPr>
      <w:r w:rsidRPr="00AD7317">
        <w:rPr>
          <w:rFonts w:ascii="Times New Roman" w:hAnsi="Times New Roman" w:cs="Times New Roman"/>
          <w:i/>
          <w:sz w:val="24"/>
          <w:szCs w:val="24"/>
        </w:rPr>
        <w:t>(г. Мариуполь, Россия)</w:t>
      </w:r>
    </w:p>
    <w:p w14:paraId="755DAAD8" w14:textId="77777777" w:rsidR="00AE0F00" w:rsidRPr="00AD7317" w:rsidRDefault="00AE0F00" w:rsidP="00AE0F00">
      <w:pPr>
        <w:spacing w:after="0" w:line="240" w:lineRule="auto"/>
        <w:ind w:left="3540" w:firstLine="708"/>
        <w:contextualSpacing/>
        <w:rPr>
          <w:rFonts w:ascii="Times New Roman" w:hAnsi="Times New Roman" w:cs="Times New Roman"/>
          <w:i/>
          <w:sz w:val="24"/>
          <w:szCs w:val="24"/>
        </w:rPr>
      </w:pPr>
    </w:p>
    <w:p w14:paraId="25701EE0" w14:textId="77777777" w:rsidR="00AE0F00" w:rsidRPr="00AD7317" w:rsidRDefault="00AE0F00" w:rsidP="00AE0F00">
      <w:pPr>
        <w:spacing w:after="0" w:line="240" w:lineRule="auto"/>
        <w:contextualSpacing/>
        <w:jc w:val="center"/>
        <w:rPr>
          <w:rFonts w:ascii="Times New Roman" w:hAnsi="Times New Roman" w:cs="Times New Roman"/>
          <w:b/>
          <w:sz w:val="24"/>
          <w:szCs w:val="24"/>
        </w:rPr>
      </w:pPr>
      <w:r w:rsidRPr="00AD7317">
        <w:rPr>
          <w:rFonts w:ascii="Times New Roman" w:hAnsi="Times New Roman" w:cs="Times New Roman"/>
          <w:b/>
          <w:sz w:val="24"/>
          <w:szCs w:val="24"/>
        </w:rPr>
        <w:t>ИННОВАЦИОННЫЕ ТЕХНОЛОГИИ ПРЕПОДАВАНИЯ ИНОСТРАННЫХ ЯЗЫКОВ</w:t>
      </w:r>
    </w:p>
    <w:p w14:paraId="595D3B55" w14:textId="77777777" w:rsidR="00AE0F00" w:rsidRPr="00AD7317" w:rsidRDefault="00AE0F00" w:rsidP="00AE0F00">
      <w:pPr>
        <w:spacing w:after="0" w:line="240" w:lineRule="auto"/>
        <w:contextualSpacing/>
        <w:jc w:val="center"/>
        <w:rPr>
          <w:rFonts w:ascii="Times New Roman" w:hAnsi="Times New Roman" w:cs="Times New Roman"/>
          <w:b/>
          <w:sz w:val="24"/>
          <w:szCs w:val="24"/>
        </w:rPr>
      </w:pPr>
    </w:p>
    <w:p w14:paraId="68BA226A" w14:textId="77777777" w:rsidR="00AE0F00" w:rsidRPr="00AD7317" w:rsidRDefault="00AE0F00" w:rsidP="00AE0F00">
      <w:pPr>
        <w:spacing w:after="0" w:line="240" w:lineRule="auto"/>
        <w:ind w:firstLine="708"/>
        <w:contextualSpacing/>
        <w:jc w:val="both"/>
        <w:rPr>
          <w:rFonts w:ascii="Times New Roman" w:eastAsia="Times New Roman" w:hAnsi="Times New Roman" w:cs="Times New Roman"/>
          <w:color w:val="0D0D0D" w:themeColor="text1" w:themeTint="F2"/>
          <w:sz w:val="24"/>
          <w:szCs w:val="24"/>
        </w:rPr>
      </w:pPr>
      <w:r w:rsidRPr="00AD7317">
        <w:rPr>
          <w:rFonts w:ascii="Times New Roman" w:eastAsia="Times New Roman" w:hAnsi="Times New Roman" w:cs="Times New Roman"/>
          <w:color w:val="0D0D0D" w:themeColor="text1" w:themeTint="F2"/>
          <w:sz w:val="24"/>
          <w:szCs w:val="24"/>
        </w:rPr>
        <w:t>Проблема повышения эффективности обучения – одна из самых древних в истории человечества. Поиск оптимальных форм и методов неразрывно связан с развитием инновационных технологий, которые в определенный момент становятся решающими.</w:t>
      </w:r>
    </w:p>
    <w:p w14:paraId="47C723FC" w14:textId="77777777" w:rsidR="00AE0F00" w:rsidRPr="00FA5B69" w:rsidRDefault="00AE0F00" w:rsidP="00AE0F00">
      <w:pPr>
        <w:spacing w:after="0" w:line="240" w:lineRule="auto"/>
        <w:ind w:firstLine="708"/>
        <w:contextualSpacing/>
        <w:jc w:val="both"/>
        <w:rPr>
          <w:rFonts w:ascii="Times New Roman" w:eastAsia="Times New Roman" w:hAnsi="Times New Roman" w:cs="Times New Roman"/>
          <w:color w:val="0D0D0D" w:themeColor="text1" w:themeTint="F2"/>
          <w:sz w:val="24"/>
          <w:szCs w:val="24"/>
        </w:rPr>
      </w:pPr>
      <w:r w:rsidRPr="00AD7317">
        <w:rPr>
          <w:rFonts w:ascii="Times New Roman" w:eastAsia="Times New Roman" w:hAnsi="Times New Roman" w:cs="Times New Roman"/>
          <w:color w:val="0D0D0D" w:themeColor="text1" w:themeTint="F2"/>
          <w:sz w:val="24"/>
          <w:szCs w:val="24"/>
        </w:rPr>
        <w:t>Недавнее внедрение в нашу жизнь новых информационных технологий, интернета, мобильных телефонов и планшетов меняет представление о том, как пользователи внедряют эти достижения в свою личную жизнь. Изменения в технологической сфере не только отражаются в сфере образования, но и оказывали и продолжают оказывать непосредственное влияние на процессы, происходящие в образовательной сфере.</w:t>
      </w:r>
    </w:p>
    <w:p w14:paraId="3DBC4E78" w14:textId="77777777" w:rsidR="00AE0F00" w:rsidRPr="00FA5B69" w:rsidRDefault="00AE0F00" w:rsidP="00AE0F00">
      <w:pPr>
        <w:spacing w:after="0" w:line="240" w:lineRule="auto"/>
        <w:ind w:firstLine="708"/>
        <w:contextualSpacing/>
        <w:jc w:val="both"/>
        <w:rPr>
          <w:rFonts w:ascii="Times New Roman" w:eastAsia="Times New Roman" w:hAnsi="Times New Roman" w:cs="Times New Roman"/>
          <w:color w:val="0D0D0D" w:themeColor="text1" w:themeTint="F2"/>
          <w:sz w:val="24"/>
          <w:szCs w:val="24"/>
        </w:rPr>
      </w:pPr>
      <w:r w:rsidRPr="00FA5B69">
        <w:rPr>
          <w:rFonts w:ascii="Times New Roman" w:eastAsia="Times New Roman" w:hAnsi="Times New Roman" w:cs="Times New Roman"/>
          <w:color w:val="0D0D0D" w:themeColor="text1" w:themeTint="F2"/>
          <w:sz w:val="24"/>
          <w:szCs w:val="24"/>
        </w:rPr>
        <w:t>Учеными выявлены педагогические условия, определяющие эффективность образовательных процессов, главным из которых является мотивация и активность студентов. Поэтому не случайно развитие инновационных форм обучения направлено в основном на усиление этих аспектов. Серьезной проблемой остается повышение эффективности обучения иностранному языку студентов с неязыковыми специальностями в условиях относительно ограниченной языковой среды.</w:t>
      </w:r>
    </w:p>
    <w:p w14:paraId="7C1B15DA" w14:textId="77777777" w:rsidR="00AE0F00" w:rsidRPr="00FA5B69" w:rsidRDefault="00AE0F00" w:rsidP="00AE0F00">
      <w:pPr>
        <w:spacing w:after="0" w:line="240" w:lineRule="auto"/>
        <w:ind w:firstLine="708"/>
        <w:contextualSpacing/>
        <w:jc w:val="both"/>
        <w:rPr>
          <w:rFonts w:ascii="Times New Roman" w:eastAsia="Times New Roman" w:hAnsi="Times New Roman" w:cs="Times New Roman"/>
          <w:color w:val="0D0D0D" w:themeColor="text1" w:themeTint="F2"/>
          <w:sz w:val="24"/>
          <w:szCs w:val="24"/>
        </w:rPr>
      </w:pPr>
      <w:r w:rsidRPr="00FA5B69">
        <w:rPr>
          <w:rFonts w:ascii="Times New Roman" w:eastAsia="Times New Roman" w:hAnsi="Times New Roman" w:cs="Times New Roman"/>
          <w:color w:val="0D0D0D" w:themeColor="text1" w:themeTint="F2"/>
          <w:sz w:val="24"/>
          <w:szCs w:val="24"/>
        </w:rPr>
        <w:t>В целом инновационные формы обучения можно разделить на две группы: синхронные и асинхронные. К синхронным формам относятся видеоконференции и чаты, обеспечивающие общение в режиме реального времени. Например, онлайн-конференции и телефонная связь могут осуществляться с помощью недорогих программ Skype. Эта технология проста в использовании и не требует дополнительных затрат времени и средств на обучение. Все, что требуется, – это соответствующая техническая грамотность.</w:t>
      </w:r>
    </w:p>
    <w:p w14:paraId="3622383E" w14:textId="77777777" w:rsidR="00AE0F00" w:rsidRPr="00FA5B69" w:rsidRDefault="00AE0F00" w:rsidP="00AE0F00">
      <w:pPr>
        <w:spacing w:after="0" w:line="240" w:lineRule="auto"/>
        <w:ind w:firstLine="708"/>
        <w:contextualSpacing/>
        <w:jc w:val="both"/>
        <w:rPr>
          <w:rFonts w:ascii="Times New Roman" w:hAnsi="Times New Roman" w:cs="Times New Roman"/>
          <w:sz w:val="24"/>
          <w:szCs w:val="24"/>
        </w:rPr>
      </w:pPr>
      <w:r w:rsidRPr="00FA5B69">
        <w:rPr>
          <w:rFonts w:ascii="Times New Roman" w:eastAsia="Times New Roman" w:hAnsi="Times New Roman" w:cs="Times New Roman"/>
          <w:color w:val="0D0D0D" w:themeColor="text1" w:themeTint="F2"/>
          <w:sz w:val="24"/>
          <w:szCs w:val="24"/>
        </w:rPr>
        <w:t xml:space="preserve">К асинхронным типам относятся технологии, обеспечивающие общение через временные интервалы, такие как электронная почта и создание блогов. Создание виртуальных пространств сочетает в себе как синхронные, так и асинхронные формы обучения. Эта технология позволяет жить в 3D-формате. </w:t>
      </w:r>
      <w:r w:rsidRPr="00FA5B69">
        <w:rPr>
          <w:rFonts w:ascii="Times New Roman" w:hAnsi="Times New Roman" w:cs="Times New Roman"/>
          <w:sz w:val="24"/>
          <w:szCs w:val="24"/>
        </w:rPr>
        <w:t>Интернет представляет собой богатейший кладезь аутентичного актуального материала (тексты, аудио, видео и т.д.) и информации, а также средств и возможностей для коммуникации и построения платформ, позволяющих обмениваться идеями, мнениями, достижениями. Более того, нельзя забывать и о важности актуальности информации. Публикация пособий порой занимает годы, информация, лексика устаревают, что отрицательно сказывается на актуальности преподаваемых курсов, их соответствие объективной реальности. Согласно исследованиям, курсы, основанные на интернет материалах, более успешны, так как включают современную информацию и темы, которые являются более значимыми, интересными и, таким образом, более мотивирующими [5;1].</w:t>
      </w:r>
    </w:p>
    <w:p w14:paraId="59D479AA" w14:textId="77777777" w:rsidR="00AE0F00" w:rsidRPr="00FA5B69" w:rsidRDefault="00AE0F00" w:rsidP="00AE0F00">
      <w:pPr>
        <w:spacing w:after="0" w:line="240" w:lineRule="auto"/>
        <w:ind w:firstLine="708"/>
        <w:contextualSpacing/>
        <w:jc w:val="both"/>
        <w:rPr>
          <w:rFonts w:ascii="Times New Roman" w:hAnsi="Times New Roman" w:cs="Times New Roman"/>
          <w:color w:val="000000"/>
          <w:sz w:val="24"/>
          <w:szCs w:val="24"/>
        </w:rPr>
      </w:pPr>
      <w:r w:rsidRPr="00FA5B69">
        <w:rPr>
          <w:rFonts w:ascii="Times New Roman" w:hAnsi="Times New Roman" w:cs="Times New Roman"/>
          <w:color w:val="000000"/>
          <w:sz w:val="24"/>
          <w:szCs w:val="24"/>
        </w:rPr>
        <w:t xml:space="preserve">Значение компьютеров и мобильных устройств в эффективности обучения иностранным языкам трудно переоценить. Использование различных программ, в том числе языковых курсов и языковых игр, теперь возможно не только в условиях учебного заведения, но и дома, в дороге или во время прогулки [3]. Инновационные технологии </w:t>
      </w:r>
      <w:r w:rsidRPr="00FA5B69">
        <w:rPr>
          <w:rFonts w:ascii="Times New Roman" w:hAnsi="Times New Roman" w:cs="Times New Roman"/>
          <w:color w:val="000000"/>
          <w:sz w:val="24"/>
          <w:szCs w:val="24"/>
        </w:rPr>
        <w:lastRenderedPageBreak/>
        <w:t>изменили подход к изучению иностранных языков: Широкое распространение ИКТ позволило большинству учащихся находить языковые материалы, соответствующие их интересам, и взаимодействовать в Интернете с профессиональными сообществами и другими учащимися. Более того, современные ИКТ позволили им выйти за рамки простого изучения языка и предложить особые культурные и социальные дискурсы.</w:t>
      </w:r>
    </w:p>
    <w:p w14:paraId="474C521D" w14:textId="77777777" w:rsidR="00AE0F00" w:rsidRPr="00FA5B69" w:rsidRDefault="00AE0F00" w:rsidP="00AE0F00">
      <w:pPr>
        <w:spacing w:after="0" w:line="240" w:lineRule="auto"/>
        <w:ind w:firstLine="708"/>
        <w:contextualSpacing/>
        <w:jc w:val="both"/>
        <w:rPr>
          <w:rFonts w:ascii="Times New Roman" w:hAnsi="Times New Roman" w:cs="Times New Roman"/>
          <w:sz w:val="24"/>
          <w:szCs w:val="24"/>
        </w:rPr>
      </w:pPr>
      <w:r w:rsidRPr="00FA5B69">
        <w:rPr>
          <w:rFonts w:ascii="Times New Roman" w:hAnsi="Times New Roman" w:cs="Times New Roman"/>
          <w:sz w:val="24"/>
          <w:szCs w:val="24"/>
        </w:rPr>
        <w:t>Тренинг является популярным и признанным методом активного обучения, который как раз и представляет собой совокупность ситуаций, направленных на достижение определенной цели. Тренинг – это одна из наиболее интересных форм проведения практических занятий со студентами, дающая возможность за короткое время закрепить полученные теоретические знания и отработать практические умения в деловых играх, производственных ситуациях, упражнениях, максимально приблизить знания и навыки к практике. Тренинг индивидуализирован, близок к профессиональной деятельности, представляет собой синтез различных приемов и процедур работы группы [2].</w:t>
      </w:r>
    </w:p>
    <w:p w14:paraId="55F6F6D4" w14:textId="77777777" w:rsidR="00AE0F00" w:rsidRPr="00FA5B69" w:rsidRDefault="00AE0F00" w:rsidP="00AE0F00">
      <w:pPr>
        <w:spacing w:after="0" w:line="240" w:lineRule="auto"/>
        <w:ind w:firstLine="708"/>
        <w:contextualSpacing/>
        <w:jc w:val="both"/>
        <w:rPr>
          <w:rFonts w:ascii="Times New Roman" w:hAnsi="Times New Roman" w:cs="Times New Roman"/>
          <w:sz w:val="24"/>
          <w:szCs w:val="24"/>
        </w:rPr>
      </w:pPr>
      <w:r w:rsidRPr="00FA5B69">
        <w:rPr>
          <w:rFonts w:ascii="Times New Roman" w:hAnsi="Times New Roman" w:cs="Times New Roman"/>
          <w:sz w:val="24"/>
          <w:szCs w:val="24"/>
        </w:rPr>
        <w:t xml:space="preserve">Проект </w:t>
      </w:r>
      <w:r w:rsidRPr="00FA5B69">
        <w:rPr>
          <w:rFonts w:ascii="Times New Roman" w:eastAsia="Times New Roman" w:hAnsi="Times New Roman" w:cs="Times New Roman"/>
          <w:color w:val="0D0D0D" w:themeColor="text1" w:themeTint="F2"/>
          <w:sz w:val="24"/>
          <w:szCs w:val="24"/>
        </w:rPr>
        <w:t xml:space="preserve">– </w:t>
      </w:r>
      <w:r w:rsidRPr="00FA5B69">
        <w:rPr>
          <w:rFonts w:ascii="Times New Roman" w:hAnsi="Times New Roman" w:cs="Times New Roman"/>
          <w:sz w:val="24"/>
          <w:szCs w:val="24"/>
        </w:rPr>
        <w:t xml:space="preserve">это замысел, идея, образ, воплощенные в форму описания, обоснования, расчетов, чертежей, раскрывающих сущность замысла и возможность его практической реализации. Цель: сформировать проектное мышление. Включение с эту систему ценностно-смысловых, социально-трудовых и коммуникативных компетенций говорит о том, что технология проектирования является эффективным инструментом при формировании компетентностей учащихся. Проекты игр – детские занятия, непосредственной целью которых является участие в групповой деятельности. Повествовательные проекты имели целью </w:t>
      </w:r>
      <w:r w:rsidRPr="00FA5B69">
        <w:rPr>
          <w:rFonts w:ascii="Times New Roman" w:eastAsia="Times New Roman" w:hAnsi="Times New Roman" w:cs="Times New Roman"/>
          <w:color w:val="0D0D0D" w:themeColor="text1" w:themeTint="F2"/>
          <w:sz w:val="24"/>
          <w:szCs w:val="24"/>
        </w:rPr>
        <w:t xml:space="preserve">– </w:t>
      </w:r>
      <w:r w:rsidRPr="00FA5B69">
        <w:rPr>
          <w:rFonts w:ascii="Times New Roman" w:hAnsi="Times New Roman" w:cs="Times New Roman"/>
          <w:sz w:val="24"/>
          <w:szCs w:val="24"/>
        </w:rPr>
        <w:t xml:space="preserve">получить удовольствие от рассказа в самой разнообразной форме. Конструктивные проекты – нацеленные на создание конкретного, полезного продукта. Инновационные технологии призваны помочь человеку двигаться вперед и улучшать его жизненное пространство. Эти новые сугубо практические аспекты проблемы обучения иностранному языку влекут за собой: обновление содержания обучения, выбор инновационных технологий, направленных на развитие способности и потребности школьников к взаимодействию и к использованию иностранного языка в практике взаимодействия </w:t>
      </w:r>
      <w:r w:rsidRPr="00FA5B69">
        <w:rPr>
          <w:rFonts w:ascii="Times New Roman" w:hAnsi="Times New Roman" w:cs="Times New Roman"/>
          <w:color w:val="000000"/>
          <w:sz w:val="24"/>
          <w:szCs w:val="24"/>
        </w:rPr>
        <w:t>[4].</w:t>
      </w:r>
    </w:p>
    <w:p w14:paraId="7E680A1D" w14:textId="77777777" w:rsidR="00AE0F00" w:rsidRPr="00FA5B69" w:rsidRDefault="00AE0F00" w:rsidP="00AE0F00">
      <w:pPr>
        <w:spacing w:after="0" w:line="240" w:lineRule="auto"/>
        <w:ind w:firstLine="708"/>
        <w:contextualSpacing/>
        <w:jc w:val="center"/>
        <w:rPr>
          <w:rFonts w:ascii="Times New Roman" w:hAnsi="Times New Roman" w:cs="Times New Roman"/>
          <w:b/>
          <w:sz w:val="24"/>
          <w:szCs w:val="24"/>
        </w:rPr>
      </w:pPr>
    </w:p>
    <w:p w14:paraId="7858F856" w14:textId="77777777" w:rsidR="00AE0F00" w:rsidRPr="00FA5B69" w:rsidRDefault="00AE0F00" w:rsidP="00AE0F00">
      <w:pPr>
        <w:spacing w:after="0" w:line="240" w:lineRule="auto"/>
        <w:ind w:firstLine="708"/>
        <w:contextualSpacing/>
        <w:jc w:val="center"/>
        <w:rPr>
          <w:rFonts w:ascii="Times New Roman" w:hAnsi="Times New Roman" w:cs="Times New Roman"/>
          <w:sz w:val="24"/>
          <w:szCs w:val="24"/>
        </w:rPr>
      </w:pPr>
      <w:r w:rsidRPr="00FA5B69">
        <w:rPr>
          <w:rFonts w:ascii="Times New Roman" w:hAnsi="Times New Roman" w:cs="Times New Roman"/>
          <w:b/>
          <w:sz w:val="24"/>
          <w:szCs w:val="24"/>
        </w:rPr>
        <w:t>ЛИТЕРАТУРА</w:t>
      </w:r>
    </w:p>
    <w:p w14:paraId="083BFA8D" w14:textId="77777777" w:rsidR="00AE0F00" w:rsidRPr="00FA5B69" w:rsidRDefault="00AE0F00" w:rsidP="00AE0F00">
      <w:pPr>
        <w:spacing w:after="0" w:line="240" w:lineRule="auto"/>
        <w:contextualSpacing/>
        <w:jc w:val="both"/>
        <w:rPr>
          <w:rFonts w:ascii="Times New Roman" w:hAnsi="Times New Roman" w:cs="Times New Roman"/>
          <w:sz w:val="24"/>
          <w:szCs w:val="24"/>
        </w:rPr>
      </w:pPr>
      <w:r w:rsidRPr="00FA5B69">
        <w:rPr>
          <w:rFonts w:ascii="Times New Roman" w:hAnsi="Times New Roman" w:cs="Times New Roman"/>
          <w:sz w:val="24"/>
          <w:szCs w:val="24"/>
        </w:rPr>
        <w:t xml:space="preserve">1. Кондрашов В.М. SMART-технологии в контексте экономики знаний// Актуальные вопросы экономики и управления в условиях модернизации современной России. Выпуск II, Смоленск, 2015 – С. 22-24. </w:t>
      </w:r>
    </w:p>
    <w:p w14:paraId="000797B8" w14:textId="77777777" w:rsidR="00AE0F00" w:rsidRPr="00FA5B69" w:rsidRDefault="00AE0F00" w:rsidP="00AE0F00">
      <w:pPr>
        <w:spacing w:after="0" w:line="240" w:lineRule="auto"/>
        <w:contextualSpacing/>
        <w:jc w:val="both"/>
        <w:rPr>
          <w:rFonts w:ascii="Times New Roman" w:hAnsi="Times New Roman" w:cs="Times New Roman"/>
          <w:sz w:val="24"/>
          <w:szCs w:val="24"/>
        </w:rPr>
      </w:pPr>
      <w:r w:rsidRPr="00FA5B69">
        <w:rPr>
          <w:rFonts w:ascii="Times New Roman" w:hAnsi="Times New Roman" w:cs="Times New Roman"/>
          <w:sz w:val="24"/>
          <w:szCs w:val="24"/>
        </w:rPr>
        <w:t xml:space="preserve">2. Лапшова О.А. Тренинг как эффективный способ обучения иностранному языку и формирования компетенций специалиста // Экономика, наука, образование: Проблемы и пути интеграции. Москва, 2011. - С. 103-105. </w:t>
      </w:r>
    </w:p>
    <w:p w14:paraId="3E540C91" w14:textId="77777777" w:rsidR="00AE0F00" w:rsidRPr="00FA5B69" w:rsidRDefault="00AE0F00" w:rsidP="00AE0F00">
      <w:pPr>
        <w:spacing w:after="0" w:line="240" w:lineRule="auto"/>
        <w:contextualSpacing/>
        <w:jc w:val="both"/>
        <w:rPr>
          <w:rFonts w:ascii="Times New Roman" w:hAnsi="Times New Roman" w:cs="Times New Roman"/>
          <w:sz w:val="24"/>
          <w:szCs w:val="24"/>
        </w:rPr>
      </w:pPr>
      <w:r w:rsidRPr="00FA5B69">
        <w:rPr>
          <w:rFonts w:ascii="Times New Roman" w:hAnsi="Times New Roman" w:cs="Times New Roman"/>
          <w:sz w:val="24"/>
          <w:szCs w:val="24"/>
        </w:rPr>
        <w:t xml:space="preserve">3. Попова В.В. Использование лингафонного кабинета в условиях заочного вуза. Сборник научных трудов. Смоленск, 2003. С. 34-37. </w:t>
      </w:r>
    </w:p>
    <w:p w14:paraId="3972DC49" w14:textId="77777777" w:rsidR="00AE0F00" w:rsidRPr="00FA5B69" w:rsidRDefault="00AE0F00" w:rsidP="00AE0F00">
      <w:pPr>
        <w:spacing w:after="0" w:line="240" w:lineRule="auto"/>
        <w:contextualSpacing/>
        <w:jc w:val="both"/>
        <w:rPr>
          <w:rFonts w:ascii="Times New Roman" w:hAnsi="Times New Roman" w:cs="Times New Roman"/>
          <w:sz w:val="24"/>
          <w:szCs w:val="24"/>
        </w:rPr>
      </w:pPr>
      <w:r w:rsidRPr="00FA5B69">
        <w:rPr>
          <w:rFonts w:ascii="Times New Roman" w:hAnsi="Times New Roman" w:cs="Times New Roman"/>
          <w:sz w:val="24"/>
          <w:szCs w:val="24"/>
        </w:rPr>
        <w:t>4. Хуторской А.В. Метод проектов и другие зарубежные системы обучения [Текст] // Школьные технологии. 2013. № 3. С. 95-100.</w:t>
      </w:r>
    </w:p>
    <w:p w14:paraId="0679BA2F" w14:textId="77777777" w:rsidR="00AE0F00" w:rsidRPr="00FA5B69" w:rsidRDefault="00AE0F00" w:rsidP="00AE0F00">
      <w:pPr>
        <w:spacing w:after="0" w:line="240" w:lineRule="auto"/>
        <w:contextualSpacing/>
        <w:jc w:val="both"/>
        <w:rPr>
          <w:rFonts w:ascii="Times New Roman" w:hAnsi="Times New Roman" w:cs="Times New Roman"/>
          <w:sz w:val="24"/>
          <w:szCs w:val="24"/>
        </w:rPr>
      </w:pPr>
      <w:r w:rsidRPr="00FA5B69">
        <w:rPr>
          <w:rFonts w:ascii="Times New Roman" w:hAnsi="Times New Roman" w:cs="Times New Roman"/>
          <w:sz w:val="24"/>
          <w:szCs w:val="24"/>
        </w:rPr>
        <w:t xml:space="preserve">5. </w:t>
      </w:r>
      <w:proofErr w:type="spellStart"/>
      <w:r w:rsidRPr="00FA5B69">
        <w:rPr>
          <w:rFonts w:ascii="Times New Roman" w:hAnsi="Times New Roman" w:cs="Times New Roman"/>
          <w:sz w:val="24"/>
          <w:szCs w:val="24"/>
        </w:rPr>
        <w:t>Шеломенцева</w:t>
      </w:r>
      <w:proofErr w:type="spellEnd"/>
      <w:r w:rsidRPr="00FA5B69">
        <w:rPr>
          <w:rFonts w:ascii="Times New Roman" w:hAnsi="Times New Roman" w:cs="Times New Roman"/>
          <w:sz w:val="24"/>
          <w:szCs w:val="24"/>
        </w:rPr>
        <w:t xml:space="preserve"> М.В. Развитие национальной инновационной системы. // Экономика и общество: Проблемы и перспективы модернизации в России. Пенза</w:t>
      </w:r>
      <w:r w:rsidRPr="00D110C2">
        <w:rPr>
          <w:rFonts w:ascii="Times New Roman" w:hAnsi="Times New Roman" w:cs="Times New Roman"/>
          <w:sz w:val="24"/>
          <w:szCs w:val="24"/>
        </w:rPr>
        <w:t xml:space="preserve">, 2013. – </w:t>
      </w:r>
      <w:r w:rsidRPr="00FA5B69">
        <w:rPr>
          <w:rFonts w:ascii="Times New Roman" w:hAnsi="Times New Roman" w:cs="Times New Roman"/>
          <w:sz w:val="24"/>
          <w:szCs w:val="24"/>
        </w:rPr>
        <w:t>С</w:t>
      </w:r>
      <w:r w:rsidRPr="00D110C2">
        <w:rPr>
          <w:rFonts w:ascii="Times New Roman" w:hAnsi="Times New Roman" w:cs="Times New Roman"/>
          <w:sz w:val="24"/>
          <w:szCs w:val="24"/>
        </w:rPr>
        <w:t xml:space="preserve">. 470-491. </w:t>
      </w:r>
    </w:p>
    <w:p w14:paraId="06E85280" w14:textId="77777777" w:rsidR="00AE0F00" w:rsidRPr="006E0CC4" w:rsidRDefault="00AE0F00" w:rsidP="00AE0F00">
      <w:pPr>
        <w:widowControl w:val="0"/>
        <w:autoSpaceDE w:val="0"/>
        <w:autoSpaceDN w:val="0"/>
        <w:adjustRightInd w:val="0"/>
        <w:spacing w:after="0" w:line="240" w:lineRule="auto"/>
        <w:jc w:val="both"/>
        <w:rPr>
          <w:rFonts w:ascii="Times New Roman" w:hAnsi="Times New Roman"/>
          <w:sz w:val="24"/>
          <w:szCs w:val="24"/>
        </w:rPr>
      </w:pPr>
    </w:p>
    <w:p w14:paraId="19B1BF89" w14:textId="77777777" w:rsidR="00AE0F00" w:rsidRDefault="00AE0F00" w:rsidP="00AE0F00">
      <w:pPr>
        <w:spacing w:after="0" w:line="240" w:lineRule="auto"/>
        <w:contextualSpacing/>
        <w:rPr>
          <w:rFonts w:ascii="Times New Roman" w:hAnsi="Times New Roman"/>
          <w:b/>
          <w:bCs/>
          <w:i/>
          <w:iCs/>
          <w:sz w:val="24"/>
          <w:szCs w:val="24"/>
        </w:rPr>
      </w:pPr>
    </w:p>
    <w:p w14:paraId="530DA5BD" w14:textId="77777777" w:rsidR="00AE0F00" w:rsidRPr="00D9384C" w:rsidRDefault="00AE0F00" w:rsidP="00AE0F00">
      <w:pPr>
        <w:spacing w:after="0" w:line="240" w:lineRule="auto"/>
        <w:contextualSpacing/>
        <w:jc w:val="right"/>
        <w:rPr>
          <w:rFonts w:ascii="Times New Roman" w:hAnsi="Times New Roman"/>
          <w:b/>
          <w:bCs/>
          <w:i/>
          <w:iCs/>
          <w:sz w:val="24"/>
          <w:szCs w:val="24"/>
        </w:rPr>
      </w:pPr>
      <w:r w:rsidRPr="00D9384C">
        <w:rPr>
          <w:rFonts w:ascii="Times New Roman" w:hAnsi="Times New Roman"/>
          <w:b/>
          <w:bCs/>
          <w:i/>
          <w:iCs/>
          <w:sz w:val="24"/>
          <w:szCs w:val="24"/>
        </w:rPr>
        <w:t>Самокиш К.В.</w:t>
      </w:r>
    </w:p>
    <w:p w14:paraId="4D9C1BA0" w14:textId="77777777" w:rsidR="00AE0F00" w:rsidRDefault="00AE0F00" w:rsidP="00AE0F00">
      <w:pPr>
        <w:spacing w:after="0" w:line="240" w:lineRule="auto"/>
        <w:contextualSpacing/>
        <w:jc w:val="right"/>
        <w:rPr>
          <w:rFonts w:ascii="Times New Roman" w:hAnsi="Times New Roman"/>
          <w:i/>
          <w:sz w:val="24"/>
          <w:szCs w:val="24"/>
          <w:lang w:val="uk-UA"/>
        </w:rPr>
      </w:pPr>
      <w:r w:rsidRPr="006A3A3E">
        <w:rPr>
          <w:rFonts w:ascii="Times New Roman" w:hAnsi="Times New Roman"/>
          <w:i/>
          <w:sz w:val="24"/>
          <w:szCs w:val="24"/>
        </w:rPr>
        <w:t xml:space="preserve">Научный руководитель: </w:t>
      </w:r>
      <w:r>
        <w:rPr>
          <w:rFonts w:ascii="Times New Roman" w:hAnsi="Times New Roman"/>
          <w:i/>
          <w:sz w:val="24"/>
          <w:szCs w:val="24"/>
        </w:rPr>
        <w:t xml:space="preserve">ст. </w:t>
      </w:r>
      <w:proofErr w:type="spellStart"/>
      <w:r>
        <w:rPr>
          <w:rFonts w:ascii="Times New Roman" w:hAnsi="Times New Roman"/>
          <w:i/>
          <w:sz w:val="24"/>
          <w:szCs w:val="24"/>
        </w:rPr>
        <w:t>преподавательЧебурахина</w:t>
      </w:r>
      <w:proofErr w:type="spellEnd"/>
      <w:r>
        <w:rPr>
          <w:rFonts w:ascii="Times New Roman" w:hAnsi="Times New Roman"/>
          <w:i/>
          <w:sz w:val="24"/>
          <w:szCs w:val="24"/>
        </w:rPr>
        <w:t> В</w:t>
      </w:r>
      <w:r w:rsidRPr="006A3A3E">
        <w:rPr>
          <w:rFonts w:ascii="Times New Roman" w:hAnsi="Times New Roman"/>
          <w:i/>
          <w:sz w:val="24"/>
          <w:szCs w:val="24"/>
        </w:rPr>
        <w:t>.</w:t>
      </w:r>
      <w:r>
        <w:rPr>
          <w:rFonts w:ascii="Times New Roman" w:hAnsi="Times New Roman"/>
          <w:i/>
          <w:sz w:val="24"/>
          <w:szCs w:val="24"/>
        </w:rPr>
        <w:t> В</w:t>
      </w:r>
      <w:r w:rsidRPr="006A3A3E">
        <w:rPr>
          <w:rFonts w:ascii="Times New Roman" w:hAnsi="Times New Roman"/>
          <w:i/>
          <w:sz w:val="24"/>
          <w:szCs w:val="24"/>
        </w:rPr>
        <w:t>.</w:t>
      </w:r>
    </w:p>
    <w:p w14:paraId="78DCAC67" w14:textId="77777777" w:rsidR="00AE0F00" w:rsidRDefault="00AE0F00" w:rsidP="00AE0F00">
      <w:pPr>
        <w:spacing w:after="0" w:line="240" w:lineRule="auto"/>
        <w:ind w:firstLine="709"/>
        <w:contextualSpacing/>
        <w:jc w:val="right"/>
        <w:rPr>
          <w:rFonts w:ascii="Times New Roman" w:hAnsi="Times New Roman"/>
          <w:i/>
          <w:sz w:val="24"/>
          <w:szCs w:val="24"/>
        </w:rPr>
      </w:pPr>
      <w:r w:rsidRPr="006A3A3E">
        <w:rPr>
          <w:rFonts w:ascii="Times New Roman" w:hAnsi="Times New Roman"/>
          <w:i/>
          <w:sz w:val="24"/>
          <w:szCs w:val="24"/>
        </w:rPr>
        <w:t>(г. Мари</w:t>
      </w:r>
      <w:r>
        <w:rPr>
          <w:rFonts w:ascii="Times New Roman" w:hAnsi="Times New Roman"/>
          <w:i/>
          <w:sz w:val="24"/>
          <w:szCs w:val="24"/>
        </w:rPr>
        <w:t>у</w:t>
      </w:r>
      <w:r w:rsidRPr="006A3A3E">
        <w:rPr>
          <w:rFonts w:ascii="Times New Roman" w:hAnsi="Times New Roman"/>
          <w:i/>
          <w:sz w:val="24"/>
          <w:szCs w:val="24"/>
        </w:rPr>
        <w:t xml:space="preserve">поль, </w:t>
      </w:r>
      <w:r w:rsidRPr="00FA5B69">
        <w:rPr>
          <w:rFonts w:ascii="Times New Roman" w:hAnsi="Times New Roman" w:cs="Times New Roman"/>
          <w:i/>
          <w:sz w:val="24"/>
          <w:szCs w:val="24"/>
        </w:rPr>
        <w:t>Р</w:t>
      </w:r>
      <w:r>
        <w:rPr>
          <w:rFonts w:ascii="Times New Roman" w:hAnsi="Times New Roman" w:cs="Times New Roman"/>
          <w:i/>
          <w:sz w:val="24"/>
          <w:szCs w:val="24"/>
        </w:rPr>
        <w:t>оссия</w:t>
      </w:r>
      <w:r w:rsidRPr="006A3A3E">
        <w:rPr>
          <w:rFonts w:ascii="Times New Roman" w:hAnsi="Times New Roman"/>
          <w:i/>
          <w:sz w:val="24"/>
          <w:szCs w:val="24"/>
        </w:rPr>
        <w:t>)</w:t>
      </w:r>
    </w:p>
    <w:p w14:paraId="44CEDF1B" w14:textId="77777777" w:rsidR="00AE0F00" w:rsidRDefault="00AE0F00" w:rsidP="00AE0F00">
      <w:pPr>
        <w:spacing w:after="0" w:line="240" w:lineRule="auto"/>
        <w:ind w:firstLine="709"/>
        <w:contextualSpacing/>
        <w:jc w:val="center"/>
        <w:rPr>
          <w:rFonts w:ascii="Times New Roman" w:hAnsi="Times New Roman"/>
          <w:i/>
          <w:sz w:val="24"/>
          <w:szCs w:val="24"/>
        </w:rPr>
      </w:pPr>
    </w:p>
    <w:p w14:paraId="4F51FA08" w14:textId="77777777" w:rsidR="00AE0F00" w:rsidRPr="00D110C2" w:rsidRDefault="00AE0F00" w:rsidP="00AE0F00">
      <w:pPr>
        <w:spacing w:after="0" w:line="240" w:lineRule="auto"/>
        <w:ind w:firstLine="709"/>
        <w:contextualSpacing/>
        <w:jc w:val="center"/>
        <w:rPr>
          <w:rFonts w:ascii="Times New Roman" w:hAnsi="Times New Roman"/>
          <w:i/>
          <w:sz w:val="24"/>
          <w:szCs w:val="24"/>
        </w:rPr>
      </w:pPr>
      <w:r w:rsidRPr="00D110C2">
        <w:rPr>
          <w:rFonts w:ascii="Times New Roman" w:hAnsi="Times New Roman" w:cs="Times New Roman"/>
          <w:b/>
          <w:sz w:val="24"/>
          <w:szCs w:val="24"/>
        </w:rPr>
        <w:t xml:space="preserve">ИСПОЛЬЗОВАНИЕ МЕТОДИКИ </w:t>
      </w:r>
      <w:r w:rsidRPr="00D110C2">
        <w:rPr>
          <w:rFonts w:ascii="Times New Roman" w:hAnsi="Times New Roman" w:cs="Times New Roman"/>
          <w:b/>
          <w:sz w:val="24"/>
          <w:szCs w:val="24"/>
          <w:lang w:val="de-DE"/>
        </w:rPr>
        <w:t>CLIL</w:t>
      </w:r>
      <w:r w:rsidRPr="00D110C2">
        <w:rPr>
          <w:rFonts w:ascii="Times New Roman" w:hAnsi="Times New Roman" w:cs="Times New Roman"/>
          <w:b/>
          <w:sz w:val="24"/>
          <w:szCs w:val="24"/>
        </w:rPr>
        <w:t xml:space="preserve"> В ОБЩЕОБРАЗОВАТЕЛЬНЫХ УЧЕБНЫХ ЗАВЕДЕНИЯХ С УГЛУБЛЕННЫМ ИЗУЧЕНИЕМ ИНОСТРАННЫХ ЯЗЫКОВ</w:t>
      </w:r>
    </w:p>
    <w:p w14:paraId="16F1DBFA" w14:textId="77777777" w:rsidR="00AE0F00" w:rsidRPr="00D110C2" w:rsidRDefault="00AE0F00" w:rsidP="00AE0F00">
      <w:pPr>
        <w:pStyle w:val="af2"/>
        <w:ind w:firstLine="709"/>
        <w:contextualSpacing/>
        <w:jc w:val="both"/>
        <w:rPr>
          <w:rFonts w:ascii="Times New Roman" w:hAnsi="Times New Roman" w:cs="Times New Roman"/>
          <w:sz w:val="24"/>
          <w:szCs w:val="24"/>
          <w:lang w:val="ru-RU"/>
        </w:rPr>
      </w:pPr>
    </w:p>
    <w:p w14:paraId="5790BBD8" w14:textId="77777777" w:rsidR="00AE0F00" w:rsidRPr="00D110C2" w:rsidRDefault="00AE0F00" w:rsidP="00AE0F00">
      <w:pPr>
        <w:pStyle w:val="af2"/>
        <w:ind w:firstLine="709"/>
        <w:contextualSpacing/>
        <w:jc w:val="both"/>
        <w:rPr>
          <w:rFonts w:ascii="Times New Roman" w:hAnsi="Times New Roman" w:cs="Times New Roman"/>
          <w:color w:val="0D0D0D"/>
          <w:sz w:val="24"/>
          <w:szCs w:val="24"/>
          <w:shd w:val="clear" w:color="auto" w:fill="FFFFFF"/>
          <w:lang w:val="ru-RU"/>
        </w:rPr>
      </w:pPr>
      <w:r w:rsidRPr="00D110C2">
        <w:rPr>
          <w:rFonts w:ascii="Times New Roman" w:hAnsi="Times New Roman" w:cs="Times New Roman"/>
          <w:sz w:val="24"/>
          <w:szCs w:val="24"/>
          <w:lang w:val="ru-RU"/>
        </w:rPr>
        <w:lastRenderedPageBreak/>
        <w:t xml:space="preserve">Практически во всех странах мира учителя и преподаватели столкнулись с такой проблемой, как выросшее </w:t>
      </w:r>
      <w:r w:rsidRPr="00D110C2">
        <w:rPr>
          <w:rFonts w:ascii="Times New Roman" w:hAnsi="Times New Roman" w:cs="Times New Roman"/>
          <w:color w:val="0D0D0D"/>
          <w:sz w:val="24"/>
          <w:szCs w:val="24"/>
          <w:shd w:val="clear" w:color="auto" w:fill="FFFFFF"/>
          <w:lang w:val="ru-RU"/>
        </w:rPr>
        <w:t xml:space="preserve">требование к уровню владения иностранным языком при ограниченном времени, отведенном на его изучение. Эта проблема повлекла за собой идею использовать принцип предметно-языкового интегрированного обучения, а именно методику </w:t>
      </w:r>
      <w:r w:rsidRPr="00D110C2">
        <w:rPr>
          <w:rFonts w:ascii="Times New Roman" w:hAnsi="Times New Roman" w:cs="Times New Roman"/>
          <w:color w:val="0D0D0D"/>
          <w:sz w:val="24"/>
          <w:szCs w:val="24"/>
          <w:shd w:val="clear" w:color="auto" w:fill="FFFFFF"/>
          <w:lang w:val="uk-UA"/>
        </w:rPr>
        <w:t>С</w:t>
      </w:r>
      <w:r w:rsidRPr="00D110C2">
        <w:rPr>
          <w:rFonts w:ascii="Times New Roman" w:hAnsi="Times New Roman" w:cs="Times New Roman"/>
          <w:color w:val="0D0D0D"/>
          <w:sz w:val="24"/>
          <w:szCs w:val="24"/>
          <w:shd w:val="clear" w:color="auto" w:fill="FFFFFF"/>
        </w:rPr>
        <w:t>LIL</w:t>
      </w:r>
      <w:r w:rsidRPr="00D110C2">
        <w:rPr>
          <w:rFonts w:ascii="Times New Roman" w:hAnsi="Times New Roman" w:cs="Times New Roman"/>
          <w:color w:val="0D0D0D"/>
          <w:sz w:val="24"/>
          <w:szCs w:val="24"/>
          <w:shd w:val="clear" w:color="auto" w:fill="FFFFFF"/>
          <w:lang w:val="ru-RU"/>
        </w:rPr>
        <w:t>.</w:t>
      </w:r>
    </w:p>
    <w:p w14:paraId="668325E2" w14:textId="77777777" w:rsidR="00AE0F00" w:rsidRPr="00D110C2" w:rsidRDefault="00AE0F00" w:rsidP="00AE0F00">
      <w:pPr>
        <w:pStyle w:val="af2"/>
        <w:ind w:firstLine="709"/>
        <w:contextualSpacing/>
        <w:jc w:val="both"/>
        <w:rPr>
          <w:rFonts w:ascii="Times New Roman" w:hAnsi="Times New Roman" w:cs="Times New Roman"/>
          <w:color w:val="0D0D0D"/>
          <w:sz w:val="24"/>
          <w:szCs w:val="24"/>
          <w:shd w:val="clear" w:color="auto" w:fill="FFFFFF"/>
          <w:lang w:val="ru-RU"/>
        </w:rPr>
      </w:pPr>
      <w:proofErr w:type="gramStart"/>
      <w:r w:rsidRPr="00D110C2">
        <w:rPr>
          <w:rFonts w:ascii="Times New Roman" w:hAnsi="Times New Roman" w:cs="Times New Roman"/>
          <w:color w:val="0D0D0D"/>
          <w:sz w:val="24"/>
          <w:szCs w:val="24"/>
          <w:shd w:val="clear" w:color="auto" w:fill="FFFFFF"/>
        </w:rPr>
        <w:t>CLIL</w:t>
      </w:r>
      <w:r w:rsidRPr="00D110C2">
        <w:rPr>
          <w:rFonts w:ascii="Times New Roman" w:hAnsi="Times New Roman" w:cs="Times New Roman"/>
          <w:color w:val="0D0D0D"/>
          <w:sz w:val="24"/>
          <w:szCs w:val="24"/>
          <w:shd w:val="clear" w:color="auto" w:fill="FFFFFF"/>
          <w:lang w:val="ru-RU"/>
        </w:rPr>
        <w:t>(</w:t>
      </w:r>
      <w:proofErr w:type="gramEnd"/>
      <w:r w:rsidRPr="00D110C2">
        <w:rPr>
          <w:rFonts w:ascii="Times New Roman" w:hAnsi="Times New Roman" w:cs="Times New Roman"/>
          <w:color w:val="0D0D0D"/>
          <w:sz w:val="24"/>
          <w:szCs w:val="24"/>
          <w:shd w:val="clear" w:color="auto" w:fill="FFFFFF"/>
          <w:lang w:val="ru-RU"/>
        </w:rPr>
        <w:t>расшифровывается как «</w:t>
      </w:r>
      <w:r w:rsidRPr="00D110C2">
        <w:rPr>
          <w:rFonts w:ascii="Times New Roman" w:hAnsi="Times New Roman" w:cs="Times New Roman"/>
          <w:color w:val="0D0D0D"/>
          <w:sz w:val="24"/>
          <w:szCs w:val="24"/>
          <w:shd w:val="clear" w:color="auto" w:fill="FFFFFF"/>
        </w:rPr>
        <w:t>Content</w:t>
      </w:r>
      <w:r w:rsidRPr="00D110C2">
        <w:rPr>
          <w:rFonts w:ascii="Times New Roman" w:hAnsi="Times New Roman" w:cs="Times New Roman"/>
          <w:color w:val="0D0D0D"/>
          <w:sz w:val="24"/>
          <w:szCs w:val="24"/>
          <w:shd w:val="clear" w:color="auto" w:fill="FFFFFF"/>
          <w:lang w:val="ru-RU"/>
        </w:rPr>
        <w:t xml:space="preserve"> </w:t>
      </w:r>
      <w:r w:rsidRPr="00D110C2">
        <w:rPr>
          <w:rFonts w:ascii="Times New Roman" w:hAnsi="Times New Roman" w:cs="Times New Roman"/>
          <w:color w:val="0D0D0D"/>
          <w:sz w:val="24"/>
          <w:szCs w:val="24"/>
          <w:shd w:val="clear" w:color="auto" w:fill="FFFFFF"/>
        </w:rPr>
        <w:t>and</w:t>
      </w:r>
      <w:r w:rsidRPr="00D110C2">
        <w:rPr>
          <w:rFonts w:ascii="Times New Roman" w:hAnsi="Times New Roman" w:cs="Times New Roman"/>
          <w:color w:val="0D0D0D"/>
          <w:sz w:val="24"/>
          <w:szCs w:val="24"/>
          <w:shd w:val="clear" w:color="auto" w:fill="FFFFFF"/>
          <w:lang w:val="ru-RU"/>
        </w:rPr>
        <w:t xml:space="preserve"> </w:t>
      </w:r>
      <w:r w:rsidRPr="00D110C2">
        <w:rPr>
          <w:rFonts w:ascii="Times New Roman" w:hAnsi="Times New Roman" w:cs="Times New Roman"/>
          <w:color w:val="0D0D0D"/>
          <w:sz w:val="24"/>
          <w:szCs w:val="24"/>
          <w:shd w:val="clear" w:color="auto" w:fill="FFFFFF"/>
        </w:rPr>
        <w:t>Language</w:t>
      </w:r>
      <w:r w:rsidRPr="00D110C2">
        <w:rPr>
          <w:rFonts w:ascii="Times New Roman" w:hAnsi="Times New Roman" w:cs="Times New Roman"/>
          <w:color w:val="0D0D0D"/>
          <w:sz w:val="24"/>
          <w:szCs w:val="24"/>
          <w:shd w:val="clear" w:color="auto" w:fill="FFFFFF"/>
          <w:lang w:val="ru-RU"/>
        </w:rPr>
        <w:t xml:space="preserve"> </w:t>
      </w:r>
      <w:r w:rsidRPr="00D110C2">
        <w:rPr>
          <w:rFonts w:ascii="Times New Roman" w:hAnsi="Times New Roman" w:cs="Times New Roman"/>
          <w:color w:val="0D0D0D"/>
          <w:sz w:val="24"/>
          <w:szCs w:val="24"/>
          <w:shd w:val="clear" w:color="auto" w:fill="FFFFFF"/>
        </w:rPr>
        <w:t>Integrated</w:t>
      </w:r>
      <w:r w:rsidRPr="00D110C2">
        <w:rPr>
          <w:rFonts w:ascii="Times New Roman" w:hAnsi="Times New Roman" w:cs="Times New Roman"/>
          <w:color w:val="0D0D0D"/>
          <w:sz w:val="24"/>
          <w:szCs w:val="24"/>
          <w:shd w:val="clear" w:color="auto" w:fill="FFFFFF"/>
          <w:lang w:val="ru-RU"/>
        </w:rPr>
        <w:t xml:space="preserve"> </w:t>
      </w:r>
      <w:r w:rsidRPr="00D110C2">
        <w:rPr>
          <w:rFonts w:ascii="Times New Roman" w:hAnsi="Times New Roman" w:cs="Times New Roman"/>
          <w:color w:val="0D0D0D"/>
          <w:sz w:val="24"/>
          <w:szCs w:val="24"/>
          <w:shd w:val="clear" w:color="auto" w:fill="FFFFFF"/>
        </w:rPr>
        <w:t>Learning</w:t>
      </w:r>
      <w:r w:rsidRPr="00D110C2">
        <w:rPr>
          <w:rFonts w:ascii="Times New Roman" w:hAnsi="Times New Roman" w:cs="Times New Roman"/>
          <w:color w:val="0D0D0D"/>
          <w:sz w:val="24"/>
          <w:szCs w:val="24"/>
          <w:shd w:val="clear" w:color="auto" w:fill="FFFFFF"/>
          <w:lang w:val="ru-RU"/>
        </w:rPr>
        <w:t xml:space="preserve">» и переводится как «предметно-языковое интегрированное обучение») </w:t>
      </w:r>
      <w:r>
        <w:rPr>
          <w:rFonts w:ascii="Times New Roman" w:hAnsi="Times New Roman" w:cs="Times New Roman"/>
          <w:color w:val="0D0D0D"/>
          <w:sz w:val="24"/>
          <w:szCs w:val="24"/>
          <w:shd w:val="clear" w:color="auto" w:fill="FFFFFF"/>
          <w:lang w:val="ru-RU"/>
        </w:rPr>
        <w:t>–</w:t>
      </w:r>
      <w:r w:rsidRPr="00D110C2">
        <w:rPr>
          <w:rFonts w:ascii="Times New Roman" w:hAnsi="Times New Roman" w:cs="Times New Roman"/>
          <w:color w:val="0D0D0D"/>
          <w:sz w:val="24"/>
          <w:szCs w:val="24"/>
          <w:shd w:val="clear" w:color="auto" w:fill="FFFFFF"/>
          <w:lang w:val="ru-RU"/>
        </w:rPr>
        <w:t xml:space="preserve"> это направление в обучении английскому языку, где школьные предметы преподаются на иностранных языках. На данный момент, этот метод наиболее популярен в европейский системах образования. Идея методики состоит </w:t>
      </w:r>
      <w:proofErr w:type="gramStart"/>
      <w:r w:rsidRPr="00D110C2">
        <w:rPr>
          <w:rFonts w:ascii="Times New Roman" w:hAnsi="Times New Roman" w:cs="Times New Roman"/>
          <w:color w:val="0D0D0D"/>
          <w:sz w:val="24"/>
          <w:szCs w:val="24"/>
          <w:shd w:val="clear" w:color="auto" w:fill="FFFFFF"/>
          <w:lang w:val="ru-RU"/>
        </w:rPr>
        <w:t>в том, что бы</w:t>
      </w:r>
      <w:proofErr w:type="gramEnd"/>
      <w:r w:rsidRPr="00D110C2">
        <w:rPr>
          <w:rFonts w:ascii="Times New Roman" w:hAnsi="Times New Roman" w:cs="Times New Roman"/>
          <w:sz w:val="24"/>
          <w:szCs w:val="24"/>
          <w:lang w:val="ru-RU"/>
        </w:rPr>
        <w:t xml:space="preserve"> преодолеть разрыв между языковым обучением и предметным обучением, создавая неразрывную интеграцию обеих областей. </w:t>
      </w:r>
      <w:r w:rsidRPr="00D110C2">
        <w:rPr>
          <w:rFonts w:ascii="Times New Roman" w:hAnsi="Times New Roman" w:cs="Times New Roman"/>
          <w:sz w:val="24"/>
          <w:szCs w:val="24"/>
        </w:rPr>
        <w:t>CLIL</w:t>
      </w:r>
      <w:r w:rsidRPr="00D110C2">
        <w:rPr>
          <w:rFonts w:ascii="Times New Roman" w:hAnsi="Times New Roman" w:cs="Times New Roman"/>
          <w:sz w:val="24"/>
          <w:szCs w:val="24"/>
          <w:lang w:val="ru-RU"/>
        </w:rPr>
        <w:t xml:space="preserve"> дает студентам возможность развивать критическое мышление и навыки решения проблем, поскольку они выполняют аутентичные задачи и анализируют предметное содержание на иностранном языке</w:t>
      </w:r>
      <w:r>
        <w:rPr>
          <w:rFonts w:ascii="Times New Roman" w:hAnsi="Times New Roman" w:cs="Times New Roman"/>
          <w:sz w:val="24"/>
          <w:szCs w:val="24"/>
          <w:lang w:val="ru-RU"/>
        </w:rPr>
        <w:t>.</w:t>
      </w:r>
      <w:r w:rsidRPr="00D110C2">
        <w:rPr>
          <w:rFonts w:ascii="Times New Roman" w:hAnsi="Times New Roman" w:cs="Times New Roman"/>
          <w:sz w:val="24"/>
          <w:szCs w:val="24"/>
          <w:lang w:val="ru-RU"/>
        </w:rPr>
        <w:t xml:space="preserve"> [2]</w:t>
      </w:r>
    </w:p>
    <w:p w14:paraId="505135D4" w14:textId="77777777" w:rsidR="00AE0F00" w:rsidRPr="00D110C2" w:rsidRDefault="00AE0F00" w:rsidP="00AE0F00">
      <w:pPr>
        <w:pStyle w:val="af2"/>
        <w:ind w:firstLine="709"/>
        <w:contextualSpacing/>
        <w:jc w:val="both"/>
        <w:rPr>
          <w:rStyle w:val="c12"/>
          <w:rFonts w:ascii="Times New Roman" w:hAnsi="Times New Roman" w:cs="Times New Roman"/>
          <w:sz w:val="24"/>
          <w:szCs w:val="24"/>
          <w:lang w:val="ru-RU"/>
        </w:rPr>
      </w:pPr>
      <w:r w:rsidRPr="00D110C2">
        <w:rPr>
          <w:rStyle w:val="c12"/>
          <w:rFonts w:ascii="Times New Roman" w:hAnsi="Times New Roman" w:cs="Times New Roman"/>
          <w:sz w:val="24"/>
          <w:szCs w:val="24"/>
          <w:shd w:val="clear" w:color="auto" w:fill="FFFFFF"/>
          <w:lang w:val="ru-RU"/>
        </w:rPr>
        <w:t xml:space="preserve">Урок по </w:t>
      </w:r>
      <w:r w:rsidRPr="00D110C2">
        <w:rPr>
          <w:rStyle w:val="c12"/>
          <w:rFonts w:ascii="Times New Roman" w:hAnsi="Times New Roman" w:cs="Times New Roman"/>
          <w:sz w:val="24"/>
          <w:szCs w:val="24"/>
          <w:shd w:val="clear" w:color="auto" w:fill="FFFFFF"/>
        </w:rPr>
        <w:t>CLIL</w:t>
      </w:r>
      <w:r w:rsidRPr="00D110C2">
        <w:rPr>
          <w:rStyle w:val="c12"/>
          <w:rFonts w:ascii="Times New Roman" w:hAnsi="Times New Roman" w:cs="Times New Roman"/>
          <w:sz w:val="24"/>
          <w:szCs w:val="24"/>
          <w:shd w:val="clear" w:color="auto" w:fill="FFFFFF"/>
          <w:lang w:val="ru-RU"/>
        </w:rPr>
        <w:t xml:space="preserve"> включает в себя компоненты, которые состоят из четырех </w:t>
      </w:r>
      <w:r w:rsidRPr="00D110C2">
        <w:rPr>
          <w:rStyle w:val="c12"/>
          <w:rFonts w:ascii="Times New Roman" w:hAnsi="Times New Roman" w:cs="Times New Roman"/>
          <w:sz w:val="24"/>
          <w:szCs w:val="24"/>
          <w:shd w:val="clear" w:color="auto" w:fill="FFFFFF"/>
        </w:rPr>
        <w:t>C</w:t>
      </w:r>
      <w:r w:rsidRPr="00D110C2">
        <w:rPr>
          <w:rStyle w:val="c12"/>
          <w:rFonts w:ascii="Times New Roman" w:hAnsi="Times New Roman" w:cs="Times New Roman"/>
          <w:sz w:val="24"/>
          <w:szCs w:val="24"/>
          <w:shd w:val="clear" w:color="auto" w:fill="FFFFFF"/>
          <w:lang w:val="ru-RU"/>
        </w:rPr>
        <w:t>,</w:t>
      </w:r>
      <w:r>
        <w:rPr>
          <w:rStyle w:val="c12"/>
          <w:rFonts w:ascii="Times New Roman" w:hAnsi="Times New Roman" w:cs="Times New Roman"/>
          <w:sz w:val="24"/>
          <w:szCs w:val="24"/>
          <w:shd w:val="clear" w:color="auto" w:fill="FFFFFF"/>
          <w:lang w:val="ru-RU"/>
        </w:rPr>
        <w:t xml:space="preserve"> </w:t>
      </w:r>
      <w:r w:rsidRPr="00D110C2">
        <w:rPr>
          <w:rStyle w:val="c12"/>
          <w:rFonts w:ascii="Times New Roman" w:hAnsi="Times New Roman" w:cs="Times New Roman"/>
          <w:sz w:val="24"/>
          <w:szCs w:val="24"/>
          <w:shd w:val="clear" w:color="auto" w:fill="FFFFFF"/>
          <w:lang w:val="ru-RU"/>
        </w:rPr>
        <w:t>а именно:</w:t>
      </w:r>
    </w:p>
    <w:p w14:paraId="568AE0FA" w14:textId="77777777" w:rsidR="00AE0F00" w:rsidRPr="00D110C2" w:rsidRDefault="00AE0F00" w:rsidP="00AE0F00">
      <w:pPr>
        <w:pStyle w:val="af2"/>
        <w:ind w:firstLine="709"/>
        <w:contextualSpacing/>
        <w:jc w:val="both"/>
        <w:rPr>
          <w:rStyle w:val="c12"/>
          <w:rFonts w:ascii="Times New Roman" w:hAnsi="Times New Roman" w:cs="Times New Roman"/>
          <w:sz w:val="24"/>
          <w:szCs w:val="24"/>
          <w:shd w:val="clear" w:color="auto" w:fill="FFFFFF"/>
          <w:lang w:val="ru-RU"/>
        </w:rPr>
      </w:pPr>
      <w:r w:rsidRPr="00D110C2">
        <w:rPr>
          <w:rStyle w:val="c12"/>
          <w:rFonts w:ascii="Times New Roman" w:hAnsi="Times New Roman" w:cs="Times New Roman"/>
          <w:sz w:val="24"/>
          <w:szCs w:val="24"/>
          <w:shd w:val="clear" w:color="auto" w:fill="FFFFFF"/>
          <w:lang w:val="ru-RU"/>
        </w:rPr>
        <w:t xml:space="preserve">• </w:t>
      </w:r>
      <w:r w:rsidRPr="00D110C2">
        <w:rPr>
          <w:rStyle w:val="c12"/>
          <w:rFonts w:ascii="Times New Roman" w:hAnsi="Times New Roman" w:cs="Times New Roman"/>
          <w:sz w:val="24"/>
          <w:szCs w:val="24"/>
          <w:shd w:val="clear" w:color="auto" w:fill="FFFFFF"/>
        </w:rPr>
        <w:t>CONTENT</w:t>
      </w:r>
      <w:r w:rsidRPr="00D110C2">
        <w:rPr>
          <w:rStyle w:val="c12"/>
          <w:rFonts w:ascii="Times New Roman" w:hAnsi="Times New Roman" w:cs="Times New Roman"/>
          <w:sz w:val="24"/>
          <w:szCs w:val="24"/>
          <w:shd w:val="clear" w:color="auto" w:fill="FFFFFF"/>
          <w:lang w:val="ru-RU"/>
        </w:rPr>
        <w:t>(Содержание) – развитие межпредметных связей, когда студент может изучать пару предметов в рамках одной темы;</w:t>
      </w:r>
    </w:p>
    <w:p w14:paraId="28E5C44B" w14:textId="77777777" w:rsidR="00AE0F00" w:rsidRPr="00D110C2" w:rsidRDefault="00AE0F00" w:rsidP="00AE0F00">
      <w:pPr>
        <w:pStyle w:val="af2"/>
        <w:ind w:firstLine="709"/>
        <w:contextualSpacing/>
        <w:jc w:val="both"/>
        <w:rPr>
          <w:color w:val="383F4E"/>
          <w:sz w:val="24"/>
          <w:szCs w:val="24"/>
          <w:shd w:val="clear" w:color="auto" w:fill="F5F6FD"/>
          <w:lang w:val="ru-RU"/>
        </w:rPr>
      </w:pPr>
      <w:r w:rsidRPr="00D110C2">
        <w:rPr>
          <w:rStyle w:val="c12"/>
          <w:rFonts w:ascii="Times New Roman" w:hAnsi="Times New Roman" w:cs="Times New Roman"/>
          <w:sz w:val="24"/>
          <w:szCs w:val="24"/>
          <w:shd w:val="clear" w:color="auto" w:fill="FFFFFF"/>
          <w:lang w:val="ru-RU"/>
        </w:rPr>
        <w:t xml:space="preserve">• </w:t>
      </w:r>
      <w:r w:rsidRPr="00D110C2">
        <w:rPr>
          <w:rStyle w:val="c12"/>
          <w:rFonts w:ascii="Times New Roman" w:hAnsi="Times New Roman" w:cs="Times New Roman"/>
          <w:sz w:val="24"/>
          <w:szCs w:val="24"/>
          <w:shd w:val="clear" w:color="auto" w:fill="FFFFFF"/>
        </w:rPr>
        <w:t>COMMUNICATION</w:t>
      </w:r>
      <w:r w:rsidRPr="00D110C2">
        <w:rPr>
          <w:rStyle w:val="c12"/>
          <w:rFonts w:ascii="Times New Roman" w:hAnsi="Times New Roman" w:cs="Times New Roman"/>
          <w:sz w:val="24"/>
          <w:szCs w:val="24"/>
          <w:shd w:val="clear" w:color="auto" w:fill="FFFFFF"/>
          <w:lang w:val="ru-RU"/>
        </w:rPr>
        <w:t xml:space="preserve"> (Общение) – проведение дискуссий на различные темы для того, чтобы дать студентам возможность активно практиковаться в использовании иностранного языка, а также активизировать их мотивацию;</w:t>
      </w:r>
      <w:r w:rsidRPr="00D110C2">
        <w:rPr>
          <w:rFonts w:ascii="Times New Roman" w:hAnsi="Times New Roman" w:cs="Times New Roman"/>
          <w:sz w:val="24"/>
          <w:szCs w:val="24"/>
          <w:shd w:val="clear" w:color="auto" w:fill="FFFFFF"/>
          <w:lang w:val="ru-RU"/>
        </w:rPr>
        <w:br/>
      </w:r>
      <w:r w:rsidRPr="00D110C2">
        <w:rPr>
          <w:rStyle w:val="c12"/>
          <w:rFonts w:ascii="Times New Roman" w:hAnsi="Times New Roman" w:cs="Times New Roman"/>
          <w:sz w:val="24"/>
          <w:szCs w:val="24"/>
          <w:shd w:val="clear" w:color="auto" w:fill="FFFFFF"/>
          <w:lang w:val="ru-RU"/>
        </w:rPr>
        <w:t>• С</w:t>
      </w:r>
      <w:r w:rsidRPr="00D110C2">
        <w:rPr>
          <w:rStyle w:val="c12"/>
          <w:rFonts w:ascii="Times New Roman" w:hAnsi="Times New Roman" w:cs="Times New Roman"/>
          <w:sz w:val="24"/>
          <w:szCs w:val="24"/>
          <w:shd w:val="clear" w:color="auto" w:fill="FFFFFF"/>
        </w:rPr>
        <w:t>OGNITION</w:t>
      </w:r>
      <w:r w:rsidRPr="00D110C2">
        <w:rPr>
          <w:rStyle w:val="c12"/>
          <w:rFonts w:ascii="Times New Roman" w:hAnsi="Times New Roman" w:cs="Times New Roman"/>
          <w:sz w:val="24"/>
          <w:szCs w:val="24"/>
          <w:shd w:val="clear" w:color="auto" w:fill="FFFFFF"/>
          <w:lang w:val="ru-RU"/>
        </w:rPr>
        <w:t xml:space="preserve"> (Познание)</w:t>
      </w:r>
      <w:r>
        <w:rPr>
          <w:rStyle w:val="c12"/>
          <w:rFonts w:ascii="Times New Roman" w:hAnsi="Times New Roman" w:cs="Times New Roman"/>
          <w:sz w:val="24"/>
          <w:szCs w:val="24"/>
          <w:shd w:val="clear" w:color="auto" w:fill="FFFFFF"/>
          <w:lang w:val="ru-RU"/>
        </w:rPr>
        <w:t xml:space="preserve"> </w:t>
      </w:r>
      <w:r w:rsidRPr="00D110C2">
        <w:rPr>
          <w:rStyle w:val="c12"/>
          <w:rFonts w:ascii="Times New Roman" w:hAnsi="Times New Roman" w:cs="Times New Roman"/>
          <w:sz w:val="24"/>
          <w:szCs w:val="24"/>
          <w:shd w:val="clear" w:color="auto" w:fill="FFFFFF"/>
          <w:lang w:val="ru-RU"/>
        </w:rPr>
        <w:t>–</w:t>
      </w:r>
      <w:r>
        <w:rPr>
          <w:rStyle w:val="c12"/>
          <w:rFonts w:ascii="Times New Roman" w:hAnsi="Times New Roman" w:cs="Times New Roman"/>
          <w:sz w:val="24"/>
          <w:szCs w:val="24"/>
          <w:shd w:val="clear" w:color="auto" w:fill="FFFFFF"/>
          <w:lang w:val="ru-RU"/>
        </w:rPr>
        <w:t xml:space="preserve"> </w:t>
      </w:r>
      <w:r w:rsidRPr="00D110C2">
        <w:rPr>
          <w:rFonts w:ascii="Times New Roman" w:hAnsi="Times New Roman" w:cs="Times New Roman"/>
          <w:sz w:val="24"/>
          <w:szCs w:val="24"/>
          <w:lang w:val="ru-RU"/>
        </w:rPr>
        <w:t>усовершенствование мышления играет важную роль в процессе овладения языком. Чтобы достичь этой цели, используются задания, направленные на аналитическое и критическое чтение и письмо, а также умение выделять главное.</w:t>
      </w:r>
    </w:p>
    <w:p w14:paraId="11A83330" w14:textId="77777777" w:rsidR="00AE0F00" w:rsidRPr="00D110C2" w:rsidRDefault="00AE0F00" w:rsidP="00AE0F00">
      <w:pPr>
        <w:pStyle w:val="af2"/>
        <w:ind w:firstLine="709"/>
        <w:contextualSpacing/>
        <w:jc w:val="both"/>
        <w:rPr>
          <w:rFonts w:ascii="Times New Roman" w:hAnsi="Times New Roman" w:cs="Times New Roman"/>
          <w:sz w:val="24"/>
          <w:szCs w:val="24"/>
          <w:shd w:val="clear" w:color="auto" w:fill="FFFFFF"/>
          <w:lang w:val="ru-RU"/>
        </w:rPr>
      </w:pPr>
      <w:r w:rsidRPr="00D110C2">
        <w:rPr>
          <w:rStyle w:val="c12"/>
          <w:rFonts w:ascii="Times New Roman" w:hAnsi="Times New Roman" w:cs="Times New Roman"/>
          <w:sz w:val="24"/>
          <w:szCs w:val="24"/>
          <w:shd w:val="clear" w:color="auto" w:fill="FFFFFF"/>
          <w:lang w:val="ru-RU"/>
        </w:rPr>
        <w:t xml:space="preserve">• </w:t>
      </w:r>
      <w:r w:rsidRPr="00D110C2">
        <w:rPr>
          <w:rStyle w:val="c12"/>
          <w:rFonts w:ascii="Times New Roman" w:hAnsi="Times New Roman" w:cs="Times New Roman"/>
          <w:sz w:val="24"/>
          <w:szCs w:val="24"/>
          <w:shd w:val="clear" w:color="auto" w:fill="FFFFFF"/>
        </w:rPr>
        <w:t>CULTURE</w:t>
      </w:r>
      <w:r w:rsidRPr="00D110C2">
        <w:rPr>
          <w:rStyle w:val="c12"/>
          <w:rFonts w:ascii="Times New Roman" w:hAnsi="Times New Roman" w:cs="Times New Roman"/>
          <w:sz w:val="24"/>
          <w:szCs w:val="24"/>
          <w:shd w:val="clear" w:color="auto" w:fill="FFFFFF"/>
          <w:lang w:val="ru-RU"/>
        </w:rPr>
        <w:t xml:space="preserve"> (Культура) –</w:t>
      </w:r>
      <w:r>
        <w:rPr>
          <w:rStyle w:val="c12"/>
          <w:rFonts w:ascii="Times New Roman" w:hAnsi="Times New Roman" w:cs="Times New Roman"/>
          <w:sz w:val="24"/>
          <w:szCs w:val="24"/>
          <w:shd w:val="clear" w:color="auto" w:fill="FFFFFF"/>
          <w:lang w:val="ru-RU"/>
        </w:rPr>
        <w:t xml:space="preserve"> </w:t>
      </w:r>
      <w:r w:rsidRPr="00D110C2">
        <w:rPr>
          <w:rFonts w:ascii="Times New Roman" w:hAnsi="Times New Roman" w:cs="Times New Roman"/>
          <w:sz w:val="24"/>
          <w:szCs w:val="24"/>
          <w:lang w:val="ru-RU"/>
        </w:rPr>
        <w:t>глубокое понимание уникальных аспектов каждой культуры, а также их общих черт и отличий, является неотъемлемым инструментом для эффективной социализации в современном многонациональном обществе. Приобретение таких знаний позволяет ученикам не только лучше понять свою собственную культуру, но и стимулирует ее сохранение и развитие [1; 359-360]</w:t>
      </w:r>
      <w:r>
        <w:rPr>
          <w:rFonts w:ascii="Times New Roman" w:hAnsi="Times New Roman" w:cs="Times New Roman"/>
          <w:sz w:val="24"/>
          <w:szCs w:val="24"/>
          <w:lang w:val="ru-RU"/>
        </w:rPr>
        <w:t>.</w:t>
      </w:r>
    </w:p>
    <w:p w14:paraId="7CC065EA" w14:textId="77777777" w:rsidR="00AE0F00" w:rsidRPr="00D110C2" w:rsidRDefault="00AE0F00" w:rsidP="00AE0F00">
      <w:pPr>
        <w:pStyle w:val="af2"/>
        <w:ind w:firstLine="709"/>
        <w:contextualSpacing/>
        <w:jc w:val="both"/>
        <w:rPr>
          <w:rFonts w:ascii="Times New Roman" w:hAnsi="Times New Roman" w:cs="Times New Roman"/>
          <w:sz w:val="24"/>
          <w:szCs w:val="24"/>
          <w:lang w:val="ru-RU"/>
        </w:rPr>
      </w:pPr>
      <w:r w:rsidRPr="00D110C2">
        <w:rPr>
          <w:rFonts w:ascii="Times New Roman" w:hAnsi="Times New Roman" w:cs="Times New Roman"/>
          <w:sz w:val="24"/>
          <w:szCs w:val="24"/>
          <w:lang w:val="ru-RU"/>
        </w:rPr>
        <w:t xml:space="preserve">Преимущество методики </w:t>
      </w:r>
      <w:r w:rsidRPr="00D110C2">
        <w:rPr>
          <w:rFonts w:ascii="Times New Roman" w:hAnsi="Times New Roman" w:cs="Times New Roman"/>
          <w:sz w:val="24"/>
          <w:szCs w:val="24"/>
        </w:rPr>
        <w:t>CLIL</w:t>
      </w:r>
      <w:r w:rsidRPr="00D110C2">
        <w:rPr>
          <w:rFonts w:ascii="Times New Roman" w:hAnsi="Times New Roman" w:cs="Times New Roman"/>
          <w:sz w:val="24"/>
          <w:szCs w:val="24"/>
          <w:lang w:val="ru-RU"/>
        </w:rPr>
        <w:t xml:space="preserve"> состоит в том, что знание языка является средством для изучения содержания предмета, а это приводит к повышению мотивации учащихся использовать язык в контексте, когда они действительно заинтересованы в изучаемой теме. А также, благодаря этому подходу учащиеся не только улучшают свои коммуникативные навыки, но и расширяют свои знания в различных предметных областях. В итоге, они становятся более компетентными и уверенными в использовании английского языка, что открывает перед ними новые возможности для будущей карьеры и образования [4]</w:t>
      </w:r>
      <w:r>
        <w:rPr>
          <w:rFonts w:ascii="Times New Roman" w:hAnsi="Times New Roman" w:cs="Times New Roman"/>
          <w:sz w:val="24"/>
          <w:szCs w:val="24"/>
          <w:lang w:val="ru-RU"/>
        </w:rPr>
        <w:t>.</w:t>
      </w:r>
    </w:p>
    <w:p w14:paraId="7C12CC06" w14:textId="77777777" w:rsidR="00AE0F00" w:rsidRPr="00D110C2" w:rsidRDefault="00AE0F00" w:rsidP="00AE0F00">
      <w:pPr>
        <w:pStyle w:val="af2"/>
        <w:ind w:firstLine="709"/>
        <w:contextualSpacing/>
        <w:jc w:val="both"/>
        <w:rPr>
          <w:rFonts w:ascii="Times New Roman" w:hAnsi="Times New Roman" w:cs="Times New Roman"/>
          <w:sz w:val="24"/>
          <w:szCs w:val="24"/>
          <w:lang w:val="ru-RU"/>
        </w:rPr>
      </w:pPr>
      <w:r w:rsidRPr="00D110C2">
        <w:rPr>
          <w:rFonts w:ascii="Times New Roman" w:hAnsi="Times New Roman" w:cs="Times New Roman"/>
          <w:sz w:val="24"/>
          <w:szCs w:val="24"/>
          <w:lang w:val="ru-RU"/>
        </w:rPr>
        <w:t>Несомненно, изучение предмета на иностранном языке не может в полной мере заменить изучение его на родном языке. Однако, оно может значительно дополнить этот процесс. В этом случае, материал, используемый для обучения, должен быть подобран с учетом немного более низкого уровня сложности, чем у учащихся на данном предмете на их родном языке. Задачи по обработке текста должны сосредотачиваться на основном содержании, вовлекая учащихся в понимание, обсуждение и проверку основной идеи текста [3]</w:t>
      </w:r>
      <w:r>
        <w:rPr>
          <w:rFonts w:ascii="Times New Roman" w:hAnsi="Times New Roman" w:cs="Times New Roman"/>
          <w:sz w:val="24"/>
          <w:szCs w:val="24"/>
          <w:lang w:val="ru-RU"/>
        </w:rPr>
        <w:t>.</w:t>
      </w:r>
    </w:p>
    <w:p w14:paraId="7829F27E" w14:textId="77777777" w:rsidR="00AE0F00" w:rsidRDefault="00AE0F00" w:rsidP="00AE0F00">
      <w:pPr>
        <w:pStyle w:val="af2"/>
        <w:ind w:firstLine="708"/>
        <w:contextualSpacing/>
        <w:jc w:val="both"/>
        <w:rPr>
          <w:rFonts w:ascii="Times New Roman" w:hAnsi="Times New Roman" w:cs="Times New Roman"/>
          <w:sz w:val="24"/>
          <w:szCs w:val="24"/>
          <w:lang w:val="ru-RU"/>
        </w:rPr>
      </w:pPr>
      <w:r w:rsidRPr="00D110C2">
        <w:rPr>
          <w:rFonts w:ascii="Times New Roman" w:hAnsi="Times New Roman" w:cs="Times New Roman"/>
          <w:sz w:val="24"/>
          <w:szCs w:val="24"/>
          <w:lang w:val="ru-RU"/>
        </w:rPr>
        <w:t xml:space="preserve">В данной работе хотелось бы представить основные требования к заданиям, которые должны быть разработаны для обучения иностранному языку. </w:t>
      </w:r>
    </w:p>
    <w:p w14:paraId="7C48D6C3" w14:textId="77777777" w:rsidR="00AE0F00" w:rsidRPr="00D110C2" w:rsidRDefault="00AE0F00" w:rsidP="00AE0F00">
      <w:pPr>
        <w:pStyle w:val="af2"/>
        <w:ind w:firstLine="708"/>
        <w:contextualSpacing/>
        <w:jc w:val="both"/>
        <w:rPr>
          <w:rFonts w:ascii="Times New Roman" w:hAnsi="Times New Roman" w:cs="Times New Roman"/>
          <w:sz w:val="24"/>
          <w:szCs w:val="24"/>
          <w:lang w:val="ru-RU"/>
        </w:rPr>
      </w:pPr>
      <w:r w:rsidRPr="00D110C2">
        <w:rPr>
          <w:rFonts w:ascii="Times New Roman" w:hAnsi="Times New Roman" w:cs="Times New Roman"/>
          <w:sz w:val="24"/>
          <w:szCs w:val="24"/>
          <w:lang w:val="ru-RU"/>
        </w:rPr>
        <w:t>Цель таких заданий - продемонстрировать учащимся особенности лингвистических форм, развить навык их создания и использования, а также использовать различные способы проверки и оценки, включая самоконтроль и взаимоконтроль. Важно, чтобы задания стимулировали самостоятельность и творчество учащихся, а также способствовали развитию коммуникативных навыков в устной и письменной форме. При этом необходимо, чтобы учащиеся были знакомы с компенсаторными стратегиями для преодоления языковых, содержательных и коммуникативных сложностей.</w:t>
      </w:r>
    </w:p>
    <w:p w14:paraId="1163F4F3" w14:textId="77777777" w:rsidR="00AE0F00" w:rsidRPr="00D110C2" w:rsidRDefault="00AE0F00" w:rsidP="00AE0F00">
      <w:pPr>
        <w:spacing w:after="0" w:line="240" w:lineRule="auto"/>
        <w:ind w:firstLine="709"/>
        <w:contextualSpacing/>
        <w:jc w:val="both"/>
        <w:rPr>
          <w:rFonts w:ascii="Times New Roman" w:hAnsi="Times New Roman" w:cs="Times New Roman"/>
          <w:sz w:val="24"/>
          <w:szCs w:val="24"/>
        </w:rPr>
      </w:pPr>
      <w:r w:rsidRPr="00D110C2">
        <w:rPr>
          <w:rFonts w:ascii="Times New Roman" w:hAnsi="Times New Roman" w:cs="Times New Roman"/>
          <w:sz w:val="24"/>
          <w:szCs w:val="24"/>
        </w:rPr>
        <w:lastRenderedPageBreak/>
        <w:t>При подготовке уроков по описанной методике следует помнить, что к учебным материалам и заданиям предъявляются особые требования, которые отличаются от традиционных рекомендаций для преподавателей при планировании уроков, а именно:</w:t>
      </w:r>
    </w:p>
    <w:p w14:paraId="42B8B65D" w14:textId="77777777" w:rsidR="00AE0F00" w:rsidRPr="00D110C2" w:rsidRDefault="00AE0F00" w:rsidP="00897176">
      <w:pPr>
        <w:pStyle w:val="a8"/>
        <w:numPr>
          <w:ilvl w:val="0"/>
          <w:numId w:val="23"/>
        </w:numPr>
        <w:spacing w:after="0" w:line="240" w:lineRule="auto"/>
        <w:ind w:firstLine="709"/>
        <w:jc w:val="both"/>
        <w:rPr>
          <w:rFonts w:ascii="Times New Roman" w:hAnsi="Times New Roman" w:cs="Times New Roman"/>
          <w:sz w:val="24"/>
          <w:szCs w:val="24"/>
        </w:rPr>
      </w:pPr>
      <w:r w:rsidRPr="00D110C2">
        <w:rPr>
          <w:rFonts w:ascii="Times New Roman" w:hAnsi="Times New Roman" w:cs="Times New Roman"/>
          <w:sz w:val="24"/>
          <w:szCs w:val="24"/>
        </w:rPr>
        <w:t>Уровень сложности материала должен быть несколько ниже уровня знаний учащихся по родному языку.</w:t>
      </w:r>
    </w:p>
    <w:p w14:paraId="4338EE71" w14:textId="77777777" w:rsidR="00AE0F00" w:rsidRPr="00D110C2" w:rsidRDefault="00AE0F00" w:rsidP="00897176">
      <w:pPr>
        <w:pStyle w:val="a8"/>
        <w:numPr>
          <w:ilvl w:val="0"/>
          <w:numId w:val="23"/>
        </w:numPr>
        <w:spacing w:after="0" w:line="240" w:lineRule="auto"/>
        <w:ind w:firstLine="709"/>
        <w:jc w:val="both"/>
        <w:rPr>
          <w:rFonts w:ascii="Times New Roman" w:hAnsi="Times New Roman" w:cs="Times New Roman"/>
          <w:sz w:val="24"/>
          <w:szCs w:val="24"/>
        </w:rPr>
      </w:pPr>
      <w:r w:rsidRPr="00D110C2">
        <w:rPr>
          <w:rFonts w:ascii="Times New Roman" w:hAnsi="Times New Roman" w:cs="Times New Roman"/>
          <w:sz w:val="24"/>
          <w:szCs w:val="24"/>
        </w:rPr>
        <w:t>Задания должны отражать особенности изучаемого языка и отрабатывать умение использовать конкретные языковые формы.</w:t>
      </w:r>
    </w:p>
    <w:p w14:paraId="7A204B06" w14:textId="77777777" w:rsidR="00AE0F00" w:rsidRPr="00D110C2" w:rsidRDefault="00AE0F00" w:rsidP="00897176">
      <w:pPr>
        <w:pStyle w:val="a8"/>
        <w:numPr>
          <w:ilvl w:val="0"/>
          <w:numId w:val="23"/>
        </w:numPr>
        <w:spacing w:after="0" w:line="240" w:lineRule="auto"/>
        <w:ind w:firstLine="709"/>
        <w:jc w:val="both"/>
        <w:rPr>
          <w:rFonts w:ascii="Times New Roman" w:hAnsi="Times New Roman" w:cs="Times New Roman"/>
          <w:sz w:val="24"/>
          <w:szCs w:val="24"/>
        </w:rPr>
      </w:pPr>
      <w:r w:rsidRPr="00D110C2">
        <w:rPr>
          <w:rFonts w:ascii="Times New Roman" w:hAnsi="Times New Roman" w:cs="Times New Roman"/>
          <w:sz w:val="24"/>
          <w:szCs w:val="24"/>
        </w:rPr>
        <w:t>Тексты должны быть тщательно подобраны в соответствии с темой и фактическим уровнем знаний учащихся.</w:t>
      </w:r>
    </w:p>
    <w:p w14:paraId="43EB2D8D" w14:textId="77777777" w:rsidR="00AE0F00" w:rsidRPr="00D110C2" w:rsidRDefault="00AE0F00" w:rsidP="00897176">
      <w:pPr>
        <w:pStyle w:val="a8"/>
        <w:numPr>
          <w:ilvl w:val="0"/>
          <w:numId w:val="23"/>
        </w:numPr>
        <w:spacing w:after="0" w:line="240" w:lineRule="auto"/>
        <w:ind w:firstLine="709"/>
        <w:jc w:val="both"/>
        <w:rPr>
          <w:rFonts w:ascii="Times New Roman" w:hAnsi="Times New Roman" w:cs="Times New Roman"/>
          <w:sz w:val="24"/>
          <w:szCs w:val="24"/>
        </w:rPr>
      </w:pPr>
      <w:r w:rsidRPr="00D110C2">
        <w:rPr>
          <w:rFonts w:ascii="Times New Roman" w:hAnsi="Times New Roman" w:cs="Times New Roman"/>
          <w:sz w:val="24"/>
          <w:szCs w:val="24"/>
        </w:rPr>
        <w:t>Задания должны соответствовать теме и содержать достаточную для понимания и усвоения информацию [3]</w:t>
      </w:r>
      <w:r>
        <w:rPr>
          <w:rFonts w:ascii="Times New Roman" w:hAnsi="Times New Roman" w:cs="Times New Roman"/>
          <w:sz w:val="24"/>
          <w:szCs w:val="24"/>
        </w:rPr>
        <w:t>.</w:t>
      </w:r>
    </w:p>
    <w:p w14:paraId="303F442E" w14:textId="77777777" w:rsidR="00AE0F00" w:rsidRPr="001415D1" w:rsidRDefault="00AE0F00" w:rsidP="00AE0F00">
      <w:pPr>
        <w:pStyle w:val="af2"/>
        <w:ind w:firstLine="708"/>
        <w:contextualSpacing/>
        <w:jc w:val="both"/>
        <w:rPr>
          <w:rFonts w:ascii="Times New Roman" w:hAnsi="Times New Roman" w:cs="Times New Roman"/>
          <w:sz w:val="24"/>
          <w:szCs w:val="24"/>
          <w:lang w:val="ru-RU"/>
        </w:rPr>
      </w:pPr>
      <w:r w:rsidRPr="00D110C2">
        <w:rPr>
          <w:rFonts w:ascii="Times New Roman" w:hAnsi="Times New Roman" w:cs="Times New Roman"/>
          <w:sz w:val="24"/>
          <w:szCs w:val="24"/>
          <w:lang w:val="ru-RU"/>
        </w:rPr>
        <w:t xml:space="preserve">В ходе всего этого ученики понимают, что английский язык – это не просто очередной предмет школьной программы. </w:t>
      </w:r>
      <w:proofErr w:type="gramStart"/>
      <w:r w:rsidRPr="00D110C2">
        <w:rPr>
          <w:rFonts w:ascii="Times New Roman" w:hAnsi="Times New Roman" w:cs="Times New Roman"/>
          <w:sz w:val="24"/>
          <w:szCs w:val="24"/>
          <w:lang w:val="ru-RU"/>
        </w:rPr>
        <w:t>Изучение английского языка это нечто большее</w:t>
      </w:r>
      <w:proofErr w:type="gramEnd"/>
      <w:r w:rsidRPr="00D110C2">
        <w:rPr>
          <w:rFonts w:ascii="Times New Roman" w:hAnsi="Times New Roman" w:cs="Times New Roman"/>
          <w:sz w:val="24"/>
          <w:szCs w:val="24"/>
          <w:lang w:val="ru-RU"/>
        </w:rPr>
        <w:t xml:space="preserve">, чем просто выполнение упражнений из учебника </w:t>
      </w:r>
      <w:r w:rsidRPr="001415D1">
        <w:rPr>
          <w:rFonts w:ascii="Times New Roman" w:hAnsi="Times New Roman" w:cs="Times New Roman"/>
          <w:sz w:val="24"/>
          <w:szCs w:val="24"/>
          <w:lang w:val="ru-RU"/>
        </w:rPr>
        <w:t>[</w:t>
      </w:r>
      <w:r w:rsidRPr="00D110C2">
        <w:rPr>
          <w:rFonts w:ascii="Times New Roman" w:hAnsi="Times New Roman" w:cs="Times New Roman"/>
          <w:sz w:val="24"/>
          <w:szCs w:val="24"/>
          <w:lang w:val="ru-RU"/>
        </w:rPr>
        <w:t>3</w:t>
      </w:r>
      <w:r w:rsidRPr="001415D1">
        <w:rPr>
          <w:rFonts w:ascii="Times New Roman" w:hAnsi="Times New Roman" w:cs="Times New Roman"/>
          <w:sz w:val="24"/>
          <w:szCs w:val="24"/>
          <w:lang w:val="ru-RU"/>
        </w:rPr>
        <w:t>]</w:t>
      </w:r>
      <w:r>
        <w:rPr>
          <w:rFonts w:ascii="Times New Roman" w:hAnsi="Times New Roman" w:cs="Times New Roman"/>
          <w:sz w:val="24"/>
          <w:szCs w:val="24"/>
          <w:lang w:val="ru-RU"/>
        </w:rPr>
        <w:t>.</w:t>
      </w:r>
    </w:p>
    <w:p w14:paraId="062756E8" w14:textId="77777777" w:rsidR="00AE0F00" w:rsidRDefault="00AE0F00" w:rsidP="00AE0F00">
      <w:pPr>
        <w:spacing w:after="0" w:line="240" w:lineRule="auto"/>
        <w:contextualSpacing/>
        <w:rPr>
          <w:rFonts w:ascii="Times New Roman" w:hAnsi="Times New Roman" w:cs="Times New Roman"/>
          <w:sz w:val="24"/>
          <w:szCs w:val="24"/>
        </w:rPr>
      </w:pPr>
    </w:p>
    <w:p w14:paraId="2E3DAC9E" w14:textId="77777777" w:rsidR="00AE0F00" w:rsidRPr="00B66063" w:rsidRDefault="00AE0F00" w:rsidP="00AE0F00">
      <w:pPr>
        <w:spacing w:after="0" w:line="240" w:lineRule="auto"/>
        <w:contextualSpacing/>
        <w:jc w:val="center"/>
        <w:rPr>
          <w:rFonts w:ascii="Times New Roman" w:hAnsi="Times New Roman" w:cs="Times New Roman"/>
          <w:b/>
          <w:bCs/>
          <w:sz w:val="24"/>
          <w:szCs w:val="24"/>
        </w:rPr>
      </w:pPr>
      <w:r w:rsidRPr="00B66063">
        <w:rPr>
          <w:rFonts w:ascii="Times New Roman" w:hAnsi="Times New Roman" w:cs="Times New Roman"/>
          <w:b/>
          <w:bCs/>
          <w:sz w:val="24"/>
          <w:szCs w:val="24"/>
        </w:rPr>
        <w:t>ЛИТЕРАТУРА</w:t>
      </w:r>
    </w:p>
    <w:p w14:paraId="0F13F4EE" w14:textId="77777777" w:rsidR="00AE0F00" w:rsidRPr="00D110C2" w:rsidRDefault="00AE0F00" w:rsidP="00AE0F00">
      <w:pPr>
        <w:spacing w:after="0" w:line="240" w:lineRule="auto"/>
        <w:contextualSpacing/>
        <w:rPr>
          <w:rFonts w:ascii="Times New Roman" w:hAnsi="Times New Roman" w:cs="Times New Roman"/>
          <w:sz w:val="24"/>
          <w:szCs w:val="24"/>
        </w:rPr>
      </w:pPr>
    </w:p>
    <w:p w14:paraId="0BA80589" w14:textId="77777777" w:rsidR="00AE0F00" w:rsidRPr="00D110C2" w:rsidRDefault="00AE0F00" w:rsidP="00897176">
      <w:pPr>
        <w:pStyle w:val="af2"/>
        <w:numPr>
          <w:ilvl w:val="0"/>
          <w:numId w:val="24"/>
        </w:numPr>
        <w:jc w:val="both"/>
        <w:rPr>
          <w:rFonts w:ascii="Times New Roman" w:hAnsi="Times New Roman" w:cs="Times New Roman"/>
          <w:sz w:val="24"/>
          <w:szCs w:val="24"/>
          <w:lang w:val="ru-RU"/>
        </w:rPr>
      </w:pPr>
      <w:r w:rsidRPr="00D110C2">
        <w:rPr>
          <w:rFonts w:ascii="Times New Roman" w:hAnsi="Times New Roman" w:cs="Times New Roman"/>
          <w:sz w:val="24"/>
          <w:szCs w:val="24"/>
          <w:lang w:val="ru-RU"/>
        </w:rPr>
        <w:t>Юрасова</w:t>
      </w:r>
      <w:r w:rsidRPr="00B66063">
        <w:rPr>
          <w:rFonts w:ascii="Times New Roman" w:hAnsi="Times New Roman" w:cs="Times New Roman"/>
          <w:sz w:val="24"/>
          <w:szCs w:val="24"/>
          <w:lang w:val="ru-RU"/>
        </w:rPr>
        <w:t xml:space="preserve"> </w:t>
      </w:r>
      <w:r w:rsidRPr="00D110C2">
        <w:rPr>
          <w:rFonts w:ascii="Times New Roman" w:hAnsi="Times New Roman" w:cs="Times New Roman"/>
          <w:sz w:val="24"/>
          <w:szCs w:val="24"/>
          <w:lang w:val="ru-RU"/>
        </w:rPr>
        <w:t xml:space="preserve">Е.С., </w:t>
      </w:r>
      <w:proofErr w:type="spellStart"/>
      <w:r w:rsidRPr="00D110C2">
        <w:rPr>
          <w:rFonts w:ascii="Times New Roman" w:hAnsi="Times New Roman" w:cs="Times New Roman"/>
          <w:sz w:val="24"/>
          <w:szCs w:val="24"/>
          <w:lang w:val="ru-RU"/>
        </w:rPr>
        <w:t>Е.А.Горбачева</w:t>
      </w:r>
      <w:proofErr w:type="spellEnd"/>
      <w:r w:rsidRPr="00D110C2">
        <w:rPr>
          <w:rFonts w:ascii="Times New Roman" w:hAnsi="Times New Roman" w:cs="Times New Roman"/>
          <w:sz w:val="24"/>
          <w:szCs w:val="24"/>
          <w:lang w:val="ru-RU"/>
        </w:rPr>
        <w:t xml:space="preserve"> </w:t>
      </w:r>
      <w:r w:rsidRPr="00D110C2">
        <w:rPr>
          <w:rFonts w:ascii="Times New Roman" w:hAnsi="Times New Roman" w:cs="Times New Roman"/>
          <w:sz w:val="24"/>
          <w:szCs w:val="24"/>
        </w:rPr>
        <w:t>CLIL</w:t>
      </w:r>
      <w:r w:rsidRPr="00D110C2">
        <w:rPr>
          <w:rFonts w:ascii="Times New Roman" w:hAnsi="Times New Roman" w:cs="Times New Roman"/>
          <w:sz w:val="24"/>
          <w:szCs w:val="24"/>
          <w:lang w:val="ru-RU"/>
        </w:rPr>
        <w:t xml:space="preserve"> технология на уроках английского языка </w:t>
      </w:r>
      <w:r w:rsidRPr="00D110C2">
        <w:rPr>
          <w:rFonts w:ascii="Times New Roman" w:hAnsi="Times New Roman" w:cs="Times New Roman"/>
          <w:sz w:val="24"/>
          <w:szCs w:val="24"/>
        </w:rPr>
        <w:t>c</w:t>
      </w:r>
      <w:r w:rsidRPr="00D110C2">
        <w:rPr>
          <w:rFonts w:ascii="Times New Roman" w:hAnsi="Times New Roman" w:cs="Times New Roman"/>
          <w:sz w:val="24"/>
          <w:szCs w:val="24"/>
          <w:lang w:val="ru-RU"/>
        </w:rPr>
        <w:t>.359-360</w:t>
      </w:r>
    </w:p>
    <w:p w14:paraId="47E91FA7" w14:textId="77777777" w:rsidR="00AE0F00" w:rsidRPr="00D110C2" w:rsidRDefault="00AE0F00" w:rsidP="00897176">
      <w:pPr>
        <w:pStyle w:val="af2"/>
        <w:numPr>
          <w:ilvl w:val="0"/>
          <w:numId w:val="24"/>
        </w:numPr>
        <w:jc w:val="both"/>
        <w:rPr>
          <w:rFonts w:ascii="Times New Roman" w:hAnsi="Times New Roman" w:cs="Times New Roman"/>
          <w:sz w:val="24"/>
          <w:szCs w:val="24"/>
          <w:lang w:val="ru-RU"/>
        </w:rPr>
      </w:pPr>
      <w:proofErr w:type="spellStart"/>
      <w:r w:rsidRPr="00D110C2">
        <w:rPr>
          <w:rFonts w:ascii="Times New Roman" w:hAnsi="Times New Roman" w:cs="Times New Roman"/>
          <w:sz w:val="24"/>
          <w:szCs w:val="24"/>
          <w:lang w:val="ru-RU"/>
        </w:rPr>
        <w:t>Салехова</w:t>
      </w:r>
      <w:proofErr w:type="spellEnd"/>
      <w:r w:rsidRPr="00D110C2">
        <w:rPr>
          <w:rFonts w:ascii="Times New Roman" w:hAnsi="Times New Roman" w:cs="Times New Roman"/>
          <w:sz w:val="24"/>
          <w:szCs w:val="24"/>
          <w:lang w:val="ru-RU"/>
        </w:rPr>
        <w:t xml:space="preserve"> Л.Л., Григорьева К.С., </w:t>
      </w:r>
      <w:proofErr w:type="spellStart"/>
      <w:r w:rsidRPr="00D110C2">
        <w:rPr>
          <w:rFonts w:ascii="Times New Roman" w:hAnsi="Times New Roman" w:cs="Times New Roman"/>
          <w:sz w:val="24"/>
          <w:szCs w:val="24"/>
          <w:lang w:val="ru-RU"/>
        </w:rPr>
        <w:t>Лукоянова</w:t>
      </w:r>
      <w:proofErr w:type="spellEnd"/>
      <w:r w:rsidRPr="00D110C2">
        <w:rPr>
          <w:rFonts w:ascii="Times New Roman" w:hAnsi="Times New Roman" w:cs="Times New Roman"/>
          <w:sz w:val="24"/>
          <w:szCs w:val="24"/>
          <w:lang w:val="ru-RU"/>
        </w:rPr>
        <w:t xml:space="preserve"> М.А. Педагогическая технология двуязычного обучения </w:t>
      </w:r>
      <w:r w:rsidRPr="00D110C2">
        <w:rPr>
          <w:rFonts w:ascii="Times New Roman" w:hAnsi="Times New Roman" w:cs="Times New Roman"/>
          <w:sz w:val="24"/>
          <w:szCs w:val="24"/>
        </w:rPr>
        <w:t>CLIL</w:t>
      </w:r>
      <w:r w:rsidRPr="00D110C2">
        <w:rPr>
          <w:rFonts w:ascii="Times New Roman" w:hAnsi="Times New Roman" w:cs="Times New Roman"/>
          <w:sz w:val="24"/>
          <w:szCs w:val="24"/>
          <w:lang w:val="ru-RU"/>
        </w:rPr>
        <w:t>: учебно-методическое пособие / Казань: КФУ, 2020.с.6-19</w:t>
      </w:r>
    </w:p>
    <w:p w14:paraId="55701D10" w14:textId="77777777" w:rsidR="00AE0F00" w:rsidRPr="00D110C2" w:rsidRDefault="00AE0F00" w:rsidP="00897176">
      <w:pPr>
        <w:pStyle w:val="af2"/>
        <w:numPr>
          <w:ilvl w:val="0"/>
          <w:numId w:val="24"/>
        </w:numPr>
        <w:jc w:val="both"/>
        <w:rPr>
          <w:rFonts w:ascii="Times New Roman" w:hAnsi="Times New Roman" w:cs="Times New Roman"/>
          <w:sz w:val="24"/>
          <w:szCs w:val="24"/>
          <w:lang w:val="ru-RU"/>
        </w:rPr>
      </w:pPr>
      <w:r w:rsidRPr="00D110C2">
        <w:rPr>
          <w:rFonts w:ascii="Times New Roman" w:hAnsi="Times New Roman" w:cs="Times New Roman"/>
          <w:sz w:val="24"/>
          <w:szCs w:val="24"/>
          <w:shd w:val="clear" w:color="auto" w:fill="FFFFFF"/>
          <w:lang w:val="ru-RU"/>
        </w:rPr>
        <w:t xml:space="preserve">Инновационные технологии в обучении на основе </w:t>
      </w:r>
      <w:r w:rsidRPr="00D110C2">
        <w:rPr>
          <w:rFonts w:ascii="Times New Roman" w:hAnsi="Times New Roman" w:cs="Times New Roman"/>
          <w:sz w:val="24"/>
          <w:szCs w:val="24"/>
          <w:shd w:val="clear" w:color="auto" w:fill="FFFFFF"/>
        </w:rPr>
        <w:t>CLIL</w:t>
      </w:r>
      <w:r w:rsidRPr="00D110C2">
        <w:rPr>
          <w:rFonts w:ascii="Times New Roman" w:hAnsi="Times New Roman" w:cs="Times New Roman"/>
          <w:sz w:val="24"/>
          <w:szCs w:val="24"/>
          <w:shd w:val="clear" w:color="auto" w:fill="FFFFFF"/>
          <w:lang w:val="ru-RU"/>
        </w:rPr>
        <w:t xml:space="preserve"> в средней школе/учебно-методический материал по английскому языку </w:t>
      </w:r>
    </w:p>
    <w:p w14:paraId="4917CF05" w14:textId="77777777" w:rsidR="00AE0F00" w:rsidRPr="00D110C2" w:rsidRDefault="00AE0F00" w:rsidP="00897176">
      <w:pPr>
        <w:pStyle w:val="af2"/>
        <w:numPr>
          <w:ilvl w:val="0"/>
          <w:numId w:val="24"/>
        </w:numPr>
        <w:jc w:val="both"/>
        <w:rPr>
          <w:rFonts w:ascii="Times New Roman" w:hAnsi="Times New Roman" w:cs="Times New Roman"/>
          <w:sz w:val="24"/>
          <w:szCs w:val="24"/>
          <w:lang w:val="ru-RU"/>
        </w:rPr>
      </w:pPr>
      <w:r w:rsidRPr="00D110C2">
        <w:rPr>
          <w:rFonts w:ascii="Times New Roman" w:hAnsi="Times New Roman" w:cs="Times New Roman"/>
          <w:sz w:val="24"/>
          <w:szCs w:val="24"/>
          <w:lang w:val="ru-RU"/>
        </w:rPr>
        <w:t>Цуканова М.А. Методика</w:t>
      </w:r>
      <w:r w:rsidRPr="00D110C2">
        <w:rPr>
          <w:rFonts w:ascii="Times New Roman" w:hAnsi="Times New Roman" w:cs="Times New Roman"/>
          <w:sz w:val="24"/>
          <w:szCs w:val="24"/>
          <w:lang w:val="uk-UA"/>
        </w:rPr>
        <w:t xml:space="preserve"> </w:t>
      </w:r>
      <w:r w:rsidRPr="00D110C2">
        <w:rPr>
          <w:rFonts w:ascii="Times New Roman" w:hAnsi="Times New Roman" w:cs="Times New Roman"/>
          <w:sz w:val="24"/>
          <w:szCs w:val="24"/>
        </w:rPr>
        <w:t>CLIL</w:t>
      </w:r>
      <w:r w:rsidRPr="00D110C2">
        <w:rPr>
          <w:rFonts w:ascii="Times New Roman" w:hAnsi="Times New Roman" w:cs="Times New Roman"/>
          <w:sz w:val="24"/>
          <w:szCs w:val="24"/>
          <w:lang w:val="ru-RU"/>
        </w:rPr>
        <w:t xml:space="preserve"> (</w:t>
      </w:r>
      <w:r w:rsidRPr="00D110C2">
        <w:rPr>
          <w:rFonts w:ascii="Times New Roman" w:hAnsi="Times New Roman" w:cs="Times New Roman"/>
          <w:sz w:val="24"/>
          <w:szCs w:val="24"/>
        </w:rPr>
        <w:t>Content</w:t>
      </w:r>
      <w:r w:rsidRPr="00D110C2">
        <w:rPr>
          <w:rFonts w:ascii="Times New Roman" w:hAnsi="Times New Roman" w:cs="Times New Roman"/>
          <w:sz w:val="24"/>
          <w:szCs w:val="24"/>
          <w:lang w:val="ru-RU"/>
        </w:rPr>
        <w:t xml:space="preserve"> </w:t>
      </w:r>
      <w:r w:rsidRPr="00D110C2">
        <w:rPr>
          <w:rFonts w:ascii="Times New Roman" w:hAnsi="Times New Roman" w:cs="Times New Roman"/>
          <w:sz w:val="24"/>
          <w:szCs w:val="24"/>
        </w:rPr>
        <w:t>and</w:t>
      </w:r>
      <w:r w:rsidRPr="00D110C2">
        <w:rPr>
          <w:rFonts w:ascii="Times New Roman" w:hAnsi="Times New Roman" w:cs="Times New Roman"/>
          <w:sz w:val="24"/>
          <w:szCs w:val="24"/>
          <w:lang w:val="ru-RU"/>
        </w:rPr>
        <w:t xml:space="preserve"> </w:t>
      </w:r>
      <w:r w:rsidRPr="00D110C2">
        <w:rPr>
          <w:rFonts w:ascii="Times New Roman" w:hAnsi="Times New Roman" w:cs="Times New Roman"/>
          <w:sz w:val="24"/>
          <w:szCs w:val="24"/>
          <w:lang w:val="de-DE"/>
        </w:rPr>
        <w:t>Language</w:t>
      </w:r>
      <w:r w:rsidRPr="00D110C2">
        <w:rPr>
          <w:rFonts w:ascii="Times New Roman" w:hAnsi="Times New Roman" w:cs="Times New Roman"/>
          <w:sz w:val="24"/>
          <w:szCs w:val="24"/>
          <w:lang w:val="ru-RU"/>
        </w:rPr>
        <w:t xml:space="preserve"> </w:t>
      </w:r>
      <w:r w:rsidRPr="00D110C2">
        <w:rPr>
          <w:rFonts w:ascii="Times New Roman" w:hAnsi="Times New Roman" w:cs="Times New Roman"/>
          <w:sz w:val="24"/>
          <w:szCs w:val="24"/>
        </w:rPr>
        <w:t>Integrated</w:t>
      </w:r>
      <w:r w:rsidRPr="00D110C2">
        <w:rPr>
          <w:rFonts w:ascii="Times New Roman" w:hAnsi="Times New Roman" w:cs="Times New Roman"/>
          <w:sz w:val="24"/>
          <w:szCs w:val="24"/>
          <w:lang w:val="ru-RU"/>
        </w:rPr>
        <w:t xml:space="preserve"> </w:t>
      </w:r>
      <w:r w:rsidRPr="00D110C2">
        <w:rPr>
          <w:rFonts w:ascii="Times New Roman" w:hAnsi="Times New Roman" w:cs="Times New Roman"/>
          <w:sz w:val="24"/>
          <w:szCs w:val="24"/>
        </w:rPr>
        <w:t>Learning</w:t>
      </w:r>
      <w:r w:rsidRPr="00D110C2">
        <w:rPr>
          <w:rFonts w:ascii="Times New Roman" w:hAnsi="Times New Roman" w:cs="Times New Roman"/>
          <w:sz w:val="24"/>
          <w:szCs w:val="24"/>
          <w:lang w:val="ru-RU"/>
        </w:rPr>
        <w:t>) как современная тенденция в образовании: преимущества и проблемы с.837-840</w:t>
      </w:r>
    </w:p>
    <w:p w14:paraId="316DD559" w14:textId="77777777" w:rsidR="00AE0F00" w:rsidRDefault="00AE0F00" w:rsidP="00AE0F00">
      <w:pPr>
        <w:jc w:val="both"/>
      </w:pPr>
    </w:p>
    <w:p w14:paraId="01FE39DF" w14:textId="77777777" w:rsidR="00AE0F00" w:rsidRDefault="00AE0F00" w:rsidP="00AE0F00">
      <w:pPr>
        <w:rPr>
          <w:sz w:val="24"/>
          <w:szCs w:val="24"/>
        </w:rPr>
      </w:pPr>
    </w:p>
    <w:p w14:paraId="10FEC973" w14:textId="77777777" w:rsidR="00AE0F00" w:rsidRPr="00987C1E" w:rsidRDefault="00AE0F00" w:rsidP="00AE0F00">
      <w:pPr>
        <w:jc w:val="center"/>
        <w:rPr>
          <w:rFonts w:ascii="Times New Roman" w:hAnsi="Times New Roman"/>
          <w:b/>
          <w:bCs/>
          <w:sz w:val="24"/>
          <w:szCs w:val="24"/>
        </w:rPr>
      </w:pPr>
      <w:r w:rsidRPr="00987C1E">
        <w:rPr>
          <w:rFonts w:ascii="Times New Roman" w:hAnsi="Times New Roman"/>
          <w:b/>
          <w:bCs/>
          <w:sz w:val="24"/>
          <w:szCs w:val="24"/>
        </w:rPr>
        <w:t>СЕКЦИЯ 3. ЛИНГВОСТРАНОВЕДЕНИЕ НА ЗАНЯТИЯХ ПО ИНОСТРАННОМУ ЯЗЫКУ</w:t>
      </w:r>
    </w:p>
    <w:p w14:paraId="1983056B" w14:textId="77777777" w:rsidR="00AE0F00" w:rsidRDefault="00AE0F00" w:rsidP="00AE0F00">
      <w:pPr>
        <w:spacing w:after="0" w:line="240" w:lineRule="auto"/>
        <w:jc w:val="right"/>
        <w:rPr>
          <w:rFonts w:ascii="Times New Roman" w:eastAsia="Times New Roman" w:hAnsi="Times New Roman" w:cs="Times New Roman"/>
          <w:b/>
          <w:bCs/>
          <w:i/>
          <w:iCs/>
          <w:sz w:val="24"/>
          <w:szCs w:val="24"/>
          <w:lang w:val="uk-UA" w:eastAsia="ru-RU"/>
        </w:rPr>
      </w:pPr>
      <w:r w:rsidRPr="00714543">
        <w:rPr>
          <w:rFonts w:ascii="Times New Roman" w:eastAsia="Times New Roman" w:hAnsi="Times New Roman" w:cs="Times New Roman"/>
          <w:b/>
          <w:bCs/>
          <w:i/>
          <w:iCs/>
          <w:sz w:val="24"/>
          <w:szCs w:val="24"/>
          <w:lang w:val="uk-UA" w:eastAsia="ru-RU"/>
        </w:rPr>
        <w:t xml:space="preserve">Кучко В. И. </w:t>
      </w:r>
    </w:p>
    <w:p w14:paraId="52738CAC" w14:textId="77777777" w:rsidR="00AE0F00" w:rsidRPr="00C648B8" w:rsidRDefault="00AE0F00" w:rsidP="00AE0F00">
      <w:pPr>
        <w:spacing w:after="0" w:line="240" w:lineRule="auto"/>
        <w:jc w:val="right"/>
        <w:rPr>
          <w:rFonts w:ascii="Times New Roman" w:eastAsia="Times New Roman" w:hAnsi="Times New Roman" w:cs="Times New Roman"/>
          <w:i/>
          <w:iCs/>
          <w:sz w:val="24"/>
          <w:szCs w:val="24"/>
          <w:lang w:eastAsia="ru-RU"/>
        </w:rPr>
      </w:pPr>
      <w:proofErr w:type="spellStart"/>
      <w:r w:rsidRPr="00C648B8">
        <w:rPr>
          <w:rFonts w:ascii="Times New Roman" w:eastAsia="Times New Roman" w:hAnsi="Times New Roman" w:cs="Times New Roman"/>
          <w:i/>
          <w:iCs/>
          <w:sz w:val="24"/>
          <w:szCs w:val="24"/>
          <w:lang w:val="uk-UA" w:eastAsia="ru-RU"/>
        </w:rPr>
        <w:t>Научный</w:t>
      </w:r>
      <w:proofErr w:type="spellEnd"/>
      <w:r w:rsidRPr="00C648B8">
        <w:rPr>
          <w:rFonts w:ascii="Times New Roman" w:eastAsia="Times New Roman" w:hAnsi="Times New Roman" w:cs="Times New Roman"/>
          <w:i/>
          <w:iCs/>
          <w:sz w:val="24"/>
          <w:szCs w:val="24"/>
          <w:lang w:val="uk-UA" w:eastAsia="ru-RU"/>
        </w:rPr>
        <w:t xml:space="preserve"> </w:t>
      </w:r>
      <w:proofErr w:type="spellStart"/>
      <w:r w:rsidRPr="00C648B8">
        <w:rPr>
          <w:rFonts w:ascii="Times New Roman" w:eastAsia="Times New Roman" w:hAnsi="Times New Roman" w:cs="Times New Roman"/>
          <w:i/>
          <w:iCs/>
          <w:sz w:val="24"/>
          <w:szCs w:val="24"/>
          <w:lang w:val="uk-UA" w:eastAsia="ru-RU"/>
        </w:rPr>
        <w:t>руководитель</w:t>
      </w:r>
      <w:proofErr w:type="spellEnd"/>
      <w:r w:rsidRPr="00C648B8">
        <w:rPr>
          <w:rFonts w:ascii="Times New Roman" w:eastAsia="Times New Roman" w:hAnsi="Times New Roman" w:cs="Times New Roman"/>
          <w:i/>
          <w:iCs/>
          <w:sz w:val="24"/>
          <w:szCs w:val="24"/>
          <w:lang w:val="uk-UA" w:eastAsia="ru-RU"/>
        </w:rPr>
        <w:t xml:space="preserve">: </w:t>
      </w:r>
      <w:proofErr w:type="spellStart"/>
      <w:r w:rsidRPr="00C648B8">
        <w:rPr>
          <w:rFonts w:ascii="Times New Roman" w:eastAsia="Times New Roman" w:hAnsi="Times New Roman" w:cs="Times New Roman"/>
          <w:i/>
          <w:iCs/>
          <w:sz w:val="24"/>
          <w:szCs w:val="24"/>
          <w:lang w:val="uk-UA" w:eastAsia="ru-RU"/>
        </w:rPr>
        <w:t>Гутникова</w:t>
      </w:r>
      <w:proofErr w:type="spellEnd"/>
      <w:r w:rsidRPr="00C648B8">
        <w:rPr>
          <w:rFonts w:ascii="Times New Roman" w:eastAsia="Times New Roman" w:hAnsi="Times New Roman" w:cs="Times New Roman"/>
          <w:i/>
          <w:iCs/>
          <w:sz w:val="24"/>
          <w:szCs w:val="24"/>
          <w:lang w:val="uk-UA" w:eastAsia="ru-RU"/>
        </w:rPr>
        <w:t xml:space="preserve"> А.В., </w:t>
      </w:r>
      <w:proofErr w:type="spellStart"/>
      <w:r w:rsidRPr="00C648B8">
        <w:rPr>
          <w:rFonts w:ascii="Times New Roman" w:eastAsia="Times New Roman" w:hAnsi="Times New Roman" w:cs="Times New Roman"/>
          <w:i/>
          <w:iCs/>
          <w:sz w:val="24"/>
          <w:szCs w:val="24"/>
          <w:lang w:val="uk-UA" w:eastAsia="ru-RU"/>
        </w:rPr>
        <w:t>к.филол.н</w:t>
      </w:r>
      <w:proofErr w:type="spellEnd"/>
      <w:r w:rsidRPr="00C648B8">
        <w:rPr>
          <w:rFonts w:ascii="Times New Roman" w:eastAsia="Times New Roman" w:hAnsi="Times New Roman" w:cs="Times New Roman"/>
          <w:i/>
          <w:iCs/>
          <w:sz w:val="24"/>
          <w:szCs w:val="24"/>
          <w:lang w:val="uk-UA" w:eastAsia="ru-RU"/>
        </w:rPr>
        <w:t>., доц.</w:t>
      </w:r>
    </w:p>
    <w:p w14:paraId="35E8822B" w14:textId="77777777" w:rsidR="00AE0F00" w:rsidRDefault="00AE0F00" w:rsidP="00AE0F00">
      <w:pPr>
        <w:spacing w:after="0" w:line="240" w:lineRule="auto"/>
        <w:jc w:val="right"/>
        <w:rPr>
          <w:rFonts w:ascii="Times New Roman" w:eastAsia="Times New Roman" w:hAnsi="Times New Roman" w:cs="Times New Roman"/>
          <w:i/>
          <w:iCs/>
          <w:sz w:val="24"/>
          <w:szCs w:val="24"/>
          <w:lang w:eastAsia="ru-RU"/>
        </w:rPr>
      </w:pPr>
      <w:r w:rsidRPr="00C648B8">
        <w:rPr>
          <w:rFonts w:ascii="Times New Roman" w:eastAsia="Times New Roman" w:hAnsi="Times New Roman" w:cs="Times New Roman"/>
          <w:i/>
          <w:iCs/>
          <w:sz w:val="24"/>
          <w:szCs w:val="24"/>
          <w:lang w:eastAsia="ru-RU"/>
        </w:rPr>
        <w:t>(г. Мариуполь, Россия)</w:t>
      </w:r>
    </w:p>
    <w:p w14:paraId="33D683BD" w14:textId="77777777" w:rsidR="00AE0F00" w:rsidRPr="00C648B8" w:rsidRDefault="00AE0F00" w:rsidP="00AE0F00">
      <w:pPr>
        <w:spacing w:after="0" w:line="240" w:lineRule="auto"/>
        <w:jc w:val="right"/>
        <w:rPr>
          <w:rFonts w:ascii="Times New Roman" w:eastAsia="Times New Roman" w:hAnsi="Times New Roman" w:cs="Times New Roman"/>
          <w:i/>
          <w:iCs/>
          <w:sz w:val="24"/>
          <w:szCs w:val="24"/>
          <w:lang w:eastAsia="ru-RU"/>
        </w:rPr>
      </w:pPr>
    </w:p>
    <w:p w14:paraId="4788B483" w14:textId="77777777" w:rsidR="00AE0F00" w:rsidRDefault="00AE0F00" w:rsidP="00AE0F00">
      <w:pPr>
        <w:jc w:val="center"/>
        <w:rPr>
          <w:rFonts w:ascii="Times New Roman" w:hAnsi="Times New Roman" w:cs="Times New Roman"/>
          <w:b/>
          <w:sz w:val="24"/>
          <w:szCs w:val="24"/>
        </w:rPr>
      </w:pPr>
      <w:r w:rsidRPr="00716756">
        <w:rPr>
          <w:rFonts w:ascii="Times New Roman" w:hAnsi="Times New Roman" w:cs="Times New Roman"/>
          <w:b/>
          <w:sz w:val="24"/>
          <w:szCs w:val="24"/>
        </w:rPr>
        <w:t>ТЕНДЕНЦИИ РАЗВИТИЯ СОВРЕМЕННОГО НЕМЕЦКОГО ЯЗЫКА</w:t>
      </w:r>
    </w:p>
    <w:p w14:paraId="6281F109" w14:textId="77777777" w:rsidR="00AE0F00" w:rsidRPr="00C648B8" w:rsidRDefault="00AE0F00" w:rsidP="00AE0F00">
      <w:pPr>
        <w:spacing w:after="0" w:line="240" w:lineRule="auto"/>
        <w:ind w:firstLine="567"/>
        <w:jc w:val="both"/>
        <w:rPr>
          <w:rFonts w:ascii="Times New Roman" w:hAnsi="Times New Roman" w:cs="Times New Roman"/>
          <w:sz w:val="24"/>
          <w:szCs w:val="24"/>
          <w:shd w:val="clear" w:color="auto" w:fill="FFFFFF"/>
        </w:rPr>
      </w:pPr>
      <w:r w:rsidRPr="00C648B8">
        <w:rPr>
          <w:rFonts w:ascii="Times New Roman" w:hAnsi="Times New Roman" w:cs="Times New Roman"/>
          <w:sz w:val="24"/>
          <w:szCs w:val="24"/>
          <w:shd w:val="clear" w:color="auto" w:fill="FFFFFF"/>
        </w:rPr>
        <w:t>В настоящее время знание иностранного языка — это не только атрибут культурного развития человека, но и условие его успешной деятельности в различных сферах производства. Язык является важнейшим средством человеческого общения. Нас заинтересовало распространение немецкого языка в странах Европы, история формирования немецкого литературного языка, диалектов, стремительные языковые изменения, которые в последние годы остаются в центре внимания научной общественности всех немецкоязычных стран, разговорный немецкий язык.</w:t>
      </w:r>
    </w:p>
    <w:p w14:paraId="2E08D23E" w14:textId="77777777" w:rsidR="00AE0F00" w:rsidRPr="00C648B8" w:rsidRDefault="00AE0F00" w:rsidP="00AE0F00">
      <w:pPr>
        <w:autoSpaceDE w:val="0"/>
        <w:autoSpaceDN w:val="0"/>
        <w:adjustRightInd w:val="0"/>
        <w:spacing w:after="0" w:line="240" w:lineRule="auto"/>
        <w:ind w:firstLine="567"/>
        <w:jc w:val="both"/>
        <w:rPr>
          <w:rFonts w:ascii="Times New Roman" w:hAnsi="Times New Roman" w:cs="Times New Roman"/>
          <w:sz w:val="24"/>
          <w:szCs w:val="24"/>
        </w:rPr>
      </w:pPr>
      <w:r w:rsidRPr="00C648B8">
        <w:rPr>
          <w:rFonts w:ascii="Times New Roman" w:hAnsi="Times New Roman" w:cs="Times New Roman"/>
          <w:sz w:val="24"/>
          <w:szCs w:val="24"/>
        </w:rPr>
        <w:t xml:space="preserve">Как общественное явление, язык постоянно находится в процессе обновления. Слова устаревают, меняют своё значение или замещаются другими, более соответствующими потребностям говорящих. Таким образом, появляются </w:t>
      </w:r>
      <w:r w:rsidRPr="00C648B8">
        <w:rPr>
          <w:rFonts w:ascii="Times New Roman" w:hAnsi="Times New Roman" w:cs="Times New Roman"/>
          <w:iCs/>
          <w:sz w:val="24"/>
          <w:szCs w:val="24"/>
        </w:rPr>
        <w:t>неологизмы</w:t>
      </w:r>
      <w:r w:rsidRPr="00C648B8">
        <w:rPr>
          <w:rFonts w:ascii="Times New Roman" w:hAnsi="Times New Roman" w:cs="Times New Roman"/>
          <w:i/>
          <w:iCs/>
          <w:sz w:val="24"/>
          <w:szCs w:val="24"/>
        </w:rPr>
        <w:t xml:space="preserve"> </w:t>
      </w:r>
      <w:r w:rsidRPr="00C648B8">
        <w:rPr>
          <w:rFonts w:ascii="Times New Roman" w:hAnsi="Times New Roman" w:cs="Times New Roman"/>
          <w:sz w:val="24"/>
          <w:szCs w:val="24"/>
        </w:rPr>
        <w:t xml:space="preserve">– слова, обозначающие новые факты и изменения в окружающем человека обществе. Одни из основных путей возникновения неологизмов является </w:t>
      </w:r>
      <w:r w:rsidRPr="00C648B8">
        <w:rPr>
          <w:rFonts w:ascii="Times New Roman" w:hAnsi="Times New Roman" w:cs="Times New Roman"/>
          <w:iCs/>
          <w:sz w:val="24"/>
          <w:szCs w:val="24"/>
        </w:rPr>
        <w:t>заимствование</w:t>
      </w:r>
      <w:r w:rsidRPr="00C648B8">
        <w:rPr>
          <w:rFonts w:ascii="Times New Roman" w:hAnsi="Times New Roman" w:cs="Times New Roman"/>
          <w:sz w:val="24"/>
          <w:szCs w:val="24"/>
        </w:rPr>
        <w:t xml:space="preserve">, т.е. «элемент чужого языка (слово, морфема, синтаксическая конструкция и т.п.), перенесенный из одного языка в другой в </w:t>
      </w:r>
      <w:r w:rsidRPr="00C648B8">
        <w:rPr>
          <w:rFonts w:ascii="Times New Roman" w:hAnsi="Times New Roman" w:cs="Times New Roman"/>
          <w:sz w:val="24"/>
          <w:szCs w:val="24"/>
        </w:rPr>
        <w:lastRenderedPageBreak/>
        <w:t>результате контактов языковых, а также сам процесс перехода элементов одного языка в другой» [1, с. 158].</w:t>
      </w:r>
    </w:p>
    <w:p w14:paraId="2376648D" w14:textId="77777777" w:rsidR="00AE0F00" w:rsidRPr="00C648B8" w:rsidRDefault="00AE0F00" w:rsidP="00AE0F00">
      <w:pPr>
        <w:autoSpaceDE w:val="0"/>
        <w:autoSpaceDN w:val="0"/>
        <w:adjustRightInd w:val="0"/>
        <w:spacing w:after="0" w:line="240" w:lineRule="auto"/>
        <w:ind w:firstLine="567"/>
        <w:jc w:val="both"/>
        <w:rPr>
          <w:rFonts w:ascii="Times New Roman" w:hAnsi="Times New Roman" w:cs="Times New Roman"/>
          <w:sz w:val="24"/>
          <w:szCs w:val="24"/>
        </w:rPr>
      </w:pPr>
      <w:r w:rsidRPr="00C648B8">
        <w:rPr>
          <w:rFonts w:ascii="Times New Roman" w:hAnsi="Times New Roman" w:cs="Times New Roman"/>
          <w:sz w:val="24"/>
          <w:szCs w:val="24"/>
        </w:rPr>
        <w:t xml:space="preserve">В настоящее время заимствованные слова составляют очень большую часть словарного состава современного немецкого языка. С одной стороны, это вызывает опасения засорения немецкого языка, а с другой, словарный состав расширяется благодаря контактам с другими странами, в результате которых происходит обмен понятиями. Среди причин их использования можно выделить как </w:t>
      </w:r>
      <w:proofErr w:type="spellStart"/>
      <w:r w:rsidRPr="00C648B8">
        <w:rPr>
          <w:rFonts w:ascii="Times New Roman" w:hAnsi="Times New Roman" w:cs="Times New Roman"/>
          <w:sz w:val="24"/>
          <w:szCs w:val="24"/>
        </w:rPr>
        <w:t>внутрилингвистические</w:t>
      </w:r>
      <w:proofErr w:type="spellEnd"/>
      <w:r w:rsidRPr="00C648B8">
        <w:rPr>
          <w:rFonts w:ascii="Times New Roman" w:hAnsi="Times New Roman" w:cs="Times New Roman"/>
          <w:sz w:val="24"/>
          <w:szCs w:val="24"/>
        </w:rPr>
        <w:t xml:space="preserve"> (потребность в номинации новых явлений, разграничение содержательно близких понятий, языковая экономия, восприятие иностранного слова как более престижного и т.д.), так и экстралингвистические (влияние других стран на Германию после Второй мировой войны) [4, c. 21].</w:t>
      </w:r>
    </w:p>
    <w:p w14:paraId="0FFC2867" w14:textId="77777777" w:rsidR="00AE0F00" w:rsidRPr="00C648B8" w:rsidRDefault="00AE0F00" w:rsidP="00AE0F00">
      <w:pPr>
        <w:autoSpaceDE w:val="0"/>
        <w:autoSpaceDN w:val="0"/>
        <w:adjustRightInd w:val="0"/>
        <w:spacing w:after="0" w:line="240" w:lineRule="auto"/>
        <w:ind w:firstLine="567"/>
        <w:jc w:val="both"/>
        <w:rPr>
          <w:rFonts w:ascii="Times New Roman" w:hAnsi="Times New Roman" w:cs="Times New Roman"/>
          <w:sz w:val="24"/>
          <w:szCs w:val="24"/>
        </w:rPr>
      </w:pPr>
      <w:r w:rsidRPr="00C648B8">
        <w:rPr>
          <w:rFonts w:ascii="Times New Roman" w:hAnsi="Times New Roman" w:cs="Times New Roman"/>
          <w:sz w:val="24"/>
          <w:szCs w:val="24"/>
        </w:rPr>
        <w:t>Иностранные слова вызывают определенные сложности для изучающих</w:t>
      </w:r>
    </w:p>
    <w:p w14:paraId="57A6AD37" w14:textId="77777777" w:rsidR="00AE0F00" w:rsidRPr="00C648B8" w:rsidRDefault="00AE0F00" w:rsidP="00AE0F00">
      <w:pPr>
        <w:autoSpaceDE w:val="0"/>
        <w:autoSpaceDN w:val="0"/>
        <w:adjustRightInd w:val="0"/>
        <w:spacing w:after="0" w:line="240" w:lineRule="auto"/>
        <w:jc w:val="both"/>
        <w:rPr>
          <w:rFonts w:ascii="Times New Roman" w:hAnsi="Times New Roman" w:cs="Times New Roman"/>
          <w:sz w:val="24"/>
          <w:szCs w:val="24"/>
        </w:rPr>
      </w:pPr>
      <w:r w:rsidRPr="00C648B8">
        <w:rPr>
          <w:rFonts w:ascii="Times New Roman" w:hAnsi="Times New Roman" w:cs="Times New Roman"/>
          <w:sz w:val="24"/>
          <w:szCs w:val="24"/>
        </w:rPr>
        <w:t xml:space="preserve">язык – непонятно, нужно ли произносить сообразно немецким правилам чтения или правилам чтения языка, из которого слово было взято. Например, слова Update, </w:t>
      </w:r>
      <w:proofErr w:type="spellStart"/>
      <w:r w:rsidRPr="00C648B8">
        <w:rPr>
          <w:rFonts w:ascii="Times New Roman" w:hAnsi="Times New Roman" w:cs="Times New Roman"/>
          <w:sz w:val="24"/>
          <w:szCs w:val="24"/>
        </w:rPr>
        <w:t>Jogging</w:t>
      </w:r>
      <w:proofErr w:type="spellEnd"/>
      <w:r w:rsidRPr="00C648B8">
        <w:rPr>
          <w:rFonts w:ascii="Times New Roman" w:hAnsi="Times New Roman" w:cs="Times New Roman"/>
          <w:sz w:val="24"/>
          <w:szCs w:val="24"/>
        </w:rPr>
        <w:t xml:space="preserve"> произносятся так же, как и в английском языке. В связи с этим, немецкие фонетисты даже предлагали подстроить под произношение</w:t>
      </w:r>
    </w:p>
    <w:p w14:paraId="305000DB" w14:textId="77777777" w:rsidR="00AE0F00" w:rsidRPr="00C648B8" w:rsidRDefault="00AE0F00" w:rsidP="00AE0F00">
      <w:pPr>
        <w:autoSpaceDE w:val="0"/>
        <w:autoSpaceDN w:val="0"/>
        <w:adjustRightInd w:val="0"/>
        <w:spacing w:after="0" w:line="240" w:lineRule="auto"/>
        <w:jc w:val="both"/>
        <w:rPr>
          <w:rFonts w:ascii="Times New Roman" w:hAnsi="Times New Roman" w:cs="Times New Roman"/>
          <w:sz w:val="24"/>
          <w:szCs w:val="24"/>
        </w:rPr>
      </w:pPr>
      <w:r w:rsidRPr="00C648B8">
        <w:rPr>
          <w:rFonts w:ascii="Times New Roman" w:hAnsi="Times New Roman" w:cs="Times New Roman"/>
          <w:sz w:val="24"/>
          <w:szCs w:val="24"/>
        </w:rPr>
        <w:t>правописание заимствованных слов, но идея не получила своего развития [2, c. 44]. Хотя многие слова со временем ассимилируются и становятся больше</w:t>
      </w:r>
    </w:p>
    <w:p w14:paraId="083D9E4A" w14:textId="77777777" w:rsidR="00AE0F00" w:rsidRPr="00C648B8" w:rsidRDefault="00AE0F00" w:rsidP="00AE0F00">
      <w:pPr>
        <w:autoSpaceDE w:val="0"/>
        <w:autoSpaceDN w:val="0"/>
        <w:adjustRightInd w:val="0"/>
        <w:spacing w:after="0" w:line="240" w:lineRule="auto"/>
        <w:jc w:val="both"/>
        <w:rPr>
          <w:rFonts w:ascii="Times New Roman" w:hAnsi="Times New Roman" w:cs="Times New Roman"/>
          <w:sz w:val="24"/>
          <w:szCs w:val="24"/>
        </w:rPr>
      </w:pPr>
      <w:r w:rsidRPr="00C648B8">
        <w:rPr>
          <w:rFonts w:ascii="Times New Roman" w:hAnsi="Times New Roman" w:cs="Times New Roman"/>
          <w:sz w:val="24"/>
          <w:szCs w:val="24"/>
        </w:rPr>
        <w:t>похожими на немецкие, некоторые из них все же остаются неизменными.</w:t>
      </w:r>
    </w:p>
    <w:p w14:paraId="3EEE305C" w14:textId="77777777" w:rsidR="00AE0F00" w:rsidRPr="00C648B8" w:rsidRDefault="00AE0F00" w:rsidP="00AE0F00">
      <w:pPr>
        <w:autoSpaceDE w:val="0"/>
        <w:autoSpaceDN w:val="0"/>
        <w:adjustRightInd w:val="0"/>
        <w:spacing w:after="0" w:line="240" w:lineRule="auto"/>
        <w:ind w:firstLine="567"/>
        <w:jc w:val="both"/>
        <w:rPr>
          <w:rFonts w:ascii="Times New Roman" w:hAnsi="Times New Roman" w:cs="Times New Roman"/>
          <w:sz w:val="24"/>
          <w:szCs w:val="24"/>
        </w:rPr>
      </w:pPr>
      <w:r w:rsidRPr="00C648B8">
        <w:rPr>
          <w:rFonts w:ascii="Times New Roman" w:hAnsi="Times New Roman" w:cs="Times New Roman"/>
          <w:sz w:val="24"/>
          <w:szCs w:val="24"/>
        </w:rPr>
        <w:t>Английские заимствования используются сегодня практически во всех сферах жизнедеятельности человека. Первые места в списке заимствований занимают:</w:t>
      </w:r>
    </w:p>
    <w:p w14:paraId="52C20B18" w14:textId="77777777" w:rsidR="00AE0F00" w:rsidRPr="00C648B8" w:rsidRDefault="00AE0F00" w:rsidP="00897176">
      <w:pPr>
        <w:pStyle w:val="a8"/>
        <w:numPr>
          <w:ilvl w:val="0"/>
          <w:numId w:val="28"/>
        </w:numPr>
        <w:autoSpaceDE w:val="0"/>
        <w:autoSpaceDN w:val="0"/>
        <w:adjustRightInd w:val="0"/>
        <w:spacing w:after="0" w:line="240" w:lineRule="auto"/>
        <w:jc w:val="both"/>
        <w:rPr>
          <w:rFonts w:ascii="Times New Roman" w:hAnsi="Times New Roman" w:cs="Times New Roman"/>
          <w:sz w:val="24"/>
          <w:szCs w:val="24"/>
        </w:rPr>
      </w:pPr>
      <w:r w:rsidRPr="00C648B8">
        <w:rPr>
          <w:rFonts w:ascii="Times New Roman" w:hAnsi="Times New Roman" w:cs="Times New Roman"/>
          <w:sz w:val="24"/>
          <w:szCs w:val="24"/>
        </w:rPr>
        <w:t xml:space="preserve">Информатика: </w:t>
      </w:r>
      <w:r w:rsidRPr="00C648B8">
        <w:rPr>
          <w:rFonts w:ascii="Times New Roman" w:hAnsi="Times New Roman" w:cs="Times New Roman"/>
          <w:sz w:val="24"/>
          <w:szCs w:val="24"/>
          <w:lang w:val="en-US"/>
        </w:rPr>
        <w:t>Memory</w:t>
      </w:r>
      <w:r w:rsidRPr="00C648B8">
        <w:rPr>
          <w:rFonts w:ascii="Times New Roman" w:hAnsi="Times New Roman" w:cs="Times New Roman"/>
          <w:sz w:val="24"/>
          <w:szCs w:val="24"/>
        </w:rPr>
        <w:t xml:space="preserve"> - память, </w:t>
      </w:r>
      <w:r w:rsidRPr="00C648B8">
        <w:rPr>
          <w:rFonts w:ascii="Times New Roman" w:hAnsi="Times New Roman" w:cs="Times New Roman"/>
          <w:sz w:val="24"/>
          <w:szCs w:val="24"/>
          <w:lang w:val="en-US"/>
        </w:rPr>
        <w:t>Upgrade</w:t>
      </w:r>
      <w:r w:rsidRPr="00C648B8">
        <w:rPr>
          <w:rFonts w:ascii="Times New Roman" w:hAnsi="Times New Roman" w:cs="Times New Roman"/>
          <w:sz w:val="24"/>
          <w:szCs w:val="24"/>
        </w:rPr>
        <w:t xml:space="preserve"> – модернизация, </w:t>
      </w:r>
      <w:r w:rsidRPr="00C648B8">
        <w:rPr>
          <w:rFonts w:ascii="Times New Roman" w:hAnsi="Times New Roman" w:cs="Times New Roman"/>
          <w:sz w:val="24"/>
          <w:szCs w:val="24"/>
          <w:lang w:val="en-US"/>
        </w:rPr>
        <w:t>Update</w:t>
      </w:r>
      <w:r w:rsidRPr="00C648B8">
        <w:rPr>
          <w:rFonts w:ascii="Times New Roman" w:hAnsi="Times New Roman" w:cs="Times New Roman"/>
          <w:sz w:val="24"/>
          <w:szCs w:val="24"/>
        </w:rPr>
        <w:t xml:space="preserve"> – обновление; </w:t>
      </w:r>
    </w:p>
    <w:p w14:paraId="7930711B" w14:textId="77777777" w:rsidR="00AE0F00" w:rsidRPr="00C648B8" w:rsidRDefault="00AE0F00" w:rsidP="00897176">
      <w:pPr>
        <w:pStyle w:val="a8"/>
        <w:numPr>
          <w:ilvl w:val="0"/>
          <w:numId w:val="28"/>
        </w:numPr>
        <w:autoSpaceDE w:val="0"/>
        <w:autoSpaceDN w:val="0"/>
        <w:adjustRightInd w:val="0"/>
        <w:spacing w:after="0" w:line="240" w:lineRule="auto"/>
        <w:jc w:val="both"/>
        <w:rPr>
          <w:rFonts w:ascii="Times New Roman" w:hAnsi="Times New Roman" w:cs="Times New Roman"/>
          <w:sz w:val="24"/>
          <w:szCs w:val="24"/>
        </w:rPr>
      </w:pPr>
      <w:r w:rsidRPr="00C648B8">
        <w:rPr>
          <w:rFonts w:ascii="Times New Roman" w:hAnsi="Times New Roman" w:cs="Times New Roman"/>
          <w:sz w:val="24"/>
          <w:szCs w:val="24"/>
        </w:rPr>
        <w:t xml:space="preserve">Спорт: </w:t>
      </w:r>
      <w:r w:rsidRPr="00C648B8">
        <w:rPr>
          <w:rFonts w:ascii="Times New Roman" w:hAnsi="Times New Roman" w:cs="Times New Roman"/>
          <w:sz w:val="24"/>
          <w:szCs w:val="24"/>
          <w:lang w:val="en-US"/>
        </w:rPr>
        <w:t>Snowboard</w:t>
      </w:r>
      <w:r w:rsidRPr="00C648B8">
        <w:rPr>
          <w:rFonts w:ascii="Times New Roman" w:hAnsi="Times New Roman" w:cs="Times New Roman"/>
          <w:sz w:val="24"/>
          <w:szCs w:val="24"/>
        </w:rPr>
        <w:t xml:space="preserve"> – сноуборд, </w:t>
      </w:r>
      <w:r w:rsidRPr="00C648B8">
        <w:rPr>
          <w:rFonts w:ascii="Times New Roman" w:hAnsi="Times New Roman" w:cs="Times New Roman"/>
          <w:sz w:val="24"/>
          <w:szCs w:val="24"/>
          <w:lang w:val="en-US"/>
        </w:rPr>
        <w:t>Team</w:t>
      </w:r>
      <w:r w:rsidRPr="00C648B8">
        <w:rPr>
          <w:rFonts w:ascii="Times New Roman" w:hAnsi="Times New Roman" w:cs="Times New Roman"/>
          <w:sz w:val="24"/>
          <w:szCs w:val="24"/>
        </w:rPr>
        <w:t xml:space="preserve"> – команда; </w:t>
      </w:r>
    </w:p>
    <w:p w14:paraId="52700D65" w14:textId="77777777" w:rsidR="00AE0F00" w:rsidRPr="00C648B8" w:rsidRDefault="00AE0F00" w:rsidP="00897176">
      <w:pPr>
        <w:pStyle w:val="a8"/>
        <w:numPr>
          <w:ilvl w:val="0"/>
          <w:numId w:val="28"/>
        </w:numPr>
        <w:autoSpaceDE w:val="0"/>
        <w:autoSpaceDN w:val="0"/>
        <w:adjustRightInd w:val="0"/>
        <w:spacing w:after="0" w:line="240" w:lineRule="auto"/>
        <w:jc w:val="both"/>
        <w:rPr>
          <w:rFonts w:ascii="Times New Roman" w:hAnsi="Times New Roman" w:cs="Times New Roman"/>
          <w:sz w:val="24"/>
          <w:szCs w:val="24"/>
        </w:rPr>
      </w:pPr>
      <w:r w:rsidRPr="00C648B8">
        <w:rPr>
          <w:rFonts w:ascii="Times New Roman" w:hAnsi="Times New Roman" w:cs="Times New Roman"/>
          <w:sz w:val="24"/>
          <w:szCs w:val="24"/>
        </w:rPr>
        <w:t xml:space="preserve">Экономика: </w:t>
      </w:r>
      <w:r w:rsidRPr="00C648B8">
        <w:rPr>
          <w:rFonts w:ascii="Times New Roman" w:hAnsi="Times New Roman" w:cs="Times New Roman"/>
          <w:sz w:val="24"/>
          <w:szCs w:val="24"/>
          <w:lang w:val="en-US"/>
        </w:rPr>
        <w:t>Global</w:t>
      </w:r>
      <w:r w:rsidRPr="00C648B8">
        <w:rPr>
          <w:rFonts w:ascii="Times New Roman" w:hAnsi="Times New Roman" w:cs="Times New Roman"/>
          <w:sz w:val="24"/>
          <w:szCs w:val="24"/>
        </w:rPr>
        <w:t xml:space="preserve"> </w:t>
      </w:r>
      <w:r w:rsidRPr="00C648B8">
        <w:rPr>
          <w:rFonts w:ascii="Times New Roman" w:hAnsi="Times New Roman" w:cs="Times New Roman"/>
          <w:sz w:val="24"/>
          <w:szCs w:val="24"/>
          <w:lang w:val="en-US"/>
        </w:rPr>
        <w:t>player</w:t>
      </w:r>
      <w:r w:rsidRPr="00C648B8">
        <w:rPr>
          <w:rFonts w:ascii="Times New Roman" w:hAnsi="Times New Roman" w:cs="Times New Roman"/>
          <w:sz w:val="24"/>
          <w:szCs w:val="24"/>
        </w:rPr>
        <w:t xml:space="preserve"> – глобальный </w:t>
      </w:r>
      <w:proofErr w:type="gramStart"/>
      <w:r w:rsidRPr="00C648B8">
        <w:rPr>
          <w:rFonts w:ascii="Times New Roman" w:hAnsi="Times New Roman" w:cs="Times New Roman"/>
          <w:sz w:val="24"/>
          <w:szCs w:val="24"/>
        </w:rPr>
        <w:t xml:space="preserve">игрок,  </w:t>
      </w:r>
      <w:r w:rsidRPr="00C648B8">
        <w:rPr>
          <w:rFonts w:ascii="Times New Roman" w:hAnsi="Times New Roman" w:cs="Times New Roman"/>
          <w:sz w:val="24"/>
          <w:szCs w:val="24"/>
          <w:lang w:val="en-US"/>
        </w:rPr>
        <w:t>Job</w:t>
      </w:r>
      <w:proofErr w:type="gramEnd"/>
      <w:r w:rsidRPr="00C648B8">
        <w:rPr>
          <w:rFonts w:ascii="Times New Roman" w:hAnsi="Times New Roman" w:cs="Times New Roman"/>
          <w:sz w:val="24"/>
          <w:szCs w:val="24"/>
        </w:rPr>
        <w:t xml:space="preserve"> – работа;</w:t>
      </w:r>
    </w:p>
    <w:p w14:paraId="2FBECDCF" w14:textId="77777777" w:rsidR="00AE0F00" w:rsidRPr="00C648B8" w:rsidRDefault="00AE0F00" w:rsidP="00897176">
      <w:pPr>
        <w:pStyle w:val="a8"/>
        <w:numPr>
          <w:ilvl w:val="0"/>
          <w:numId w:val="28"/>
        </w:numPr>
        <w:autoSpaceDE w:val="0"/>
        <w:autoSpaceDN w:val="0"/>
        <w:adjustRightInd w:val="0"/>
        <w:spacing w:after="0" w:line="240" w:lineRule="auto"/>
        <w:jc w:val="both"/>
        <w:rPr>
          <w:rFonts w:ascii="Times New Roman" w:hAnsi="Times New Roman" w:cs="Times New Roman"/>
          <w:sz w:val="24"/>
          <w:szCs w:val="24"/>
        </w:rPr>
      </w:pPr>
      <w:r w:rsidRPr="00C648B8">
        <w:rPr>
          <w:rFonts w:ascii="Times New Roman" w:hAnsi="Times New Roman" w:cs="Times New Roman"/>
          <w:sz w:val="24"/>
          <w:szCs w:val="24"/>
        </w:rPr>
        <w:t xml:space="preserve">Культурная жизнь: </w:t>
      </w:r>
      <w:r w:rsidRPr="00C648B8">
        <w:rPr>
          <w:rFonts w:ascii="Times New Roman" w:hAnsi="Times New Roman" w:cs="Times New Roman"/>
          <w:sz w:val="24"/>
          <w:szCs w:val="24"/>
          <w:lang w:val="en-US"/>
        </w:rPr>
        <w:t>Comic</w:t>
      </w:r>
      <w:r w:rsidRPr="00C648B8">
        <w:rPr>
          <w:rFonts w:ascii="Times New Roman" w:hAnsi="Times New Roman" w:cs="Times New Roman"/>
          <w:sz w:val="24"/>
          <w:szCs w:val="24"/>
        </w:rPr>
        <w:t xml:space="preserve"> – кинокомедия, </w:t>
      </w:r>
      <w:r w:rsidRPr="00C648B8">
        <w:rPr>
          <w:rFonts w:ascii="Times New Roman" w:hAnsi="Times New Roman" w:cs="Times New Roman"/>
          <w:sz w:val="24"/>
          <w:szCs w:val="24"/>
          <w:lang w:val="en-US"/>
        </w:rPr>
        <w:t>Hit</w:t>
      </w:r>
      <w:r w:rsidRPr="00C648B8">
        <w:rPr>
          <w:rFonts w:ascii="Times New Roman" w:hAnsi="Times New Roman" w:cs="Times New Roman"/>
          <w:sz w:val="24"/>
          <w:szCs w:val="24"/>
        </w:rPr>
        <w:t xml:space="preserve"> – модный шлягер, </w:t>
      </w:r>
      <w:r w:rsidRPr="00C648B8">
        <w:rPr>
          <w:rFonts w:ascii="Times New Roman" w:hAnsi="Times New Roman" w:cs="Times New Roman"/>
          <w:sz w:val="24"/>
          <w:szCs w:val="24"/>
          <w:lang w:val="en-US"/>
        </w:rPr>
        <w:t>Center</w:t>
      </w:r>
      <w:r w:rsidRPr="00C648B8">
        <w:rPr>
          <w:rFonts w:ascii="Times New Roman" w:hAnsi="Times New Roman" w:cs="Times New Roman"/>
          <w:sz w:val="24"/>
          <w:szCs w:val="24"/>
        </w:rPr>
        <w:t xml:space="preserve"> – центр;</w:t>
      </w:r>
    </w:p>
    <w:p w14:paraId="45EA4A2D" w14:textId="77777777" w:rsidR="00AE0F00" w:rsidRPr="00C648B8" w:rsidRDefault="00AE0F00" w:rsidP="00897176">
      <w:pPr>
        <w:pStyle w:val="a8"/>
        <w:numPr>
          <w:ilvl w:val="0"/>
          <w:numId w:val="28"/>
        </w:numPr>
        <w:autoSpaceDE w:val="0"/>
        <w:autoSpaceDN w:val="0"/>
        <w:adjustRightInd w:val="0"/>
        <w:spacing w:after="0" w:line="240" w:lineRule="auto"/>
        <w:jc w:val="both"/>
        <w:rPr>
          <w:rFonts w:ascii="Times New Roman" w:hAnsi="Times New Roman" w:cs="Times New Roman"/>
          <w:sz w:val="24"/>
          <w:szCs w:val="24"/>
        </w:rPr>
      </w:pPr>
      <w:r w:rsidRPr="00C648B8">
        <w:rPr>
          <w:rFonts w:ascii="Times New Roman" w:hAnsi="Times New Roman" w:cs="Times New Roman"/>
          <w:sz w:val="24"/>
          <w:szCs w:val="24"/>
        </w:rPr>
        <w:t xml:space="preserve">Повседневная жизнь: </w:t>
      </w:r>
      <w:r w:rsidRPr="00C648B8">
        <w:rPr>
          <w:rFonts w:ascii="Times New Roman" w:hAnsi="Times New Roman" w:cs="Times New Roman"/>
          <w:sz w:val="24"/>
          <w:szCs w:val="24"/>
          <w:lang w:val="en-US"/>
        </w:rPr>
        <w:t>Tips</w:t>
      </w:r>
      <w:r w:rsidRPr="00C648B8">
        <w:rPr>
          <w:rFonts w:ascii="Times New Roman" w:hAnsi="Times New Roman" w:cs="Times New Roman"/>
          <w:sz w:val="24"/>
          <w:szCs w:val="24"/>
        </w:rPr>
        <w:t xml:space="preserve"> – советы, Baby – маленький ребенок, </w:t>
      </w:r>
      <w:r w:rsidRPr="00C648B8">
        <w:rPr>
          <w:rFonts w:ascii="Times New Roman" w:hAnsi="Times New Roman" w:cs="Times New Roman"/>
          <w:sz w:val="24"/>
          <w:szCs w:val="24"/>
          <w:lang w:val="en-US"/>
        </w:rPr>
        <w:t>Poster</w:t>
      </w:r>
      <w:r w:rsidRPr="00C648B8">
        <w:rPr>
          <w:rFonts w:ascii="Times New Roman" w:hAnsi="Times New Roman" w:cs="Times New Roman"/>
          <w:sz w:val="24"/>
          <w:szCs w:val="24"/>
        </w:rPr>
        <w:t xml:space="preserve"> – плакат.</w:t>
      </w:r>
    </w:p>
    <w:p w14:paraId="482C813B" w14:textId="77777777" w:rsidR="00AE0F00" w:rsidRPr="00C648B8" w:rsidRDefault="00AE0F00" w:rsidP="00AE0F00">
      <w:pPr>
        <w:autoSpaceDE w:val="0"/>
        <w:autoSpaceDN w:val="0"/>
        <w:adjustRightInd w:val="0"/>
        <w:spacing w:after="0" w:line="240" w:lineRule="auto"/>
        <w:ind w:firstLine="567"/>
        <w:jc w:val="both"/>
        <w:rPr>
          <w:rFonts w:ascii="Times New Roman" w:hAnsi="Times New Roman" w:cs="Times New Roman"/>
          <w:sz w:val="24"/>
          <w:szCs w:val="24"/>
        </w:rPr>
      </w:pPr>
      <w:r w:rsidRPr="00C648B8">
        <w:rPr>
          <w:rFonts w:ascii="Times New Roman" w:hAnsi="Times New Roman" w:cs="Times New Roman"/>
          <w:sz w:val="24"/>
          <w:szCs w:val="24"/>
        </w:rPr>
        <w:t xml:space="preserve">Англоязычные слова настолько прочно вошли в повседневную речь, что в лингвистике появился такой термин, как </w:t>
      </w:r>
      <w:proofErr w:type="spellStart"/>
      <w:r w:rsidRPr="00C648B8">
        <w:rPr>
          <w:rFonts w:ascii="Times New Roman" w:hAnsi="Times New Roman" w:cs="Times New Roman"/>
          <w:i/>
          <w:iCs/>
          <w:sz w:val="24"/>
          <w:szCs w:val="24"/>
        </w:rPr>
        <w:t>Denglisch</w:t>
      </w:r>
      <w:proofErr w:type="spellEnd"/>
      <w:r w:rsidRPr="00C648B8">
        <w:rPr>
          <w:rFonts w:ascii="Times New Roman" w:hAnsi="Times New Roman" w:cs="Times New Roman"/>
          <w:i/>
          <w:iCs/>
          <w:sz w:val="24"/>
          <w:szCs w:val="24"/>
        </w:rPr>
        <w:t xml:space="preserve"> </w:t>
      </w:r>
      <w:r w:rsidRPr="00C648B8">
        <w:rPr>
          <w:rFonts w:ascii="Times New Roman" w:hAnsi="Times New Roman" w:cs="Times New Roman"/>
          <w:sz w:val="24"/>
          <w:szCs w:val="24"/>
        </w:rPr>
        <w:t>(</w:t>
      </w:r>
      <w:proofErr w:type="spellStart"/>
      <w:r w:rsidRPr="00C648B8">
        <w:rPr>
          <w:rFonts w:ascii="Times New Roman" w:hAnsi="Times New Roman" w:cs="Times New Roman"/>
          <w:sz w:val="24"/>
          <w:szCs w:val="24"/>
        </w:rPr>
        <w:t>Deutsch</w:t>
      </w:r>
      <w:proofErr w:type="spellEnd"/>
      <w:r w:rsidRPr="00C648B8">
        <w:rPr>
          <w:rFonts w:ascii="Times New Roman" w:hAnsi="Times New Roman" w:cs="Times New Roman"/>
          <w:sz w:val="24"/>
          <w:szCs w:val="24"/>
        </w:rPr>
        <w:t xml:space="preserve"> + </w:t>
      </w:r>
      <w:proofErr w:type="spellStart"/>
      <w:r w:rsidRPr="00C648B8">
        <w:rPr>
          <w:rFonts w:ascii="Times New Roman" w:hAnsi="Times New Roman" w:cs="Times New Roman"/>
          <w:sz w:val="24"/>
          <w:szCs w:val="24"/>
        </w:rPr>
        <w:t>Englisch</w:t>
      </w:r>
      <w:proofErr w:type="spellEnd"/>
      <w:r w:rsidRPr="00C648B8">
        <w:rPr>
          <w:rFonts w:ascii="Times New Roman" w:hAnsi="Times New Roman" w:cs="Times New Roman"/>
          <w:sz w:val="24"/>
          <w:szCs w:val="24"/>
        </w:rPr>
        <w:t xml:space="preserve">). Заимствования либо обозначают новые явления и процессы, для которых в исходном языке все ещё отсутствует название, либо составляют с немецкими словами синонимические ряды, становясь их конкурентами в борьбе за место в речи. Так, может использоваться </w:t>
      </w:r>
      <w:proofErr w:type="spellStart"/>
      <w:r w:rsidRPr="00C648B8">
        <w:rPr>
          <w:rFonts w:ascii="Times New Roman" w:hAnsi="Times New Roman" w:cs="Times New Roman"/>
          <w:sz w:val="24"/>
          <w:szCs w:val="24"/>
        </w:rPr>
        <w:t>der</w:t>
      </w:r>
      <w:proofErr w:type="spellEnd"/>
      <w:r w:rsidRPr="00C648B8">
        <w:rPr>
          <w:rFonts w:ascii="Times New Roman" w:hAnsi="Times New Roman" w:cs="Times New Roman"/>
          <w:sz w:val="24"/>
          <w:szCs w:val="24"/>
        </w:rPr>
        <w:t xml:space="preserve"> </w:t>
      </w:r>
      <w:proofErr w:type="spellStart"/>
      <w:r w:rsidRPr="00C648B8">
        <w:rPr>
          <w:rFonts w:ascii="Times New Roman" w:hAnsi="Times New Roman" w:cs="Times New Roman"/>
          <w:sz w:val="24"/>
          <w:szCs w:val="24"/>
        </w:rPr>
        <w:t>Airport</w:t>
      </w:r>
      <w:proofErr w:type="spellEnd"/>
      <w:r w:rsidRPr="00C648B8">
        <w:rPr>
          <w:rFonts w:ascii="Times New Roman" w:hAnsi="Times New Roman" w:cs="Times New Roman"/>
          <w:sz w:val="24"/>
          <w:szCs w:val="24"/>
        </w:rPr>
        <w:t xml:space="preserve"> вместо </w:t>
      </w:r>
      <w:proofErr w:type="spellStart"/>
      <w:r w:rsidRPr="00C648B8">
        <w:rPr>
          <w:rFonts w:ascii="Times New Roman" w:hAnsi="Times New Roman" w:cs="Times New Roman"/>
          <w:sz w:val="24"/>
          <w:szCs w:val="24"/>
        </w:rPr>
        <w:t>Flughafen</w:t>
      </w:r>
      <w:proofErr w:type="spellEnd"/>
      <w:r w:rsidRPr="00C648B8">
        <w:rPr>
          <w:rFonts w:ascii="Times New Roman" w:hAnsi="Times New Roman" w:cs="Times New Roman"/>
          <w:sz w:val="24"/>
          <w:szCs w:val="24"/>
        </w:rPr>
        <w:t xml:space="preserve">, или </w:t>
      </w:r>
      <w:proofErr w:type="spellStart"/>
      <w:r w:rsidRPr="00C648B8">
        <w:rPr>
          <w:rFonts w:ascii="Times New Roman" w:hAnsi="Times New Roman" w:cs="Times New Roman"/>
          <w:sz w:val="24"/>
          <w:szCs w:val="24"/>
        </w:rPr>
        <w:t>die</w:t>
      </w:r>
      <w:proofErr w:type="spellEnd"/>
      <w:r w:rsidRPr="00C648B8">
        <w:rPr>
          <w:rFonts w:ascii="Times New Roman" w:hAnsi="Times New Roman" w:cs="Times New Roman"/>
          <w:sz w:val="24"/>
          <w:szCs w:val="24"/>
        </w:rPr>
        <w:t xml:space="preserve"> </w:t>
      </w:r>
      <w:proofErr w:type="spellStart"/>
      <w:r w:rsidRPr="00C648B8">
        <w:rPr>
          <w:rFonts w:ascii="Times New Roman" w:hAnsi="Times New Roman" w:cs="Times New Roman"/>
          <w:sz w:val="24"/>
          <w:szCs w:val="24"/>
        </w:rPr>
        <w:t>Runway</w:t>
      </w:r>
      <w:proofErr w:type="spellEnd"/>
      <w:r w:rsidRPr="00C648B8">
        <w:rPr>
          <w:rFonts w:ascii="Times New Roman" w:hAnsi="Times New Roman" w:cs="Times New Roman"/>
          <w:sz w:val="24"/>
          <w:szCs w:val="24"/>
        </w:rPr>
        <w:t xml:space="preserve"> вместо </w:t>
      </w:r>
      <w:proofErr w:type="spellStart"/>
      <w:r w:rsidRPr="00C648B8">
        <w:rPr>
          <w:rFonts w:ascii="Times New Roman" w:hAnsi="Times New Roman" w:cs="Times New Roman"/>
          <w:sz w:val="24"/>
          <w:szCs w:val="24"/>
        </w:rPr>
        <w:t>Landebahn</w:t>
      </w:r>
      <w:proofErr w:type="spellEnd"/>
      <w:r w:rsidRPr="00C648B8">
        <w:rPr>
          <w:rFonts w:ascii="Times New Roman" w:hAnsi="Times New Roman" w:cs="Times New Roman"/>
          <w:sz w:val="24"/>
          <w:szCs w:val="24"/>
        </w:rPr>
        <w:t>. Таким образом, возникает опасность вытеснения коренных немецких слов их английскими эквивалентами [5, c. 84].</w:t>
      </w:r>
    </w:p>
    <w:p w14:paraId="6E6688F3" w14:textId="77777777" w:rsidR="00AE0F00" w:rsidRPr="00C648B8" w:rsidRDefault="00AE0F00" w:rsidP="00AE0F00">
      <w:pPr>
        <w:autoSpaceDE w:val="0"/>
        <w:autoSpaceDN w:val="0"/>
        <w:adjustRightInd w:val="0"/>
        <w:spacing w:after="0" w:line="240" w:lineRule="auto"/>
        <w:ind w:firstLine="567"/>
        <w:jc w:val="both"/>
        <w:rPr>
          <w:rFonts w:ascii="Times New Roman" w:hAnsi="Times New Roman" w:cs="Times New Roman"/>
          <w:sz w:val="24"/>
          <w:szCs w:val="24"/>
        </w:rPr>
      </w:pPr>
      <w:r w:rsidRPr="00C648B8">
        <w:rPr>
          <w:rFonts w:ascii="Times New Roman" w:hAnsi="Times New Roman" w:cs="Times New Roman"/>
          <w:sz w:val="24"/>
          <w:szCs w:val="24"/>
        </w:rPr>
        <w:t xml:space="preserve">Следует отметить, что английские заимствования вызывают много трудностей. </w:t>
      </w:r>
    </w:p>
    <w:p w14:paraId="6EA0CE48" w14:textId="77777777" w:rsidR="00AE0F00" w:rsidRPr="00C648B8" w:rsidRDefault="00AE0F00" w:rsidP="00AE0F00">
      <w:pPr>
        <w:autoSpaceDE w:val="0"/>
        <w:autoSpaceDN w:val="0"/>
        <w:adjustRightInd w:val="0"/>
        <w:spacing w:after="0" w:line="240" w:lineRule="auto"/>
        <w:ind w:firstLine="567"/>
        <w:jc w:val="both"/>
        <w:rPr>
          <w:rFonts w:ascii="Times New Roman" w:hAnsi="Times New Roman" w:cs="Times New Roman"/>
          <w:sz w:val="24"/>
          <w:szCs w:val="24"/>
        </w:rPr>
      </w:pPr>
      <w:r w:rsidRPr="00C648B8">
        <w:rPr>
          <w:rFonts w:ascii="Times New Roman" w:hAnsi="Times New Roman" w:cs="Times New Roman"/>
          <w:sz w:val="24"/>
          <w:szCs w:val="24"/>
        </w:rPr>
        <w:t xml:space="preserve">Во-первых, это грамматические трудности интегрирования заимствований. Склонение, спряжение глаголов, определение рода существительных – все это вызывает определенные неудобства. Например, как должны спрягаться глаголы </w:t>
      </w:r>
      <w:proofErr w:type="spellStart"/>
      <w:r w:rsidRPr="00C648B8">
        <w:rPr>
          <w:rFonts w:ascii="Times New Roman" w:hAnsi="Times New Roman" w:cs="Times New Roman"/>
          <w:sz w:val="24"/>
          <w:szCs w:val="24"/>
          <w:lang w:val="en-US"/>
        </w:rPr>
        <w:t>downloaden</w:t>
      </w:r>
      <w:proofErr w:type="spellEnd"/>
      <w:r w:rsidRPr="00C648B8">
        <w:rPr>
          <w:rFonts w:ascii="Times New Roman" w:hAnsi="Times New Roman" w:cs="Times New Roman"/>
          <w:sz w:val="24"/>
          <w:szCs w:val="24"/>
        </w:rPr>
        <w:t xml:space="preserve"> или </w:t>
      </w:r>
      <w:proofErr w:type="spellStart"/>
      <w:r w:rsidRPr="00C648B8">
        <w:rPr>
          <w:rFonts w:ascii="Times New Roman" w:hAnsi="Times New Roman" w:cs="Times New Roman"/>
          <w:sz w:val="24"/>
          <w:szCs w:val="24"/>
          <w:lang w:val="en-US"/>
        </w:rPr>
        <w:t>checken</w:t>
      </w:r>
      <w:proofErr w:type="spellEnd"/>
      <w:r w:rsidRPr="00C648B8">
        <w:rPr>
          <w:rFonts w:ascii="Times New Roman" w:hAnsi="Times New Roman" w:cs="Times New Roman"/>
          <w:sz w:val="24"/>
          <w:szCs w:val="24"/>
        </w:rPr>
        <w:t xml:space="preserve">? </w:t>
      </w:r>
    </w:p>
    <w:p w14:paraId="2A1691AD" w14:textId="77777777" w:rsidR="00AE0F00" w:rsidRPr="00C648B8" w:rsidRDefault="00AE0F00" w:rsidP="00AE0F00">
      <w:pPr>
        <w:autoSpaceDE w:val="0"/>
        <w:autoSpaceDN w:val="0"/>
        <w:adjustRightInd w:val="0"/>
        <w:spacing w:after="0" w:line="240" w:lineRule="auto"/>
        <w:ind w:firstLine="567"/>
        <w:jc w:val="both"/>
        <w:rPr>
          <w:rFonts w:ascii="Times New Roman" w:hAnsi="Times New Roman" w:cs="Times New Roman"/>
          <w:sz w:val="24"/>
          <w:szCs w:val="24"/>
        </w:rPr>
      </w:pPr>
      <w:r w:rsidRPr="00C648B8">
        <w:rPr>
          <w:rFonts w:ascii="Times New Roman" w:hAnsi="Times New Roman" w:cs="Times New Roman"/>
          <w:sz w:val="24"/>
          <w:szCs w:val="24"/>
        </w:rPr>
        <w:t>Во-вторых, использование слов со звуками, отсутствующими в немецком языке. Например, сюда можно отнести слова со звуком [ʤ].</w:t>
      </w:r>
    </w:p>
    <w:p w14:paraId="3EDF5484" w14:textId="77777777" w:rsidR="00AE0F00" w:rsidRPr="00C648B8" w:rsidRDefault="00AE0F00" w:rsidP="00AE0F00">
      <w:pPr>
        <w:autoSpaceDE w:val="0"/>
        <w:autoSpaceDN w:val="0"/>
        <w:adjustRightInd w:val="0"/>
        <w:spacing w:after="0" w:line="240" w:lineRule="auto"/>
        <w:ind w:firstLine="567"/>
        <w:jc w:val="both"/>
        <w:rPr>
          <w:rFonts w:ascii="Times New Roman" w:hAnsi="Times New Roman" w:cs="Times New Roman"/>
          <w:sz w:val="24"/>
          <w:szCs w:val="24"/>
        </w:rPr>
      </w:pPr>
      <w:r w:rsidRPr="00C648B8">
        <w:rPr>
          <w:rFonts w:ascii="Times New Roman" w:hAnsi="Times New Roman" w:cs="Times New Roman"/>
          <w:sz w:val="24"/>
          <w:szCs w:val="24"/>
        </w:rPr>
        <w:t>В-третьих, вопрос правописания. Не всегда понятно, нужно ли следовать английским или немецким правилам, в связи с чем возникают случаи, когда</w:t>
      </w:r>
    </w:p>
    <w:p w14:paraId="18BA2E69" w14:textId="77777777" w:rsidR="00AE0F00" w:rsidRPr="00C648B8" w:rsidRDefault="00AE0F00" w:rsidP="00AE0F00">
      <w:pPr>
        <w:autoSpaceDE w:val="0"/>
        <w:autoSpaceDN w:val="0"/>
        <w:adjustRightInd w:val="0"/>
        <w:spacing w:after="0" w:line="240" w:lineRule="auto"/>
        <w:jc w:val="both"/>
        <w:rPr>
          <w:rFonts w:ascii="Times New Roman" w:hAnsi="Times New Roman" w:cs="Times New Roman"/>
          <w:sz w:val="24"/>
          <w:szCs w:val="24"/>
        </w:rPr>
      </w:pPr>
      <w:r w:rsidRPr="00C648B8">
        <w:rPr>
          <w:rFonts w:ascii="Times New Roman" w:hAnsi="Times New Roman" w:cs="Times New Roman"/>
          <w:sz w:val="24"/>
          <w:szCs w:val="24"/>
        </w:rPr>
        <w:t>используются два варианта (</w:t>
      </w:r>
      <w:proofErr w:type="spellStart"/>
      <w:r w:rsidRPr="00C648B8">
        <w:rPr>
          <w:rFonts w:ascii="Times New Roman" w:hAnsi="Times New Roman" w:cs="Times New Roman"/>
          <w:sz w:val="24"/>
          <w:szCs w:val="24"/>
        </w:rPr>
        <w:t>Klub</w:t>
      </w:r>
      <w:proofErr w:type="spellEnd"/>
      <w:r w:rsidRPr="00C648B8">
        <w:rPr>
          <w:rFonts w:ascii="Times New Roman" w:hAnsi="Times New Roman" w:cs="Times New Roman"/>
          <w:sz w:val="24"/>
          <w:szCs w:val="24"/>
        </w:rPr>
        <w:t xml:space="preserve"> и Club).</w:t>
      </w:r>
    </w:p>
    <w:p w14:paraId="39933F8C" w14:textId="77777777" w:rsidR="00AE0F00" w:rsidRPr="00C648B8" w:rsidRDefault="00AE0F00" w:rsidP="00AE0F00">
      <w:pPr>
        <w:autoSpaceDE w:val="0"/>
        <w:autoSpaceDN w:val="0"/>
        <w:adjustRightInd w:val="0"/>
        <w:spacing w:after="0" w:line="240" w:lineRule="auto"/>
        <w:ind w:firstLine="567"/>
        <w:jc w:val="both"/>
        <w:rPr>
          <w:rFonts w:ascii="Times New Roman" w:hAnsi="Times New Roman" w:cs="Times New Roman"/>
          <w:sz w:val="24"/>
          <w:szCs w:val="24"/>
        </w:rPr>
      </w:pPr>
      <w:r w:rsidRPr="00C648B8">
        <w:rPr>
          <w:rFonts w:ascii="Times New Roman" w:hAnsi="Times New Roman" w:cs="Times New Roman"/>
          <w:sz w:val="24"/>
          <w:szCs w:val="24"/>
        </w:rPr>
        <w:t>В-четвертых, не все немцы достаточно владеют немецким языком, чтобы не употреблять и понимать их в повседневной жизни. По мнению некоторых СМИ, часть немецкого населения испытывает трудности с пониманием рекламных текстов, где используются английские слова [2, с. 44].</w:t>
      </w:r>
    </w:p>
    <w:p w14:paraId="60F9A9AF" w14:textId="77777777" w:rsidR="00AE0F00" w:rsidRPr="00C648B8" w:rsidRDefault="00AE0F00" w:rsidP="00AE0F00">
      <w:pPr>
        <w:autoSpaceDE w:val="0"/>
        <w:autoSpaceDN w:val="0"/>
        <w:adjustRightInd w:val="0"/>
        <w:spacing w:after="0" w:line="240" w:lineRule="auto"/>
        <w:ind w:firstLine="567"/>
        <w:jc w:val="both"/>
        <w:rPr>
          <w:rFonts w:ascii="Times New Roman" w:hAnsi="Times New Roman" w:cs="Times New Roman"/>
          <w:sz w:val="24"/>
          <w:szCs w:val="24"/>
        </w:rPr>
      </w:pPr>
      <w:r w:rsidRPr="00C648B8">
        <w:rPr>
          <w:rFonts w:ascii="Times New Roman" w:hAnsi="Times New Roman" w:cs="Times New Roman"/>
          <w:sz w:val="24"/>
          <w:szCs w:val="24"/>
        </w:rPr>
        <w:t>Несмотря на это, уже сейчас немецкая молодежь практически не говорит на литературном немецком, а добавляет в свою речь множество английских слов в силу их престижности и популярности.</w:t>
      </w:r>
    </w:p>
    <w:p w14:paraId="64EF97E2" w14:textId="77777777" w:rsidR="00AE0F00" w:rsidRPr="00C648B8" w:rsidRDefault="00AE0F00" w:rsidP="00AE0F0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C648B8">
        <w:rPr>
          <w:rFonts w:ascii="Times New Roman" w:hAnsi="Times New Roman" w:cs="Times New Roman"/>
          <w:sz w:val="24"/>
          <w:szCs w:val="24"/>
        </w:rPr>
        <w:t>Следующ</w:t>
      </w:r>
      <w:r w:rsidRPr="00C648B8">
        <w:rPr>
          <w:rFonts w:ascii="Times New Roman" w:hAnsi="Times New Roman" w:cs="Times New Roman"/>
          <w:sz w:val="24"/>
          <w:szCs w:val="24"/>
          <w:lang w:val="uk-UA"/>
        </w:rPr>
        <w:t>ая</w:t>
      </w:r>
      <w:proofErr w:type="spellEnd"/>
      <w:r w:rsidRPr="00C648B8">
        <w:rPr>
          <w:rFonts w:ascii="Times New Roman" w:hAnsi="Times New Roman" w:cs="Times New Roman"/>
          <w:sz w:val="24"/>
          <w:szCs w:val="24"/>
          <w:lang w:val="uk-UA"/>
        </w:rPr>
        <w:t xml:space="preserve"> </w:t>
      </w:r>
      <w:proofErr w:type="spellStart"/>
      <w:r w:rsidRPr="00C648B8">
        <w:rPr>
          <w:rFonts w:ascii="Times New Roman" w:hAnsi="Times New Roman" w:cs="Times New Roman"/>
          <w:sz w:val="24"/>
          <w:szCs w:val="24"/>
          <w:lang w:val="uk-UA"/>
        </w:rPr>
        <w:t>особенность</w:t>
      </w:r>
      <w:proofErr w:type="spellEnd"/>
      <w:r w:rsidRPr="00C648B8">
        <w:rPr>
          <w:rFonts w:ascii="Times New Roman" w:hAnsi="Times New Roman" w:cs="Times New Roman"/>
          <w:sz w:val="24"/>
          <w:szCs w:val="24"/>
          <w:lang w:val="uk-UA"/>
        </w:rPr>
        <w:t xml:space="preserve"> </w:t>
      </w:r>
      <w:proofErr w:type="spellStart"/>
      <w:r w:rsidRPr="00C648B8">
        <w:rPr>
          <w:rFonts w:ascii="Times New Roman" w:hAnsi="Times New Roman" w:cs="Times New Roman"/>
          <w:sz w:val="24"/>
          <w:szCs w:val="24"/>
          <w:lang w:val="uk-UA"/>
        </w:rPr>
        <w:t>развития</w:t>
      </w:r>
      <w:proofErr w:type="spellEnd"/>
      <w:r w:rsidRPr="00C648B8">
        <w:rPr>
          <w:rFonts w:ascii="Times New Roman" w:hAnsi="Times New Roman" w:cs="Times New Roman"/>
          <w:sz w:val="24"/>
          <w:szCs w:val="24"/>
          <w:lang w:val="uk-UA"/>
        </w:rPr>
        <w:t xml:space="preserve"> </w:t>
      </w:r>
      <w:proofErr w:type="spellStart"/>
      <w:r w:rsidRPr="00C648B8">
        <w:rPr>
          <w:rFonts w:ascii="Times New Roman" w:hAnsi="Times New Roman" w:cs="Times New Roman"/>
          <w:sz w:val="24"/>
          <w:szCs w:val="24"/>
          <w:lang w:val="uk-UA"/>
        </w:rPr>
        <w:t>немецкого</w:t>
      </w:r>
      <w:proofErr w:type="spellEnd"/>
      <w:r w:rsidRPr="00C648B8">
        <w:rPr>
          <w:rFonts w:ascii="Times New Roman" w:hAnsi="Times New Roman" w:cs="Times New Roman"/>
          <w:sz w:val="24"/>
          <w:szCs w:val="24"/>
          <w:lang w:val="uk-UA"/>
        </w:rPr>
        <w:t xml:space="preserve"> </w:t>
      </w:r>
      <w:proofErr w:type="spellStart"/>
      <w:r w:rsidRPr="00C648B8">
        <w:rPr>
          <w:rFonts w:ascii="Times New Roman" w:hAnsi="Times New Roman" w:cs="Times New Roman"/>
          <w:sz w:val="24"/>
          <w:szCs w:val="24"/>
          <w:lang w:val="uk-UA"/>
        </w:rPr>
        <w:t>языка</w:t>
      </w:r>
      <w:proofErr w:type="spellEnd"/>
      <w:proofErr w:type="gramStart"/>
      <w:r w:rsidRPr="00C648B8">
        <w:rPr>
          <w:rFonts w:ascii="Times New Roman" w:hAnsi="Times New Roman" w:cs="Times New Roman"/>
          <w:sz w:val="24"/>
          <w:szCs w:val="24"/>
        </w:rPr>
        <w:t>-это</w:t>
      </w:r>
      <w:proofErr w:type="gramEnd"/>
      <w:r w:rsidRPr="00C648B8">
        <w:rPr>
          <w:rFonts w:ascii="Times New Roman" w:hAnsi="Times New Roman" w:cs="Times New Roman"/>
          <w:sz w:val="24"/>
          <w:szCs w:val="24"/>
          <w:lang w:val="uk-UA"/>
        </w:rPr>
        <w:t xml:space="preserve"> </w:t>
      </w:r>
      <w:r w:rsidRPr="00C648B8">
        <w:rPr>
          <w:rFonts w:ascii="Times New Roman" w:eastAsia="Times New Roman" w:hAnsi="Times New Roman" w:cs="Times New Roman"/>
          <w:sz w:val="24"/>
          <w:szCs w:val="24"/>
          <w:lang w:eastAsia="ru-RU"/>
        </w:rPr>
        <w:t>разговорный немецкий язык.</w:t>
      </w:r>
    </w:p>
    <w:p w14:paraId="56A295DD" w14:textId="77777777" w:rsidR="00AE0F00" w:rsidRPr="00C648B8" w:rsidRDefault="00AE0F00" w:rsidP="00AE0F00">
      <w:pPr>
        <w:shd w:val="clear" w:color="auto" w:fill="FFFFFF"/>
        <w:spacing w:after="0" w:line="240" w:lineRule="auto"/>
        <w:ind w:left="120" w:firstLine="567"/>
        <w:jc w:val="both"/>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lastRenderedPageBreak/>
        <w:t>Разговорный немецкий язык имеет весьма существенные отличия от того языка, которому обучают преподаватели. Немецкий язык в разговорной форме чрезвычайно разнообразен и имеет некоторый особенности.</w:t>
      </w:r>
    </w:p>
    <w:p w14:paraId="365C142E" w14:textId="77777777" w:rsidR="00AE0F00" w:rsidRPr="00C648B8" w:rsidRDefault="00AE0F00" w:rsidP="00AE0F00">
      <w:pPr>
        <w:shd w:val="clear" w:color="auto" w:fill="FFFFFF"/>
        <w:spacing w:after="0" w:line="240" w:lineRule="auto"/>
        <w:ind w:left="120" w:firstLine="567"/>
        <w:jc w:val="both"/>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Основным признаком немецких разговорных выражений является их краткость. Немцы хотят рассказать все быстро, поэтому часто говорят только часть вместо целого слова. Тем, кто далек от немецкого языка, это не так легко понять.</w:t>
      </w:r>
    </w:p>
    <w:p w14:paraId="057EFAD6" w14:textId="77777777" w:rsidR="00AE0F00" w:rsidRPr="00C648B8" w:rsidRDefault="00AE0F00" w:rsidP="00AE0F00">
      <w:pPr>
        <w:shd w:val="clear" w:color="auto" w:fill="FFFFFF"/>
        <w:spacing w:after="0" w:line="240" w:lineRule="auto"/>
        <w:ind w:left="120" w:firstLine="567"/>
        <w:jc w:val="both"/>
        <w:rPr>
          <w:rFonts w:ascii="Times New Roman" w:eastAsia="Times New Roman" w:hAnsi="Times New Roman" w:cs="Times New Roman"/>
          <w:bCs/>
          <w:sz w:val="24"/>
          <w:szCs w:val="24"/>
          <w:lang w:eastAsia="ru-RU"/>
        </w:rPr>
      </w:pPr>
      <w:r w:rsidRPr="00C648B8">
        <w:rPr>
          <w:rFonts w:ascii="Times New Roman" w:eastAsia="Times New Roman" w:hAnsi="Times New Roman" w:cs="Times New Roman"/>
          <w:sz w:val="24"/>
          <w:szCs w:val="24"/>
          <w:lang w:eastAsia="ru-RU"/>
        </w:rPr>
        <w:t>Например, в выражении «</w:t>
      </w:r>
      <w:proofErr w:type="spellStart"/>
      <w:r w:rsidRPr="00C648B8">
        <w:rPr>
          <w:rFonts w:ascii="Times New Roman" w:eastAsia="Times New Roman" w:hAnsi="Times New Roman" w:cs="Times New Roman"/>
          <w:sz w:val="24"/>
          <w:szCs w:val="24"/>
          <w:lang w:eastAsia="ru-RU"/>
        </w:rPr>
        <w:t>Kаnnst</w:t>
      </w:r>
      <w:proofErr w:type="spellEnd"/>
      <w:r w:rsidRPr="00C648B8">
        <w:rPr>
          <w:rFonts w:ascii="Times New Roman" w:eastAsia="Times New Roman" w:hAnsi="Times New Roman" w:cs="Times New Roman"/>
          <w:sz w:val="24"/>
          <w:szCs w:val="24"/>
          <w:lang w:eastAsia="ru-RU"/>
        </w:rPr>
        <w:t xml:space="preserve"> </w:t>
      </w:r>
      <w:proofErr w:type="spellStart"/>
      <w:r w:rsidRPr="00C648B8">
        <w:rPr>
          <w:rFonts w:ascii="Times New Roman" w:eastAsia="Times New Roman" w:hAnsi="Times New Roman" w:cs="Times New Roman"/>
          <w:sz w:val="24"/>
          <w:szCs w:val="24"/>
          <w:lang w:eastAsia="ru-RU"/>
        </w:rPr>
        <w:t>du</w:t>
      </w:r>
      <w:proofErr w:type="spellEnd"/>
      <w:r w:rsidRPr="00C648B8">
        <w:rPr>
          <w:rFonts w:ascii="Times New Roman" w:eastAsia="Times New Roman" w:hAnsi="Times New Roman" w:cs="Times New Roman"/>
          <w:sz w:val="24"/>
          <w:szCs w:val="24"/>
          <w:lang w:eastAsia="ru-RU"/>
        </w:rPr>
        <w:t xml:space="preserve"> </w:t>
      </w:r>
      <w:proofErr w:type="spellStart"/>
      <w:r w:rsidRPr="00C648B8">
        <w:rPr>
          <w:rFonts w:ascii="Times New Roman" w:eastAsia="Times New Roman" w:hAnsi="Times New Roman" w:cs="Times New Roman"/>
          <w:sz w:val="24"/>
          <w:szCs w:val="24"/>
          <w:lang w:eastAsia="ru-RU"/>
        </w:rPr>
        <w:t>mir</w:t>
      </w:r>
      <w:proofErr w:type="spellEnd"/>
      <w:r w:rsidRPr="00C648B8">
        <w:rPr>
          <w:rFonts w:ascii="Times New Roman" w:eastAsia="Times New Roman" w:hAnsi="Times New Roman" w:cs="Times New Roman"/>
          <w:sz w:val="24"/>
          <w:szCs w:val="24"/>
          <w:lang w:eastAsia="ru-RU"/>
        </w:rPr>
        <w:t xml:space="preserve"> </w:t>
      </w:r>
      <w:proofErr w:type="spellStart"/>
      <w:r w:rsidRPr="00C648B8">
        <w:rPr>
          <w:rFonts w:ascii="Times New Roman" w:eastAsia="Times New Roman" w:hAnsi="Times New Roman" w:cs="Times New Roman"/>
          <w:sz w:val="24"/>
          <w:szCs w:val="24"/>
          <w:lang w:eastAsia="ru-RU"/>
        </w:rPr>
        <w:t>mаl</w:t>
      </w:r>
      <w:proofErr w:type="spellEnd"/>
      <w:r w:rsidRPr="00C648B8">
        <w:rPr>
          <w:rFonts w:ascii="Times New Roman" w:eastAsia="Times New Roman" w:hAnsi="Times New Roman" w:cs="Times New Roman"/>
          <w:sz w:val="24"/>
          <w:szCs w:val="24"/>
          <w:lang w:eastAsia="ru-RU"/>
        </w:rPr>
        <w:t xml:space="preserve"> </w:t>
      </w:r>
      <w:proofErr w:type="spellStart"/>
      <w:r w:rsidRPr="00C648B8">
        <w:rPr>
          <w:rFonts w:ascii="Times New Roman" w:eastAsia="Times New Roman" w:hAnsi="Times New Roman" w:cs="Times New Roman"/>
          <w:sz w:val="24"/>
          <w:szCs w:val="24"/>
          <w:lang w:eastAsia="ru-RU"/>
        </w:rPr>
        <w:t>helfen</w:t>
      </w:r>
      <w:proofErr w:type="spellEnd"/>
      <w:r w:rsidRPr="00C648B8">
        <w:rPr>
          <w:rFonts w:ascii="Times New Roman" w:eastAsia="Times New Roman" w:hAnsi="Times New Roman" w:cs="Times New Roman"/>
          <w:sz w:val="24"/>
          <w:szCs w:val="24"/>
          <w:lang w:eastAsia="ru-RU"/>
        </w:rPr>
        <w:t>?» (</w:t>
      </w:r>
      <w:r w:rsidRPr="00C648B8">
        <w:rPr>
          <w:rFonts w:ascii="Times New Roman" w:eastAsia="Times New Roman" w:hAnsi="Times New Roman" w:cs="Times New Roman"/>
          <w:bCs/>
          <w:sz w:val="24"/>
          <w:szCs w:val="24"/>
          <w:lang w:eastAsia="ru-RU"/>
        </w:rPr>
        <w:t xml:space="preserve">Вы можете помочь мне?) </w:t>
      </w:r>
      <w:r w:rsidRPr="00C648B8">
        <w:rPr>
          <w:rFonts w:ascii="Times New Roman" w:eastAsia="Times New Roman" w:hAnsi="Times New Roman" w:cs="Times New Roman"/>
          <w:sz w:val="24"/>
          <w:szCs w:val="24"/>
          <w:lang w:eastAsia="ru-RU"/>
        </w:rPr>
        <w:t xml:space="preserve">слово </w:t>
      </w:r>
      <w:proofErr w:type="spellStart"/>
      <w:r w:rsidRPr="00C648B8">
        <w:rPr>
          <w:rFonts w:ascii="Times New Roman" w:eastAsia="Times New Roman" w:hAnsi="Times New Roman" w:cs="Times New Roman"/>
          <w:sz w:val="24"/>
          <w:szCs w:val="24"/>
          <w:lang w:eastAsia="ru-RU"/>
        </w:rPr>
        <w:t>einmal</w:t>
      </w:r>
      <w:proofErr w:type="spellEnd"/>
      <w:r w:rsidRPr="00C648B8">
        <w:rPr>
          <w:rFonts w:ascii="Times New Roman" w:eastAsia="Times New Roman" w:hAnsi="Times New Roman" w:cs="Times New Roman"/>
          <w:sz w:val="24"/>
          <w:szCs w:val="24"/>
          <w:lang w:eastAsia="ru-RU"/>
        </w:rPr>
        <w:t xml:space="preserve"> заменено на </w:t>
      </w:r>
      <w:proofErr w:type="spellStart"/>
      <w:r w:rsidRPr="00C648B8">
        <w:rPr>
          <w:rFonts w:ascii="Times New Roman" w:eastAsia="Times New Roman" w:hAnsi="Times New Roman" w:cs="Times New Roman"/>
          <w:sz w:val="24"/>
          <w:szCs w:val="24"/>
          <w:lang w:eastAsia="ru-RU"/>
        </w:rPr>
        <w:t>mal</w:t>
      </w:r>
      <w:proofErr w:type="spellEnd"/>
      <w:r w:rsidRPr="00C648B8">
        <w:rPr>
          <w:rFonts w:ascii="Times New Roman" w:eastAsia="Times New Roman" w:hAnsi="Times New Roman" w:cs="Times New Roman"/>
          <w:sz w:val="24"/>
          <w:szCs w:val="24"/>
          <w:lang w:eastAsia="ru-RU"/>
        </w:rPr>
        <w:t xml:space="preserve">. Слово </w:t>
      </w:r>
      <w:proofErr w:type="spellStart"/>
      <w:r w:rsidRPr="00C648B8">
        <w:rPr>
          <w:rFonts w:ascii="Times New Roman" w:eastAsia="Times New Roman" w:hAnsi="Times New Roman" w:cs="Times New Roman"/>
          <w:sz w:val="24"/>
          <w:szCs w:val="24"/>
          <w:lang w:eastAsia="ru-RU"/>
        </w:rPr>
        <w:t>ansonsten</w:t>
      </w:r>
      <w:proofErr w:type="spellEnd"/>
      <w:r w:rsidRPr="00C648B8">
        <w:rPr>
          <w:rFonts w:ascii="Times New Roman" w:eastAsia="Times New Roman" w:hAnsi="Times New Roman" w:cs="Times New Roman"/>
          <w:sz w:val="24"/>
          <w:szCs w:val="24"/>
          <w:lang w:eastAsia="ru-RU"/>
        </w:rPr>
        <w:t xml:space="preserve"> зачастую сокращается до </w:t>
      </w:r>
      <w:proofErr w:type="spellStart"/>
      <w:r w:rsidRPr="00C648B8">
        <w:rPr>
          <w:rFonts w:ascii="Times New Roman" w:eastAsia="Times New Roman" w:hAnsi="Times New Roman" w:cs="Times New Roman"/>
          <w:sz w:val="24"/>
          <w:szCs w:val="24"/>
          <w:lang w:eastAsia="ru-RU"/>
        </w:rPr>
        <w:t>sonst</w:t>
      </w:r>
      <w:proofErr w:type="spellEnd"/>
      <w:r w:rsidRPr="00C648B8">
        <w:rPr>
          <w:rFonts w:ascii="Times New Roman" w:eastAsia="Times New Roman" w:hAnsi="Times New Roman" w:cs="Times New Roman"/>
          <w:sz w:val="24"/>
          <w:szCs w:val="24"/>
          <w:lang w:eastAsia="ru-RU"/>
        </w:rPr>
        <w:t xml:space="preserve">. Или </w:t>
      </w:r>
      <w:proofErr w:type="spellStart"/>
      <w:r w:rsidRPr="00C648B8">
        <w:rPr>
          <w:rFonts w:ascii="Times New Roman" w:eastAsia="Times New Roman" w:hAnsi="Times New Roman" w:cs="Times New Roman"/>
          <w:sz w:val="24"/>
          <w:szCs w:val="24"/>
          <w:lang w:eastAsia="ru-RU"/>
        </w:rPr>
        <w:t>was</w:t>
      </w:r>
      <w:proofErr w:type="spellEnd"/>
      <w:r w:rsidRPr="00C648B8">
        <w:rPr>
          <w:rFonts w:ascii="Times New Roman" w:eastAsia="Times New Roman" w:hAnsi="Times New Roman" w:cs="Times New Roman"/>
          <w:sz w:val="24"/>
          <w:szCs w:val="24"/>
          <w:lang w:eastAsia="ru-RU"/>
        </w:rPr>
        <w:t xml:space="preserve"> заменяет </w:t>
      </w:r>
      <w:proofErr w:type="spellStart"/>
      <w:r w:rsidRPr="00C648B8">
        <w:rPr>
          <w:rFonts w:ascii="Times New Roman" w:eastAsia="Times New Roman" w:hAnsi="Times New Roman" w:cs="Times New Roman"/>
          <w:sz w:val="24"/>
          <w:szCs w:val="24"/>
          <w:lang w:eastAsia="ru-RU"/>
        </w:rPr>
        <w:t>etwas</w:t>
      </w:r>
      <w:proofErr w:type="spellEnd"/>
      <w:r w:rsidRPr="00C648B8">
        <w:rPr>
          <w:rFonts w:ascii="Times New Roman" w:eastAsia="Times New Roman" w:hAnsi="Times New Roman" w:cs="Times New Roman"/>
          <w:sz w:val="24"/>
          <w:szCs w:val="24"/>
          <w:lang w:eastAsia="ru-RU"/>
        </w:rPr>
        <w:t>. «</w:t>
      </w:r>
      <w:proofErr w:type="spellStart"/>
      <w:r w:rsidRPr="00C648B8">
        <w:rPr>
          <w:rFonts w:ascii="Times New Roman" w:eastAsia="Times New Roman" w:hAnsi="Times New Roman" w:cs="Times New Roman"/>
          <w:sz w:val="24"/>
          <w:szCs w:val="24"/>
          <w:lang w:eastAsia="ru-RU"/>
        </w:rPr>
        <w:t>Hаst</w:t>
      </w:r>
      <w:proofErr w:type="spellEnd"/>
      <w:r w:rsidRPr="00C648B8">
        <w:rPr>
          <w:rFonts w:ascii="Times New Roman" w:eastAsia="Times New Roman" w:hAnsi="Times New Roman" w:cs="Times New Roman"/>
          <w:sz w:val="24"/>
          <w:szCs w:val="24"/>
          <w:lang w:eastAsia="ru-RU"/>
        </w:rPr>
        <w:t xml:space="preserve"> </w:t>
      </w:r>
      <w:proofErr w:type="spellStart"/>
      <w:r w:rsidRPr="00C648B8">
        <w:rPr>
          <w:rFonts w:ascii="Times New Roman" w:eastAsia="Times New Roman" w:hAnsi="Times New Roman" w:cs="Times New Roman"/>
          <w:sz w:val="24"/>
          <w:szCs w:val="24"/>
          <w:lang w:eastAsia="ru-RU"/>
        </w:rPr>
        <w:t>du</w:t>
      </w:r>
      <w:proofErr w:type="spellEnd"/>
      <w:r w:rsidRPr="00C648B8">
        <w:rPr>
          <w:rFonts w:ascii="Times New Roman" w:eastAsia="Times New Roman" w:hAnsi="Times New Roman" w:cs="Times New Roman"/>
          <w:sz w:val="24"/>
          <w:szCs w:val="24"/>
          <w:lang w:eastAsia="ru-RU"/>
        </w:rPr>
        <w:t xml:space="preserve"> </w:t>
      </w:r>
      <w:proofErr w:type="spellStart"/>
      <w:r w:rsidRPr="00C648B8">
        <w:rPr>
          <w:rFonts w:ascii="Times New Roman" w:eastAsia="Times New Roman" w:hAnsi="Times New Roman" w:cs="Times New Roman"/>
          <w:sz w:val="24"/>
          <w:szCs w:val="24"/>
          <w:lang w:eastAsia="ru-RU"/>
        </w:rPr>
        <w:t>wаs</w:t>
      </w:r>
      <w:proofErr w:type="spellEnd"/>
      <w:r w:rsidRPr="00C648B8">
        <w:rPr>
          <w:rFonts w:ascii="Times New Roman" w:eastAsia="Times New Roman" w:hAnsi="Times New Roman" w:cs="Times New Roman"/>
          <w:sz w:val="24"/>
          <w:szCs w:val="24"/>
          <w:lang w:eastAsia="ru-RU"/>
        </w:rPr>
        <w:t xml:space="preserve"> </w:t>
      </w:r>
      <w:proofErr w:type="spellStart"/>
      <w:r w:rsidRPr="00C648B8">
        <w:rPr>
          <w:rFonts w:ascii="Times New Roman" w:eastAsia="Times New Roman" w:hAnsi="Times New Roman" w:cs="Times New Roman"/>
          <w:sz w:val="24"/>
          <w:szCs w:val="24"/>
          <w:lang w:eastAsia="ru-RU"/>
        </w:rPr>
        <w:t>zu</w:t>
      </w:r>
      <w:proofErr w:type="spellEnd"/>
      <w:r w:rsidRPr="00C648B8">
        <w:rPr>
          <w:rFonts w:ascii="Times New Roman" w:eastAsia="Times New Roman" w:hAnsi="Times New Roman" w:cs="Times New Roman"/>
          <w:sz w:val="24"/>
          <w:szCs w:val="24"/>
          <w:lang w:eastAsia="ru-RU"/>
        </w:rPr>
        <w:t xml:space="preserve"> </w:t>
      </w:r>
      <w:proofErr w:type="spellStart"/>
      <w:r w:rsidRPr="00C648B8">
        <w:rPr>
          <w:rFonts w:ascii="Times New Roman" w:eastAsia="Times New Roman" w:hAnsi="Times New Roman" w:cs="Times New Roman"/>
          <w:sz w:val="24"/>
          <w:szCs w:val="24"/>
          <w:lang w:eastAsia="ru-RU"/>
        </w:rPr>
        <w:t>essen</w:t>
      </w:r>
      <w:proofErr w:type="spellEnd"/>
      <w:r w:rsidRPr="00C648B8">
        <w:rPr>
          <w:rFonts w:ascii="Times New Roman" w:eastAsia="Times New Roman" w:hAnsi="Times New Roman" w:cs="Times New Roman"/>
          <w:sz w:val="24"/>
          <w:szCs w:val="24"/>
          <w:lang w:eastAsia="ru-RU"/>
        </w:rPr>
        <w:t xml:space="preserve"> </w:t>
      </w:r>
      <w:proofErr w:type="spellStart"/>
      <w:r w:rsidRPr="00C648B8">
        <w:rPr>
          <w:rFonts w:ascii="Times New Roman" w:eastAsia="Times New Roman" w:hAnsi="Times New Roman" w:cs="Times New Roman"/>
          <w:sz w:val="24"/>
          <w:szCs w:val="24"/>
          <w:lang w:eastAsia="ru-RU"/>
        </w:rPr>
        <w:t>zuhаuse</w:t>
      </w:r>
      <w:proofErr w:type="spellEnd"/>
      <w:r w:rsidRPr="00C648B8">
        <w:rPr>
          <w:rFonts w:ascii="Times New Roman" w:eastAsia="Times New Roman" w:hAnsi="Times New Roman" w:cs="Times New Roman"/>
          <w:sz w:val="24"/>
          <w:szCs w:val="24"/>
          <w:lang w:eastAsia="ru-RU"/>
        </w:rPr>
        <w:t>?» (</w:t>
      </w:r>
      <w:r w:rsidRPr="00C648B8">
        <w:rPr>
          <w:rFonts w:ascii="Times New Roman" w:eastAsia="Times New Roman" w:hAnsi="Times New Roman" w:cs="Times New Roman"/>
          <w:bCs/>
          <w:sz w:val="24"/>
          <w:szCs w:val="24"/>
          <w:lang w:eastAsia="ru-RU"/>
        </w:rPr>
        <w:t xml:space="preserve">У тебя есть дома что-нибудь поесть?)  </w:t>
      </w:r>
    </w:p>
    <w:p w14:paraId="73699A36" w14:textId="77777777" w:rsidR="00AE0F00" w:rsidRPr="00C648B8" w:rsidRDefault="00AE0F00" w:rsidP="00AE0F00">
      <w:pPr>
        <w:shd w:val="clear" w:color="auto" w:fill="FFFFFF"/>
        <w:spacing w:after="0" w:line="240" w:lineRule="auto"/>
        <w:ind w:left="120" w:firstLine="567"/>
        <w:jc w:val="both"/>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Еще одна особенность немецкого разговорного языка – частое использование восклицательных слов – междометий (</w:t>
      </w:r>
      <w:proofErr w:type="spellStart"/>
      <w:r w:rsidRPr="00C648B8">
        <w:rPr>
          <w:rFonts w:ascii="Times New Roman" w:eastAsia="Times New Roman" w:hAnsi="Times New Roman" w:cs="Times New Roman"/>
          <w:bCs/>
          <w:sz w:val="24"/>
          <w:szCs w:val="24"/>
          <w:lang w:eastAsia="ru-RU"/>
        </w:rPr>
        <w:t>Interjektionen</w:t>
      </w:r>
      <w:proofErr w:type="spellEnd"/>
      <w:r w:rsidRPr="00C648B8">
        <w:rPr>
          <w:rFonts w:ascii="Times New Roman" w:eastAsia="Times New Roman" w:hAnsi="Times New Roman" w:cs="Times New Roman"/>
          <w:sz w:val="24"/>
          <w:szCs w:val="24"/>
          <w:lang w:eastAsia="ru-RU"/>
        </w:rPr>
        <w:t>). На самом деле, восклицательные слова не несут никакой нагрузки, но они часто используются для того, чтобы ярче выразить свою мысль и показать смысл слов.</w:t>
      </w:r>
    </w:p>
    <w:p w14:paraId="354E0BD8" w14:textId="77777777" w:rsidR="00AE0F00" w:rsidRPr="00C648B8" w:rsidRDefault="00AE0F00" w:rsidP="00AE0F00">
      <w:pPr>
        <w:shd w:val="clear" w:color="auto" w:fill="FFFFFF"/>
        <w:spacing w:after="0" w:line="240" w:lineRule="auto"/>
        <w:ind w:left="120" w:firstLine="567"/>
        <w:jc w:val="both"/>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Так, вместо «</w:t>
      </w:r>
      <w:proofErr w:type="spellStart"/>
      <w:r w:rsidRPr="00C648B8">
        <w:rPr>
          <w:rFonts w:ascii="Times New Roman" w:eastAsia="Times New Roman" w:hAnsi="Times New Roman" w:cs="Times New Roman"/>
          <w:sz w:val="24"/>
          <w:szCs w:val="24"/>
          <w:lang w:eastAsia="ru-RU"/>
        </w:rPr>
        <w:t>Hallo</w:t>
      </w:r>
      <w:proofErr w:type="spellEnd"/>
      <w:r w:rsidRPr="00C648B8">
        <w:rPr>
          <w:rFonts w:ascii="Times New Roman" w:eastAsia="Times New Roman" w:hAnsi="Times New Roman" w:cs="Times New Roman"/>
          <w:sz w:val="24"/>
          <w:szCs w:val="24"/>
          <w:lang w:eastAsia="ru-RU"/>
        </w:rPr>
        <w:t xml:space="preserve">» </w:t>
      </w:r>
      <w:r w:rsidRPr="00C648B8">
        <w:rPr>
          <w:rFonts w:ascii="Times New Roman" w:eastAsia="Times New Roman" w:hAnsi="Times New Roman" w:cs="Times New Roman"/>
          <w:bCs/>
          <w:sz w:val="24"/>
          <w:szCs w:val="24"/>
          <w:lang w:eastAsia="ru-RU"/>
        </w:rPr>
        <w:t>(Привет</w:t>
      </w:r>
      <w:r w:rsidRPr="00C648B8">
        <w:rPr>
          <w:rFonts w:ascii="Times New Roman" w:eastAsia="Times New Roman" w:hAnsi="Times New Roman" w:cs="Times New Roman"/>
          <w:sz w:val="24"/>
          <w:szCs w:val="24"/>
          <w:lang w:eastAsia="ru-RU"/>
        </w:rPr>
        <w:t xml:space="preserve">) используются междометия </w:t>
      </w:r>
      <w:proofErr w:type="spellStart"/>
      <w:r w:rsidRPr="00C648B8">
        <w:rPr>
          <w:rFonts w:ascii="Times New Roman" w:eastAsia="Times New Roman" w:hAnsi="Times New Roman" w:cs="Times New Roman"/>
          <w:sz w:val="24"/>
          <w:szCs w:val="24"/>
          <w:lang w:eastAsia="ru-RU"/>
        </w:rPr>
        <w:t>äh</w:t>
      </w:r>
      <w:proofErr w:type="spellEnd"/>
      <w:r w:rsidRPr="00C648B8">
        <w:rPr>
          <w:rFonts w:ascii="Times New Roman" w:eastAsia="Times New Roman" w:hAnsi="Times New Roman" w:cs="Times New Roman"/>
          <w:sz w:val="24"/>
          <w:szCs w:val="24"/>
          <w:lang w:eastAsia="ru-RU"/>
        </w:rPr>
        <w:t xml:space="preserve">, </w:t>
      </w:r>
      <w:proofErr w:type="spellStart"/>
      <w:r w:rsidRPr="00C648B8">
        <w:rPr>
          <w:rFonts w:ascii="Times New Roman" w:eastAsia="Times New Roman" w:hAnsi="Times New Roman" w:cs="Times New Roman"/>
          <w:sz w:val="24"/>
          <w:szCs w:val="24"/>
          <w:lang w:eastAsia="ru-RU"/>
        </w:rPr>
        <w:t>hm</w:t>
      </w:r>
      <w:proofErr w:type="spellEnd"/>
      <w:r w:rsidRPr="00C648B8">
        <w:rPr>
          <w:rFonts w:ascii="Times New Roman" w:eastAsia="Times New Roman" w:hAnsi="Times New Roman" w:cs="Times New Roman"/>
          <w:sz w:val="24"/>
          <w:szCs w:val="24"/>
          <w:lang w:eastAsia="ru-RU"/>
        </w:rPr>
        <w:t xml:space="preserve">, </w:t>
      </w:r>
      <w:proofErr w:type="spellStart"/>
      <w:r w:rsidRPr="00C648B8">
        <w:rPr>
          <w:rFonts w:ascii="Times New Roman" w:eastAsia="Times New Roman" w:hAnsi="Times New Roman" w:cs="Times New Roman"/>
          <w:sz w:val="24"/>
          <w:szCs w:val="24"/>
          <w:lang w:eastAsia="ru-RU"/>
        </w:rPr>
        <w:t>tja</w:t>
      </w:r>
      <w:proofErr w:type="spellEnd"/>
      <w:r w:rsidRPr="00C648B8">
        <w:rPr>
          <w:rFonts w:ascii="Times New Roman" w:eastAsia="Times New Roman" w:hAnsi="Times New Roman" w:cs="Times New Roman"/>
          <w:sz w:val="24"/>
          <w:szCs w:val="24"/>
          <w:lang w:eastAsia="ru-RU"/>
        </w:rPr>
        <w:t xml:space="preserve">, </w:t>
      </w:r>
      <w:proofErr w:type="spellStart"/>
      <w:r w:rsidRPr="00C648B8">
        <w:rPr>
          <w:rFonts w:ascii="Times New Roman" w:eastAsia="Times New Roman" w:hAnsi="Times New Roman" w:cs="Times New Roman"/>
          <w:sz w:val="24"/>
          <w:szCs w:val="24"/>
          <w:lang w:eastAsia="ru-RU"/>
        </w:rPr>
        <w:t>na</w:t>
      </w:r>
      <w:proofErr w:type="spellEnd"/>
      <w:r w:rsidRPr="00C648B8">
        <w:rPr>
          <w:rFonts w:ascii="Times New Roman" w:eastAsia="Times New Roman" w:hAnsi="Times New Roman" w:cs="Times New Roman"/>
          <w:sz w:val="24"/>
          <w:szCs w:val="24"/>
          <w:lang w:eastAsia="ru-RU"/>
        </w:rPr>
        <w:t xml:space="preserve">, </w:t>
      </w:r>
      <w:proofErr w:type="spellStart"/>
      <w:r w:rsidRPr="00C648B8">
        <w:rPr>
          <w:rFonts w:ascii="Times New Roman" w:eastAsia="Times New Roman" w:hAnsi="Times New Roman" w:cs="Times New Roman"/>
          <w:sz w:val="24"/>
          <w:szCs w:val="24"/>
          <w:lang w:eastAsia="ru-RU"/>
        </w:rPr>
        <w:t>mhm</w:t>
      </w:r>
      <w:proofErr w:type="spellEnd"/>
      <w:r w:rsidRPr="00C648B8">
        <w:rPr>
          <w:rFonts w:ascii="Times New Roman" w:eastAsia="Times New Roman" w:hAnsi="Times New Roman" w:cs="Times New Roman"/>
          <w:sz w:val="24"/>
          <w:szCs w:val="24"/>
          <w:lang w:eastAsia="ru-RU"/>
        </w:rPr>
        <w:t>.</w:t>
      </w:r>
    </w:p>
    <w:p w14:paraId="0E292B9F" w14:textId="77777777" w:rsidR="00AE0F00" w:rsidRPr="00C648B8" w:rsidRDefault="00AE0F00" w:rsidP="00AE0F00">
      <w:pPr>
        <w:shd w:val="clear" w:color="auto" w:fill="FFFFFF"/>
        <w:spacing w:after="0" w:line="240" w:lineRule="auto"/>
        <w:ind w:left="120" w:firstLine="567"/>
        <w:jc w:val="both"/>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val="de-DE" w:eastAsia="ru-RU"/>
        </w:rPr>
        <w:t>«N</w:t>
      </w:r>
      <w:r w:rsidRPr="00C648B8">
        <w:rPr>
          <w:rFonts w:ascii="Times New Roman" w:eastAsia="Times New Roman" w:hAnsi="Times New Roman" w:cs="Times New Roman"/>
          <w:sz w:val="24"/>
          <w:szCs w:val="24"/>
          <w:lang w:eastAsia="ru-RU"/>
        </w:rPr>
        <w:t>а</w:t>
      </w:r>
      <w:r w:rsidRPr="00C648B8">
        <w:rPr>
          <w:rFonts w:ascii="Times New Roman" w:eastAsia="Times New Roman" w:hAnsi="Times New Roman" w:cs="Times New Roman"/>
          <w:sz w:val="24"/>
          <w:szCs w:val="24"/>
          <w:lang w:val="de-DE" w:eastAsia="ru-RU"/>
        </w:rPr>
        <w:t xml:space="preserve">? Heute gut </w:t>
      </w:r>
      <w:proofErr w:type="spellStart"/>
      <w:r w:rsidRPr="00C648B8">
        <w:rPr>
          <w:rFonts w:ascii="Times New Roman" w:eastAsia="Times New Roman" w:hAnsi="Times New Roman" w:cs="Times New Roman"/>
          <w:sz w:val="24"/>
          <w:szCs w:val="24"/>
          <w:lang w:val="de-DE" w:eastAsia="ru-RU"/>
        </w:rPr>
        <w:t>ge</w:t>
      </w:r>
      <w:proofErr w:type="spellEnd"/>
      <w:r w:rsidRPr="00C648B8">
        <w:rPr>
          <w:rFonts w:ascii="Times New Roman" w:eastAsia="Times New Roman" w:hAnsi="Times New Roman" w:cs="Times New Roman"/>
          <w:sz w:val="24"/>
          <w:szCs w:val="24"/>
          <w:lang w:eastAsia="ru-RU"/>
        </w:rPr>
        <w:t>а</w:t>
      </w:r>
      <w:proofErr w:type="spellStart"/>
      <w:r w:rsidRPr="00C648B8">
        <w:rPr>
          <w:rFonts w:ascii="Times New Roman" w:eastAsia="Times New Roman" w:hAnsi="Times New Roman" w:cs="Times New Roman"/>
          <w:sz w:val="24"/>
          <w:szCs w:val="24"/>
          <w:lang w:val="de-DE" w:eastAsia="ru-RU"/>
        </w:rPr>
        <w:t>rbeitet</w:t>
      </w:r>
      <w:proofErr w:type="spellEnd"/>
      <w:r w:rsidRPr="00C648B8">
        <w:rPr>
          <w:rFonts w:ascii="Times New Roman" w:eastAsia="Times New Roman" w:hAnsi="Times New Roman" w:cs="Times New Roman"/>
          <w:sz w:val="24"/>
          <w:szCs w:val="24"/>
          <w:lang w:val="de-DE" w:eastAsia="ru-RU"/>
        </w:rPr>
        <w:t>?»– «</w:t>
      </w:r>
      <w:r w:rsidRPr="00C648B8">
        <w:rPr>
          <w:rFonts w:ascii="Times New Roman" w:eastAsia="Times New Roman" w:hAnsi="Times New Roman" w:cs="Times New Roman"/>
          <w:sz w:val="24"/>
          <w:szCs w:val="24"/>
          <w:lang w:eastAsia="ru-RU"/>
        </w:rPr>
        <w:t>Ну</w:t>
      </w:r>
      <w:r w:rsidRPr="00C648B8">
        <w:rPr>
          <w:rFonts w:ascii="Times New Roman" w:eastAsia="Times New Roman" w:hAnsi="Times New Roman" w:cs="Times New Roman"/>
          <w:sz w:val="24"/>
          <w:szCs w:val="24"/>
          <w:lang w:val="de-DE" w:eastAsia="ru-RU"/>
        </w:rPr>
        <w:t xml:space="preserve">? </w:t>
      </w:r>
      <w:r w:rsidRPr="00C648B8">
        <w:rPr>
          <w:rFonts w:ascii="Times New Roman" w:eastAsia="Times New Roman" w:hAnsi="Times New Roman" w:cs="Times New Roman"/>
          <w:sz w:val="24"/>
          <w:szCs w:val="24"/>
          <w:lang w:eastAsia="ru-RU"/>
        </w:rPr>
        <w:t>Сегодня хорошо потрудился?» В данном примере вопрос «ну?» не требует ответа, а является одним из распространенных способов приветствия.</w:t>
      </w:r>
    </w:p>
    <w:p w14:paraId="5C7B378B" w14:textId="77777777" w:rsidR="00AE0F00" w:rsidRPr="00C648B8" w:rsidRDefault="00AE0F00" w:rsidP="00AE0F00">
      <w:pPr>
        <w:shd w:val="clear" w:color="auto" w:fill="FFFFFF"/>
        <w:spacing w:after="0" w:line="240" w:lineRule="auto"/>
        <w:ind w:left="120" w:firstLine="567"/>
        <w:jc w:val="both"/>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Я не знаю (</w:t>
      </w:r>
      <w:proofErr w:type="spellStart"/>
      <w:r w:rsidRPr="00C648B8">
        <w:rPr>
          <w:rFonts w:ascii="Times New Roman" w:eastAsia="Times New Roman" w:hAnsi="Times New Roman" w:cs="Times New Roman"/>
          <w:bCs/>
          <w:sz w:val="24"/>
          <w:szCs w:val="24"/>
          <w:lang w:eastAsia="ru-RU"/>
        </w:rPr>
        <w:t>Ich</w:t>
      </w:r>
      <w:proofErr w:type="spellEnd"/>
      <w:r w:rsidRPr="00C648B8">
        <w:rPr>
          <w:rFonts w:ascii="Times New Roman" w:eastAsia="Times New Roman" w:hAnsi="Times New Roman" w:cs="Times New Roman"/>
          <w:bCs/>
          <w:sz w:val="24"/>
          <w:szCs w:val="24"/>
          <w:lang w:eastAsia="ru-RU"/>
        </w:rPr>
        <w:t xml:space="preserve"> </w:t>
      </w:r>
      <w:proofErr w:type="spellStart"/>
      <w:r w:rsidRPr="00C648B8">
        <w:rPr>
          <w:rFonts w:ascii="Times New Roman" w:eastAsia="Times New Roman" w:hAnsi="Times New Roman" w:cs="Times New Roman"/>
          <w:bCs/>
          <w:sz w:val="24"/>
          <w:szCs w:val="24"/>
          <w:lang w:eastAsia="ru-RU"/>
        </w:rPr>
        <w:t>weiß</w:t>
      </w:r>
      <w:proofErr w:type="spellEnd"/>
      <w:r w:rsidRPr="00C648B8">
        <w:rPr>
          <w:rFonts w:ascii="Times New Roman" w:eastAsia="Times New Roman" w:hAnsi="Times New Roman" w:cs="Times New Roman"/>
          <w:bCs/>
          <w:sz w:val="24"/>
          <w:szCs w:val="24"/>
          <w:lang w:eastAsia="ru-RU"/>
        </w:rPr>
        <w:t xml:space="preserve"> </w:t>
      </w:r>
      <w:proofErr w:type="spellStart"/>
      <w:r w:rsidRPr="00C648B8">
        <w:rPr>
          <w:rFonts w:ascii="Times New Roman" w:eastAsia="Times New Roman" w:hAnsi="Times New Roman" w:cs="Times New Roman"/>
          <w:bCs/>
          <w:sz w:val="24"/>
          <w:szCs w:val="24"/>
          <w:lang w:eastAsia="ru-RU"/>
        </w:rPr>
        <w:t>nicht</w:t>
      </w:r>
      <w:proofErr w:type="spellEnd"/>
      <w:r w:rsidRPr="00C648B8">
        <w:rPr>
          <w:rFonts w:ascii="Times New Roman" w:eastAsia="Times New Roman" w:hAnsi="Times New Roman" w:cs="Times New Roman"/>
          <w:sz w:val="24"/>
          <w:szCs w:val="24"/>
          <w:lang w:eastAsia="ru-RU"/>
        </w:rPr>
        <w:t>) заменяется коротким э, э-э, ну, мм (</w:t>
      </w:r>
      <w:proofErr w:type="spellStart"/>
      <w:r w:rsidRPr="00C648B8">
        <w:rPr>
          <w:rFonts w:ascii="Times New Roman" w:eastAsia="Times New Roman" w:hAnsi="Times New Roman" w:cs="Times New Roman"/>
          <w:bCs/>
          <w:sz w:val="24"/>
          <w:szCs w:val="24"/>
          <w:lang w:eastAsia="ru-RU"/>
        </w:rPr>
        <w:t>äh</w:t>
      </w:r>
      <w:proofErr w:type="spellEnd"/>
      <w:r w:rsidRPr="00C648B8">
        <w:rPr>
          <w:rFonts w:ascii="Times New Roman" w:eastAsia="Times New Roman" w:hAnsi="Times New Roman" w:cs="Times New Roman"/>
          <w:bCs/>
          <w:sz w:val="24"/>
          <w:szCs w:val="24"/>
          <w:lang w:eastAsia="ru-RU"/>
        </w:rPr>
        <w:t xml:space="preserve">, </w:t>
      </w:r>
      <w:proofErr w:type="spellStart"/>
      <w:r w:rsidRPr="00C648B8">
        <w:rPr>
          <w:rFonts w:ascii="Times New Roman" w:eastAsia="Times New Roman" w:hAnsi="Times New Roman" w:cs="Times New Roman"/>
          <w:bCs/>
          <w:sz w:val="24"/>
          <w:szCs w:val="24"/>
          <w:lang w:eastAsia="ru-RU"/>
        </w:rPr>
        <w:t>ähm</w:t>
      </w:r>
      <w:proofErr w:type="spellEnd"/>
      <w:r w:rsidRPr="00C648B8">
        <w:rPr>
          <w:rFonts w:ascii="Times New Roman" w:eastAsia="Times New Roman" w:hAnsi="Times New Roman" w:cs="Times New Roman"/>
          <w:bCs/>
          <w:sz w:val="24"/>
          <w:szCs w:val="24"/>
          <w:lang w:eastAsia="ru-RU"/>
        </w:rPr>
        <w:t xml:space="preserve">, </w:t>
      </w:r>
      <w:proofErr w:type="spellStart"/>
      <w:r w:rsidRPr="00C648B8">
        <w:rPr>
          <w:rFonts w:ascii="Times New Roman" w:eastAsia="Times New Roman" w:hAnsi="Times New Roman" w:cs="Times New Roman"/>
          <w:bCs/>
          <w:sz w:val="24"/>
          <w:szCs w:val="24"/>
          <w:lang w:eastAsia="ru-RU"/>
        </w:rPr>
        <w:t>hm</w:t>
      </w:r>
      <w:proofErr w:type="spellEnd"/>
      <w:r w:rsidRPr="00C648B8">
        <w:rPr>
          <w:rFonts w:ascii="Times New Roman" w:eastAsia="Times New Roman" w:hAnsi="Times New Roman" w:cs="Times New Roman"/>
          <w:bCs/>
          <w:sz w:val="24"/>
          <w:szCs w:val="24"/>
          <w:lang w:eastAsia="ru-RU"/>
        </w:rPr>
        <w:t xml:space="preserve">, </w:t>
      </w:r>
      <w:proofErr w:type="spellStart"/>
      <w:r w:rsidRPr="00C648B8">
        <w:rPr>
          <w:rFonts w:ascii="Times New Roman" w:eastAsia="Times New Roman" w:hAnsi="Times New Roman" w:cs="Times New Roman"/>
          <w:bCs/>
          <w:sz w:val="24"/>
          <w:szCs w:val="24"/>
          <w:lang w:eastAsia="ru-RU"/>
        </w:rPr>
        <w:t>tja</w:t>
      </w:r>
      <w:proofErr w:type="spellEnd"/>
      <w:r w:rsidRPr="00C648B8">
        <w:rPr>
          <w:rFonts w:ascii="Times New Roman" w:eastAsia="Times New Roman" w:hAnsi="Times New Roman" w:cs="Times New Roman"/>
          <w:bCs/>
          <w:sz w:val="24"/>
          <w:szCs w:val="24"/>
          <w:lang w:eastAsia="ru-RU"/>
        </w:rPr>
        <w:t xml:space="preserve">, </w:t>
      </w:r>
      <w:proofErr w:type="spellStart"/>
      <w:r w:rsidRPr="00C648B8">
        <w:rPr>
          <w:rFonts w:ascii="Times New Roman" w:eastAsia="Times New Roman" w:hAnsi="Times New Roman" w:cs="Times New Roman"/>
          <w:bCs/>
          <w:sz w:val="24"/>
          <w:szCs w:val="24"/>
          <w:lang w:eastAsia="ru-RU"/>
        </w:rPr>
        <w:t>na</w:t>
      </w:r>
      <w:proofErr w:type="spellEnd"/>
      <w:r w:rsidRPr="00C648B8">
        <w:rPr>
          <w:rFonts w:ascii="Times New Roman" w:eastAsia="Times New Roman" w:hAnsi="Times New Roman" w:cs="Times New Roman"/>
          <w:bCs/>
          <w:sz w:val="24"/>
          <w:szCs w:val="24"/>
          <w:lang w:eastAsia="ru-RU"/>
        </w:rPr>
        <w:t xml:space="preserve"> </w:t>
      </w:r>
      <w:proofErr w:type="spellStart"/>
      <w:r w:rsidRPr="00C648B8">
        <w:rPr>
          <w:rFonts w:ascii="Times New Roman" w:eastAsia="Times New Roman" w:hAnsi="Times New Roman" w:cs="Times New Roman"/>
          <w:bCs/>
          <w:sz w:val="24"/>
          <w:szCs w:val="24"/>
          <w:lang w:eastAsia="ru-RU"/>
        </w:rPr>
        <w:t>ja</w:t>
      </w:r>
      <w:proofErr w:type="spellEnd"/>
      <w:r w:rsidRPr="00C648B8">
        <w:rPr>
          <w:rFonts w:ascii="Times New Roman" w:eastAsia="Times New Roman" w:hAnsi="Times New Roman" w:cs="Times New Roman"/>
          <w:sz w:val="24"/>
          <w:szCs w:val="24"/>
          <w:lang w:eastAsia="ru-RU"/>
        </w:rPr>
        <w:t>). «</w:t>
      </w:r>
      <w:proofErr w:type="spellStart"/>
      <w:r w:rsidRPr="00C648B8">
        <w:rPr>
          <w:rFonts w:ascii="Times New Roman" w:eastAsia="Times New Roman" w:hAnsi="Times New Roman" w:cs="Times New Roman"/>
          <w:sz w:val="24"/>
          <w:szCs w:val="24"/>
          <w:lang w:eastAsia="ru-RU"/>
        </w:rPr>
        <w:t>Welches</w:t>
      </w:r>
      <w:proofErr w:type="spellEnd"/>
      <w:r w:rsidRPr="00C648B8">
        <w:rPr>
          <w:rFonts w:ascii="Times New Roman" w:eastAsia="Times New Roman" w:hAnsi="Times New Roman" w:cs="Times New Roman"/>
          <w:sz w:val="24"/>
          <w:szCs w:val="24"/>
          <w:lang w:eastAsia="ru-RU"/>
        </w:rPr>
        <w:t xml:space="preserve"> Auto </w:t>
      </w:r>
      <w:proofErr w:type="spellStart"/>
      <w:r w:rsidRPr="00C648B8">
        <w:rPr>
          <w:rFonts w:ascii="Times New Roman" w:eastAsia="Times New Roman" w:hAnsi="Times New Roman" w:cs="Times New Roman"/>
          <w:sz w:val="24"/>
          <w:szCs w:val="24"/>
          <w:lang w:eastAsia="ru-RU"/>
        </w:rPr>
        <w:t>möchten</w:t>
      </w:r>
      <w:proofErr w:type="spellEnd"/>
      <w:r w:rsidRPr="00C648B8">
        <w:rPr>
          <w:rFonts w:ascii="Times New Roman" w:eastAsia="Times New Roman" w:hAnsi="Times New Roman" w:cs="Times New Roman"/>
          <w:sz w:val="24"/>
          <w:szCs w:val="24"/>
          <w:lang w:eastAsia="ru-RU"/>
        </w:rPr>
        <w:t xml:space="preserve"> </w:t>
      </w:r>
      <w:proofErr w:type="spellStart"/>
      <w:r w:rsidRPr="00C648B8">
        <w:rPr>
          <w:rFonts w:ascii="Times New Roman" w:eastAsia="Times New Roman" w:hAnsi="Times New Roman" w:cs="Times New Roman"/>
          <w:sz w:val="24"/>
          <w:szCs w:val="24"/>
          <w:lang w:eastAsia="ru-RU"/>
        </w:rPr>
        <w:t>Sie</w:t>
      </w:r>
      <w:proofErr w:type="spellEnd"/>
      <w:r w:rsidRPr="00C648B8">
        <w:rPr>
          <w:rFonts w:ascii="Times New Roman" w:eastAsia="Times New Roman" w:hAnsi="Times New Roman" w:cs="Times New Roman"/>
          <w:sz w:val="24"/>
          <w:szCs w:val="24"/>
          <w:lang w:eastAsia="ru-RU"/>
        </w:rPr>
        <w:t xml:space="preserve"> </w:t>
      </w:r>
      <w:proofErr w:type="spellStart"/>
      <w:r w:rsidRPr="00C648B8">
        <w:rPr>
          <w:rFonts w:ascii="Times New Roman" w:eastAsia="Times New Roman" w:hAnsi="Times New Roman" w:cs="Times New Roman"/>
          <w:sz w:val="24"/>
          <w:szCs w:val="24"/>
          <w:lang w:eastAsia="ru-RU"/>
        </w:rPr>
        <w:t>kаufen</w:t>
      </w:r>
      <w:proofErr w:type="spellEnd"/>
      <w:r w:rsidRPr="00C648B8">
        <w:rPr>
          <w:rFonts w:ascii="Times New Roman" w:eastAsia="Times New Roman" w:hAnsi="Times New Roman" w:cs="Times New Roman"/>
          <w:sz w:val="24"/>
          <w:szCs w:val="24"/>
          <w:lang w:eastAsia="ru-RU"/>
        </w:rPr>
        <w:t>?» «</w:t>
      </w:r>
      <w:proofErr w:type="spellStart"/>
      <w:r w:rsidRPr="00C648B8">
        <w:rPr>
          <w:rFonts w:ascii="Times New Roman" w:eastAsia="Times New Roman" w:hAnsi="Times New Roman" w:cs="Times New Roman"/>
          <w:sz w:val="24"/>
          <w:szCs w:val="24"/>
          <w:lang w:eastAsia="ru-RU"/>
        </w:rPr>
        <w:t>Hmmm</w:t>
      </w:r>
      <w:proofErr w:type="spellEnd"/>
      <w:r w:rsidRPr="00C648B8">
        <w:rPr>
          <w:rFonts w:ascii="Times New Roman" w:eastAsia="Times New Roman" w:hAnsi="Times New Roman" w:cs="Times New Roman"/>
          <w:sz w:val="24"/>
          <w:szCs w:val="24"/>
          <w:lang w:eastAsia="ru-RU"/>
        </w:rPr>
        <w:t>» – «Какую машину вы хотите купить?» Вопрос «</w:t>
      </w:r>
      <w:proofErr w:type="spellStart"/>
      <w:r w:rsidRPr="00C648B8">
        <w:rPr>
          <w:rFonts w:ascii="Times New Roman" w:eastAsia="Times New Roman" w:hAnsi="Times New Roman" w:cs="Times New Roman"/>
          <w:sz w:val="24"/>
          <w:szCs w:val="24"/>
          <w:lang w:eastAsia="ru-RU"/>
        </w:rPr>
        <w:t>Was</w:t>
      </w:r>
      <w:proofErr w:type="spellEnd"/>
      <w:r w:rsidRPr="00C648B8">
        <w:rPr>
          <w:rFonts w:ascii="Times New Roman" w:eastAsia="Times New Roman" w:hAnsi="Times New Roman" w:cs="Times New Roman"/>
          <w:sz w:val="24"/>
          <w:szCs w:val="24"/>
          <w:lang w:eastAsia="ru-RU"/>
        </w:rPr>
        <w:t>?» заменяется междометием «</w:t>
      </w:r>
      <w:proofErr w:type="spellStart"/>
      <w:r w:rsidRPr="00C648B8">
        <w:rPr>
          <w:rFonts w:ascii="Times New Roman" w:eastAsia="Times New Roman" w:hAnsi="Times New Roman" w:cs="Times New Roman"/>
          <w:sz w:val="24"/>
          <w:szCs w:val="24"/>
          <w:lang w:eastAsia="ru-RU"/>
        </w:rPr>
        <w:t>Hä</w:t>
      </w:r>
      <w:proofErr w:type="spellEnd"/>
      <w:r w:rsidRPr="00C648B8">
        <w:rPr>
          <w:rFonts w:ascii="Times New Roman" w:eastAsia="Times New Roman" w:hAnsi="Times New Roman" w:cs="Times New Roman"/>
          <w:sz w:val="24"/>
          <w:szCs w:val="24"/>
          <w:lang w:eastAsia="ru-RU"/>
        </w:rPr>
        <w:t xml:space="preserve">?» в значении «Я не понимаю» </w:t>
      </w:r>
      <w:proofErr w:type="gramStart"/>
      <w:r w:rsidRPr="00C648B8">
        <w:rPr>
          <w:rFonts w:ascii="Times New Roman" w:eastAsia="Times New Roman" w:hAnsi="Times New Roman" w:cs="Times New Roman"/>
          <w:sz w:val="24"/>
          <w:szCs w:val="24"/>
          <w:lang w:val="de-DE" w:eastAsia="ru-RU"/>
        </w:rPr>
        <w:t>( </w:t>
      </w:r>
      <w:r w:rsidRPr="00C648B8">
        <w:rPr>
          <w:rFonts w:ascii="Times New Roman" w:eastAsia="Times New Roman" w:hAnsi="Times New Roman" w:cs="Times New Roman"/>
          <w:bCs/>
          <w:sz w:val="24"/>
          <w:szCs w:val="24"/>
          <w:lang w:val="de-DE" w:eastAsia="ru-RU"/>
        </w:rPr>
        <w:t>Ich</w:t>
      </w:r>
      <w:proofErr w:type="gramEnd"/>
      <w:r w:rsidRPr="00C648B8">
        <w:rPr>
          <w:rFonts w:ascii="Times New Roman" w:eastAsia="Times New Roman" w:hAnsi="Times New Roman" w:cs="Times New Roman"/>
          <w:bCs/>
          <w:sz w:val="24"/>
          <w:szCs w:val="24"/>
          <w:lang w:val="de-DE" w:eastAsia="ru-RU"/>
        </w:rPr>
        <w:t xml:space="preserve"> verstehe nicht ). </w:t>
      </w:r>
      <w:r w:rsidRPr="00C648B8">
        <w:rPr>
          <w:rFonts w:ascii="Times New Roman" w:eastAsia="Times New Roman" w:hAnsi="Times New Roman" w:cs="Times New Roman"/>
          <w:sz w:val="24"/>
          <w:szCs w:val="24"/>
          <w:lang w:eastAsia="ru-RU"/>
        </w:rPr>
        <w:t>Например</w:t>
      </w:r>
      <w:r w:rsidRPr="00C648B8">
        <w:rPr>
          <w:rFonts w:ascii="Times New Roman" w:eastAsia="Times New Roman" w:hAnsi="Times New Roman" w:cs="Times New Roman"/>
          <w:sz w:val="24"/>
          <w:szCs w:val="24"/>
          <w:lang w:val="de-DE" w:eastAsia="ru-RU"/>
        </w:rPr>
        <w:t>, «Kannst du mich hören?» «Hä?» – «</w:t>
      </w:r>
      <w:r w:rsidRPr="00C648B8">
        <w:rPr>
          <w:rFonts w:ascii="Times New Roman" w:eastAsia="Times New Roman" w:hAnsi="Times New Roman" w:cs="Times New Roman"/>
          <w:sz w:val="24"/>
          <w:szCs w:val="24"/>
          <w:lang w:eastAsia="ru-RU"/>
        </w:rPr>
        <w:t>Ты</w:t>
      </w:r>
      <w:r w:rsidRPr="00C648B8">
        <w:rPr>
          <w:rFonts w:ascii="Times New Roman" w:eastAsia="Times New Roman" w:hAnsi="Times New Roman" w:cs="Times New Roman"/>
          <w:sz w:val="24"/>
          <w:szCs w:val="24"/>
          <w:lang w:val="de-DE" w:eastAsia="ru-RU"/>
        </w:rPr>
        <w:t xml:space="preserve"> </w:t>
      </w:r>
      <w:r w:rsidRPr="00C648B8">
        <w:rPr>
          <w:rFonts w:ascii="Times New Roman" w:eastAsia="Times New Roman" w:hAnsi="Times New Roman" w:cs="Times New Roman"/>
          <w:sz w:val="24"/>
          <w:szCs w:val="24"/>
          <w:lang w:eastAsia="ru-RU"/>
        </w:rPr>
        <w:t>слышишь</w:t>
      </w:r>
      <w:r w:rsidRPr="00C648B8">
        <w:rPr>
          <w:rFonts w:ascii="Times New Roman" w:eastAsia="Times New Roman" w:hAnsi="Times New Roman" w:cs="Times New Roman"/>
          <w:sz w:val="24"/>
          <w:szCs w:val="24"/>
          <w:lang w:val="de-DE" w:eastAsia="ru-RU"/>
        </w:rPr>
        <w:t xml:space="preserve"> </w:t>
      </w:r>
      <w:r w:rsidRPr="00C648B8">
        <w:rPr>
          <w:rFonts w:ascii="Times New Roman" w:eastAsia="Times New Roman" w:hAnsi="Times New Roman" w:cs="Times New Roman"/>
          <w:sz w:val="24"/>
          <w:szCs w:val="24"/>
          <w:lang w:eastAsia="ru-RU"/>
        </w:rPr>
        <w:t>меня</w:t>
      </w:r>
      <w:r w:rsidRPr="00C648B8">
        <w:rPr>
          <w:rFonts w:ascii="Times New Roman" w:eastAsia="Times New Roman" w:hAnsi="Times New Roman" w:cs="Times New Roman"/>
          <w:sz w:val="24"/>
          <w:szCs w:val="24"/>
          <w:lang w:val="de-DE" w:eastAsia="ru-RU"/>
        </w:rPr>
        <w:t xml:space="preserve">?» </w:t>
      </w:r>
      <w:r w:rsidRPr="00C648B8">
        <w:rPr>
          <w:rFonts w:ascii="Times New Roman" w:eastAsia="Times New Roman" w:hAnsi="Times New Roman" w:cs="Times New Roman"/>
          <w:sz w:val="24"/>
          <w:szCs w:val="24"/>
          <w:lang w:eastAsia="ru-RU"/>
        </w:rPr>
        <w:t>«Что?».</w:t>
      </w:r>
    </w:p>
    <w:p w14:paraId="7E0EC5F4" w14:textId="77777777" w:rsidR="00AE0F00" w:rsidRPr="00C648B8" w:rsidRDefault="00AE0F00" w:rsidP="00AE0F00">
      <w:pPr>
        <w:shd w:val="clear" w:color="auto" w:fill="FFFFFF"/>
        <w:spacing w:after="0" w:line="240" w:lineRule="auto"/>
        <w:ind w:left="120" w:firstLine="567"/>
        <w:jc w:val="both"/>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В разговорном немецком языке используется очень много синонимов слова «очень» (</w:t>
      </w:r>
      <w:proofErr w:type="spellStart"/>
      <w:r w:rsidRPr="00C648B8">
        <w:rPr>
          <w:rFonts w:ascii="Times New Roman" w:eastAsia="Times New Roman" w:hAnsi="Times New Roman" w:cs="Times New Roman"/>
          <w:bCs/>
          <w:sz w:val="24"/>
          <w:szCs w:val="24"/>
          <w:lang w:eastAsia="ru-RU"/>
        </w:rPr>
        <w:t>sehr</w:t>
      </w:r>
      <w:proofErr w:type="spellEnd"/>
      <w:r w:rsidRPr="00C648B8">
        <w:rPr>
          <w:rFonts w:ascii="Times New Roman" w:eastAsia="Times New Roman" w:hAnsi="Times New Roman" w:cs="Times New Roman"/>
          <w:sz w:val="24"/>
          <w:szCs w:val="24"/>
          <w:lang w:eastAsia="ru-RU"/>
        </w:rPr>
        <w:t>). В повседневном языке немцы используют это слово не часто и в основном заменяют его следующими словами:</w:t>
      </w:r>
    </w:p>
    <w:p w14:paraId="17CD2884" w14:textId="77777777" w:rsidR="00AE0F00" w:rsidRPr="00C648B8" w:rsidRDefault="00AE0F00" w:rsidP="00897176">
      <w:pPr>
        <w:numPr>
          <w:ilvl w:val="0"/>
          <w:numId w:val="29"/>
        </w:num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proofErr w:type="gramStart"/>
      <w:r w:rsidRPr="00C648B8">
        <w:rPr>
          <w:rFonts w:ascii="Times New Roman" w:eastAsia="Times New Roman" w:hAnsi="Times New Roman" w:cs="Times New Roman"/>
          <w:sz w:val="24"/>
          <w:szCs w:val="24"/>
          <w:lang w:eastAsia="ru-RU"/>
        </w:rPr>
        <w:t>echt</w:t>
      </w:r>
      <w:proofErr w:type="spellEnd"/>
      <w:r w:rsidRPr="00C648B8">
        <w:rPr>
          <w:rFonts w:ascii="Times New Roman" w:eastAsia="Times New Roman" w:hAnsi="Times New Roman" w:cs="Times New Roman"/>
          <w:sz w:val="24"/>
          <w:szCs w:val="24"/>
          <w:lang w:eastAsia="ru-RU"/>
        </w:rPr>
        <w:t xml:space="preserve">  –</w:t>
      </w:r>
      <w:proofErr w:type="gramEnd"/>
      <w:r w:rsidRPr="00C648B8">
        <w:rPr>
          <w:rFonts w:ascii="Times New Roman" w:eastAsia="Times New Roman" w:hAnsi="Times New Roman" w:cs="Times New Roman"/>
          <w:sz w:val="24"/>
          <w:szCs w:val="24"/>
          <w:lang w:eastAsia="ru-RU"/>
        </w:rPr>
        <w:t xml:space="preserve"> действительно. </w:t>
      </w:r>
      <w:proofErr w:type="spellStart"/>
      <w:r w:rsidRPr="00C648B8">
        <w:rPr>
          <w:rFonts w:ascii="Times New Roman" w:eastAsia="Times New Roman" w:hAnsi="Times New Roman" w:cs="Times New Roman"/>
          <w:sz w:val="24"/>
          <w:szCs w:val="24"/>
          <w:lang w:eastAsia="ru-RU"/>
        </w:rPr>
        <w:t>Heute</w:t>
      </w:r>
      <w:proofErr w:type="spellEnd"/>
      <w:r w:rsidRPr="00C648B8">
        <w:rPr>
          <w:rFonts w:ascii="Times New Roman" w:eastAsia="Times New Roman" w:hAnsi="Times New Roman" w:cs="Times New Roman"/>
          <w:sz w:val="24"/>
          <w:szCs w:val="24"/>
          <w:lang w:eastAsia="ru-RU"/>
        </w:rPr>
        <w:t xml:space="preserve"> </w:t>
      </w:r>
      <w:proofErr w:type="spellStart"/>
      <w:r w:rsidRPr="00C648B8">
        <w:rPr>
          <w:rFonts w:ascii="Times New Roman" w:eastAsia="Times New Roman" w:hAnsi="Times New Roman" w:cs="Times New Roman"/>
          <w:sz w:val="24"/>
          <w:szCs w:val="24"/>
          <w:lang w:eastAsia="ru-RU"/>
        </w:rPr>
        <w:t>bin</w:t>
      </w:r>
      <w:proofErr w:type="spellEnd"/>
      <w:r w:rsidRPr="00C648B8">
        <w:rPr>
          <w:rFonts w:ascii="Times New Roman" w:eastAsia="Times New Roman" w:hAnsi="Times New Roman" w:cs="Times New Roman"/>
          <w:sz w:val="24"/>
          <w:szCs w:val="24"/>
          <w:lang w:eastAsia="ru-RU"/>
        </w:rPr>
        <w:t xml:space="preserve"> </w:t>
      </w:r>
      <w:proofErr w:type="spellStart"/>
      <w:r w:rsidRPr="00C648B8">
        <w:rPr>
          <w:rFonts w:ascii="Times New Roman" w:eastAsia="Times New Roman" w:hAnsi="Times New Roman" w:cs="Times New Roman"/>
          <w:sz w:val="24"/>
          <w:szCs w:val="24"/>
          <w:lang w:eastAsia="ru-RU"/>
        </w:rPr>
        <w:t>ich</w:t>
      </w:r>
      <w:proofErr w:type="spellEnd"/>
      <w:r w:rsidRPr="00C648B8">
        <w:rPr>
          <w:rFonts w:ascii="Times New Roman" w:eastAsia="Times New Roman" w:hAnsi="Times New Roman" w:cs="Times New Roman"/>
          <w:sz w:val="24"/>
          <w:szCs w:val="24"/>
          <w:lang w:eastAsia="ru-RU"/>
        </w:rPr>
        <w:t xml:space="preserve"> </w:t>
      </w:r>
      <w:proofErr w:type="spellStart"/>
      <w:r w:rsidRPr="00C648B8">
        <w:rPr>
          <w:rFonts w:ascii="Times New Roman" w:eastAsia="Times New Roman" w:hAnsi="Times New Roman" w:cs="Times New Roman"/>
          <w:sz w:val="24"/>
          <w:szCs w:val="24"/>
          <w:lang w:eastAsia="ru-RU"/>
        </w:rPr>
        <w:t>echt</w:t>
      </w:r>
      <w:proofErr w:type="spellEnd"/>
      <w:r w:rsidRPr="00C648B8">
        <w:rPr>
          <w:rFonts w:ascii="Times New Roman" w:eastAsia="Times New Roman" w:hAnsi="Times New Roman" w:cs="Times New Roman"/>
          <w:sz w:val="24"/>
          <w:szCs w:val="24"/>
          <w:lang w:eastAsia="ru-RU"/>
        </w:rPr>
        <w:t xml:space="preserve"> </w:t>
      </w:r>
      <w:proofErr w:type="spellStart"/>
      <w:r w:rsidRPr="00C648B8">
        <w:rPr>
          <w:rFonts w:ascii="Times New Roman" w:eastAsia="Times New Roman" w:hAnsi="Times New Roman" w:cs="Times New Roman"/>
          <w:sz w:val="24"/>
          <w:szCs w:val="24"/>
          <w:lang w:eastAsia="ru-RU"/>
        </w:rPr>
        <w:t>müde</w:t>
      </w:r>
      <w:proofErr w:type="spellEnd"/>
      <w:r w:rsidRPr="00C648B8">
        <w:rPr>
          <w:rFonts w:ascii="Times New Roman" w:eastAsia="Times New Roman" w:hAnsi="Times New Roman" w:cs="Times New Roman"/>
          <w:sz w:val="24"/>
          <w:szCs w:val="24"/>
          <w:lang w:eastAsia="ru-RU"/>
        </w:rPr>
        <w:t xml:space="preserve">, </w:t>
      </w:r>
      <w:proofErr w:type="spellStart"/>
      <w:r w:rsidRPr="00C648B8">
        <w:rPr>
          <w:rFonts w:ascii="Times New Roman" w:eastAsia="Times New Roman" w:hAnsi="Times New Roman" w:cs="Times New Roman"/>
          <w:sz w:val="24"/>
          <w:szCs w:val="24"/>
          <w:lang w:eastAsia="ru-RU"/>
        </w:rPr>
        <w:t>ich</w:t>
      </w:r>
      <w:proofErr w:type="spellEnd"/>
      <w:r w:rsidRPr="00C648B8">
        <w:rPr>
          <w:rFonts w:ascii="Times New Roman" w:eastAsia="Times New Roman" w:hAnsi="Times New Roman" w:cs="Times New Roman"/>
          <w:sz w:val="24"/>
          <w:szCs w:val="24"/>
          <w:lang w:eastAsia="ru-RU"/>
        </w:rPr>
        <w:t xml:space="preserve"> </w:t>
      </w:r>
      <w:proofErr w:type="spellStart"/>
      <w:r w:rsidRPr="00C648B8">
        <w:rPr>
          <w:rFonts w:ascii="Times New Roman" w:eastAsia="Times New Roman" w:hAnsi="Times New Roman" w:cs="Times New Roman"/>
          <w:sz w:val="24"/>
          <w:szCs w:val="24"/>
          <w:lang w:eastAsia="ru-RU"/>
        </w:rPr>
        <w:t>will</w:t>
      </w:r>
      <w:proofErr w:type="spellEnd"/>
      <w:r w:rsidRPr="00C648B8">
        <w:rPr>
          <w:rFonts w:ascii="Times New Roman" w:eastAsia="Times New Roman" w:hAnsi="Times New Roman" w:cs="Times New Roman"/>
          <w:sz w:val="24"/>
          <w:szCs w:val="24"/>
          <w:lang w:eastAsia="ru-RU"/>
        </w:rPr>
        <w:t xml:space="preserve"> </w:t>
      </w:r>
      <w:proofErr w:type="spellStart"/>
      <w:r w:rsidRPr="00C648B8">
        <w:rPr>
          <w:rFonts w:ascii="Times New Roman" w:eastAsia="Times New Roman" w:hAnsi="Times New Roman" w:cs="Times New Roman"/>
          <w:sz w:val="24"/>
          <w:szCs w:val="24"/>
          <w:lang w:eastAsia="ru-RU"/>
        </w:rPr>
        <w:t>nur</w:t>
      </w:r>
      <w:proofErr w:type="spellEnd"/>
      <w:r w:rsidRPr="00C648B8">
        <w:rPr>
          <w:rFonts w:ascii="Times New Roman" w:eastAsia="Times New Roman" w:hAnsi="Times New Roman" w:cs="Times New Roman"/>
          <w:sz w:val="24"/>
          <w:szCs w:val="24"/>
          <w:lang w:eastAsia="ru-RU"/>
        </w:rPr>
        <w:t xml:space="preserve"> </w:t>
      </w:r>
      <w:proofErr w:type="spellStart"/>
      <w:r w:rsidRPr="00C648B8">
        <w:rPr>
          <w:rFonts w:ascii="Times New Roman" w:eastAsia="Times New Roman" w:hAnsi="Times New Roman" w:cs="Times New Roman"/>
          <w:sz w:val="24"/>
          <w:szCs w:val="24"/>
          <w:lang w:eastAsia="ru-RU"/>
        </w:rPr>
        <w:t>schlafen</w:t>
      </w:r>
      <w:proofErr w:type="spellEnd"/>
      <w:r w:rsidRPr="00C648B8">
        <w:rPr>
          <w:rFonts w:ascii="Times New Roman" w:eastAsia="Times New Roman" w:hAnsi="Times New Roman" w:cs="Times New Roman"/>
          <w:sz w:val="24"/>
          <w:szCs w:val="24"/>
          <w:lang w:eastAsia="ru-RU"/>
        </w:rPr>
        <w:t>. – «Сегодня я действительно устал, я просто хочу спать».</w:t>
      </w:r>
    </w:p>
    <w:p w14:paraId="349801A2" w14:textId="77777777" w:rsidR="00AE0F00" w:rsidRPr="00C648B8" w:rsidRDefault="00AE0F00" w:rsidP="00897176">
      <w:pPr>
        <w:numPr>
          <w:ilvl w:val="0"/>
          <w:numId w:val="29"/>
        </w:numPr>
        <w:shd w:val="clear" w:color="auto" w:fill="FFFFFF"/>
        <w:spacing w:after="0" w:line="240" w:lineRule="auto"/>
        <w:ind w:firstLine="567"/>
        <w:jc w:val="both"/>
        <w:rPr>
          <w:rFonts w:ascii="Times New Roman" w:eastAsia="Times New Roman" w:hAnsi="Times New Roman" w:cs="Times New Roman"/>
          <w:sz w:val="24"/>
          <w:szCs w:val="24"/>
          <w:lang w:val="de-DE" w:eastAsia="ru-RU"/>
        </w:rPr>
      </w:pPr>
      <w:r w:rsidRPr="00C648B8">
        <w:rPr>
          <w:rFonts w:ascii="Times New Roman" w:eastAsia="Times New Roman" w:hAnsi="Times New Roman" w:cs="Times New Roman"/>
          <w:sz w:val="24"/>
          <w:szCs w:val="24"/>
          <w:lang w:val="de-DE" w:eastAsia="ru-RU"/>
        </w:rPr>
        <w:t xml:space="preserve">Total – </w:t>
      </w:r>
      <w:r w:rsidRPr="00C648B8">
        <w:rPr>
          <w:rFonts w:ascii="Times New Roman" w:eastAsia="Times New Roman" w:hAnsi="Times New Roman" w:cs="Times New Roman"/>
          <w:sz w:val="24"/>
          <w:szCs w:val="24"/>
          <w:lang w:eastAsia="ru-RU"/>
        </w:rPr>
        <w:t>тотально</w:t>
      </w:r>
      <w:r w:rsidRPr="00C648B8">
        <w:rPr>
          <w:rFonts w:ascii="Times New Roman" w:eastAsia="Times New Roman" w:hAnsi="Times New Roman" w:cs="Times New Roman"/>
          <w:sz w:val="24"/>
          <w:szCs w:val="24"/>
          <w:lang w:val="de-DE" w:eastAsia="ru-RU"/>
        </w:rPr>
        <w:t>. Ich bin total böse, er hat mich vergessen! – «</w:t>
      </w:r>
      <w:r w:rsidRPr="00C648B8">
        <w:rPr>
          <w:rFonts w:ascii="Times New Roman" w:eastAsia="Times New Roman" w:hAnsi="Times New Roman" w:cs="Times New Roman"/>
          <w:sz w:val="24"/>
          <w:szCs w:val="24"/>
          <w:lang w:eastAsia="ru-RU"/>
        </w:rPr>
        <w:t>Я</w:t>
      </w:r>
      <w:r w:rsidRPr="00C648B8">
        <w:rPr>
          <w:rFonts w:ascii="Times New Roman" w:eastAsia="Times New Roman" w:hAnsi="Times New Roman" w:cs="Times New Roman"/>
          <w:sz w:val="24"/>
          <w:szCs w:val="24"/>
          <w:lang w:val="de-DE" w:eastAsia="ru-RU"/>
        </w:rPr>
        <w:t xml:space="preserve"> </w:t>
      </w:r>
      <w:r w:rsidRPr="00C648B8">
        <w:rPr>
          <w:rFonts w:ascii="Times New Roman" w:eastAsia="Times New Roman" w:hAnsi="Times New Roman" w:cs="Times New Roman"/>
          <w:sz w:val="24"/>
          <w:szCs w:val="24"/>
          <w:lang w:eastAsia="ru-RU"/>
        </w:rPr>
        <w:t>тотально</w:t>
      </w:r>
      <w:r w:rsidRPr="00C648B8">
        <w:rPr>
          <w:rFonts w:ascii="Times New Roman" w:eastAsia="Times New Roman" w:hAnsi="Times New Roman" w:cs="Times New Roman"/>
          <w:sz w:val="24"/>
          <w:szCs w:val="24"/>
          <w:lang w:val="de-DE" w:eastAsia="ru-RU"/>
        </w:rPr>
        <w:t xml:space="preserve"> </w:t>
      </w:r>
      <w:r w:rsidRPr="00C648B8">
        <w:rPr>
          <w:rFonts w:ascii="Times New Roman" w:eastAsia="Times New Roman" w:hAnsi="Times New Roman" w:cs="Times New Roman"/>
          <w:sz w:val="24"/>
          <w:szCs w:val="24"/>
          <w:lang w:eastAsia="ru-RU"/>
        </w:rPr>
        <w:t>зол</w:t>
      </w:r>
      <w:r w:rsidRPr="00C648B8">
        <w:rPr>
          <w:rFonts w:ascii="Times New Roman" w:eastAsia="Times New Roman" w:hAnsi="Times New Roman" w:cs="Times New Roman"/>
          <w:sz w:val="24"/>
          <w:szCs w:val="24"/>
          <w:lang w:val="de-DE" w:eastAsia="ru-RU"/>
        </w:rPr>
        <w:t xml:space="preserve">, </w:t>
      </w:r>
      <w:r w:rsidRPr="00C648B8">
        <w:rPr>
          <w:rFonts w:ascii="Times New Roman" w:eastAsia="Times New Roman" w:hAnsi="Times New Roman" w:cs="Times New Roman"/>
          <w:sz w:val="24"/>
          <w:szCs w:val="24"/>
          <w:lang w:eastAsia="ru-RU"/>
        </w:rPr>
        <w:t>он</w:t>
      </w:r>
      <w:r w:rsidRPr="00C648B8">
        <w:rPr>
          <w:rFonts w:ascii="Times New Roman" w:eastAsia="Times New Roman" w:hAnsi="Times New Roman" w:cs="Times New Roman"/>
          <w:sz w:val="24"/>
          <w:szCs w:val="24"/>
          <w:lang w:val="de-DE" w:eastAsia="ru-RU"/>
        </w:rPr>
        <w:t xml:space="preserve"> </w:t>
      </w:r>
      <w:r w:rsidRPr="00C648B8">
        <w:rPr>
          <w:rFonts w:ascii="Times New Roman" w:eastAsia="Times New Roman" w:hAnsi="Times New Roman" w:cs="Times New Roman"/>
          <w:sz w:val="24"/>
          <w:szCs w:val="24"/>
          <w:lang w:eastAsia="ru-RU"/>
        </w:rPr>
        <w:t>забыл</w:t>
      </w:r>
      <w:r w:rsidRPr="00C648B8">
        <w:rPr>
          <w:rFonts w:ascii="Times New Roman" w:eastAsia="Times New Roman" w:hAnsi="Times New Roman" w:cs="Times New Roman"/>
          <w:sz w:val="24"/>
          <w:szCs w:val="24"/>
          <w:lang w:val="de-DE" w:eastAsia="ru-RU"/>
        </w:rPr>
        <w:t xml:space="preserve"> </w:t>
      </w:r>
      <w:r w:rsidRPr="00C648B8">
        <w:rPr>
          <w:rFonts w:ascii="Times New Roman" w:eastAsia="Times New Roman" w:hAnsi="Times New Roman" w:cs="Times New Roman"/>
          <w:sz w:val="24"/>
          <w:szCs w:val="24"/>
          <w:lang w:eastAsia="ru-RU"/>
        </w:rPr>
        <w:t>про</w:t>
      </w:r>
      <w:r w:rsidRPr="00C648B8">
        <w:rPr>
          <w:rFonts w:ascii="Times New Roman" w:eastAsia="Times New Roman" w:hAnsi="Times New Roman" w:cs="Times New Roman"/>
          <w:sz w:val="24"/>
          <w:szCs w:val="24"/>
          <w:lang w:val="de-DE" w:eastAsia="ru-RU"/>
        </w:rPr>
        <w:t xml:space="preserve"> </w:t>
      </w:r>
      <w:r w:rsidRPr="00C648B8">
        <w:rPr>
          <w:rFonts w:ascii="Times New Roman" w:eastAsia="Times New Roman" w:hAnsi="Times New Roman" w:cs="Times New Roman"/>
          <w:sz w:val="24"/>
          <w:szCs w:val="24"/>
          <w:lang w:eastAsia="ru-RU"/>
        </w:rPr>
        <w:t>меня</w:t>
      </w:r>
      <w:r w:rsidRPr="00C648B8">
        <w:rPr>
          <w:rFonts w:ascii="Times New Roman" w:eastAsia="Times New Roman" w:hAnsi="Times New Roman" w:cs="Times New Roman"/>
          <w:sz w:val="24"/>
          <w:szCs w:val="24"/>
          <w:lang w:val="de-DE" w:eastAsia="ru-RU"/>
        </w:rPr>
        <w:t>!»</w:t>
      </w:r>
    </w:p>
    <w:p w14:paraId="468367BD" w14:textId="77777777" w:rsidR="00AE0F00" w:rsidRPr="00C648B8" w:rsidRDefault="00AE0F00" w:rsidP="00897176">
      <w:pPr>
        <w:numPr>
          <w:ilvl w:val="0"/>
          <w:numId w:val="29"/>
        </w:numPr>
        <w:shd w:val="clear" w:color="auto" w:fill="FFFFFF"/>
        <w:spacing w:after="0" w:line="240" w:lineRule="auto"/>
        <w:ind w:firstLine="567"/>
        <w:jc w:val="both"/>
        <w:rPr>
          <w:rFonts w:ascii="Times New Roman" w:eastAsia="Times New Roman" w:hAnsi="Times New Roman" w:cs="Times New Roman"/>
          <w:sz w:val="24"/>
          <w:szCs w:val="24"/>
          <w:lang w:val="de-DE" w:eastAsia="ru-RU"/>
        </w:rPr>
      </w:pPr>
      <w:proofErr w:type="spellStart"/>
      <w:r w:rsidRPr="00C648B8">
        <w:rPr>
          <w:rFonts w:ascii="Times New Roman" w:eastAsia="Times New Roman" w:hAnsi="Times New Roman" w:cs="Times New Roman"/>
          <w:sz w:val="24"/>
          <w:szCs w:val="24"/>
          <w:lang w:val="de-DE" w:eastAsia="ru-RU"/>
        </w:rPr>
        <w:t>Mega</w:t>
      </w:r>
      <w:proofErr w:type="spellEnd"/>
      <w:r w:rsidRPr="00C648B8">
        <w:rPr>
          <w:rFonts w:ascii="Times New Roman" w:eastAsia="Times New Roman" w:hAnsi="Times New Roman" w:cs="Times New Roman"/>
          <w:sz w:val="24"/>
          <w:szCs w:val="24"/>
          <w:lang w:val="de-DE" w:eastAsia="ru-RU"/>
        </w:rPr>
        <w:t xml:space="preserve"> – </w:t>
      </w:r>
      <w:r w:rsidRPr="00C648B8">
        <w:rPr>
          <w:rFonts w:ascii="Times New Roman" w:eastAsia="Times New Roman" w:hAnsi="Times New Roman" w:cs="Times New Roman"/>
          <w:sz w:val="24"/>
          <w:szCs w:val="24"/>
          <w:lang w:eastAsia="ru-RU"/>
        </w:rPr>
        <w:t>мега</w:t>
      </w:r>
      <w:r w:rsidRPr="00C648B8">
        <w:rPr>
          <w:rFonts w:ascii="Times New Roman" w:eastAsia="Times New Roman" w:hAnsi="Times New Roman" w:cs="Times New Roman"/>
          <w:sz w:val="24"/>
          <w:szCs w:val="24"/>
          <w:lang w:val="de-DE" w:eastAsia="ru-RU"/>
        </w:rPr>
        <w:t>. Ich h</w:t>
      </w:r>
      <w:r w:rsidRPr="00C648B8">
        <w:rPr>
          <w:rFonts w:ascii="Times New Roman" w:eastAsia="Times New Roman" w:hAnsi="Times New Roman" w:cs="Times New Roman"/>
          <w:sz w:val="24"/>
          <w:szCs w:val="24"/>
          <w:lang w:eastAsia="ru-RU"/>
        </w:rPr>
        <w:t>а</w:t>
      </w:r>
      <w:proofErr w:type="spellStart"/>
      <w:r w:rsidRPr="00C648B8">
        <w:rPr>
          <w:rFonts w:ascii="Times New Roman" w:eastAsia="Times New Roman" w:hAnsi="Times New Roman" w:cs="Times New Roman"/>
          <w:sz w:val="24"/>
          <w:szCs w:val="24"/>
          <w:lang w:val="de-DE" w:eastAsia="ru-RU"/>
        </w:rPr>
        <w:t>be</w:t>
      </w:r>
      <w:proofErr w:type="spellEnd"/>
      <w:r w:rsidRPr="00C648B8">
        <w:rPr>
          <w:rFonts w:ascii="Times New Roman" w:eastAsia="Times New Roman" w:hAnsi="Times New Roman" w:cs="Times New Roman"/>
          <w:sz w:val="24"/>
          <w:szCs w:val="24"/>
          <w:lang w:val="de-DE" w:eastAsia="ru-RU"/>
        </w:rPr>
        <w:t xml:space="preserve"> </w:t>
      </w:r>
      <w:proofErr w:type="spellStart"/>
      <w:r w:rsidRPr="00C648B8">
        <w:rPr>
          <w:rFonts w:ascii="Times New Roman" w:eastAsia="Times New Roman" w:hAnsi="Times New Roman" w:cs="Times New Roman"/>
          <w:sz w:val="24"/>
          <w:szCs w:val="24"/>
          <w:lang w:val="de-DE" w:eastAsia="ru-RU"/>
        </w:rPr>
        <w:t>meg</w:t>
      </w:r>
      <w:proofErr w:type="spellEnd"/>
      <w:r w:rsidRPr="00C648B8">
        <w:rPr>
          <w:rFonts w:ascii="Times New Roman" w:eastAsia="Times New Roman" w:hAnsi="Times New Roman" w:cs="Times New Roman"/>
          <w:sz w:val="24"/>
          <w:szCs w:val="24"/>
          <w:lang w:eastAsia="ru-RU"/>
        </w:rPr>
        <w:t>а</w:t>
      </w:r>
      <w:r w:rsidRPr="00C648B8">
        <w:rPr>
          <w:rFonts w:ascii="Times New Roman" w:eastAsia="Times New Roman" w:hAnsi="Times New Roman" w:cs="Times New Roman"/>
          <w:sz w:val="24"/>
          <w:szCs w:val="24"/>
          <w:lang w:val="de-DE" w:eastAsia="ru-RU"/>
        </w:rPr>
        <w:t>viel gegessen, ich k</w:t>
      </w:r>
      <w:r w:rsidRPr="00C648B8">
        <w:rPr>
          <w:rFonts w:ascii="Times New Roman" w:eastAsia="Times New Roman" w:hAnsi="Times New Roman" w:cs="Times New Roman"/>
          <w:sz w:val="24"/>
          <w:szCs w:val="24"/>
          <w:lang w:eastAsia="ru-RU"/>
        </w:rPr>
        <w:t>а</w:t>
      </w:r>
      <w:proofErr w:type="spellStart"/>
      <w:r w:rsidRPr="00C648B8">
        <w:rPr>
          <w:rFonts w:ascii="Times New Roman" w:eastAsia="Times New Roman" w:hAnsi="Times New Roman" w:cs="Times New Roman"/>
          <w:sz w:val="24"/>
          <w:szCs w:val="24"/>
          <w:lang w:val="de-DE" w:eastAsia="ru-RU"/>
        </w:rPr>
        <w:t>nn</w:t>
      </w:r>
      <w:proofErr w:type="spellEnd"/>
      <w:r w:rsidRPr="00C648B8">
        <w:rPr>
          <w:rFonts w:ascii="Times New Roman" w:eastAsia="Times New Roman" w:hAnsi="Times New Roman" w:cs="Times New Roman"/>
          <w:sz w:val="24"/>
          <w:szCs w:val="24"/>
          <w:lang w:val="de-DE" w:eastAsia="ru-RU"/>
        </w:rPr>
        <w:t xml:space="preserve"> nicht mehr! – «</w:t>
      </w:r>
      <w:r w:rsidRPr="00C648B8">
        <w:rPr>
          <w:rFonts w:ascii="Times New Roman" w:eastAsia="Times New Roman" w:hAnsi="Times New Roman" w:cs="Times New Roman"/>
          <w:sz w:val="24"/>
          <w:szCs w:val="24"/>
          <w:lang w:eastAsia="ru-RU"/>
        </w:rPr>
        <w:t>Я</w:t>
      </w:r>
      <w:r w:rsidRPr="00C648B8">
        <w:rPr>
          <w:rFonts w:ascii="Times New Roman" w:eastAsia="Times New Roman" w:hAnsi="Times New Roman" w:cs="Times New Roman"/>
          <w:sz w:val="24"/>
          <w:szCs w:val="24"/>
          <w:lang w:val="de-DE" w:eastAsia="ru-RU"/>
        </w:rPr>
        <w:t xml:space="preserve"> </w:t>
      </w:r>
      <w:r w:rsidRPr="00C648B8">
        <w:rPr>
          <w:rFonts w:ascii="Times New Roman" w:eastAsia="Times New Roman" w:hAnsi="Times New Roman" w:cs="Times New Roman"/>
          <w:sz w:val="24"/>
          <w:szCs w:val="24"/>
          <w:lang w:eastAsia="ru-RU"/>
        </w:rPr>
        <w:t>съел</w:t>
      </w:r>
      <w:r w:rsidRPr="00C648B8">
        <w:rPr>
          <w:rFonts w:ascii="Times New Roman" w:eastAsia="Times New Roman" w:hAnsi="Times New Roman" w:cs="Times New Roman"/>
          <w:sz w:val="24"/>
          <w:szCs w:val="24"/>
          <w:lang w:val="de-DE" w:eastAsia="ru-RU"/>
        </w:rPr>
        <w:t xml:space="preserve"> </w:t>
      </w:r>
      <w:proofErr w:type="spellStart"/>
      <w:r w:rsidRPr="00C648B8">
        <w:rPr>
          <w:rFonts w:ascii="Times New Roman" w:eastAsia="Times New Roman" w:hAnsi="Times New Roman" w:cs="Times New Roman"/>
          <w:sz w:val="24"/>
          <w:szCs w:val="24"/>
          <w:lang w:eastAsia="ru-RU"/>
        </w:rPr>
        <w:t>мегамного</w:t>
      </w:r>
      <w:proofErr w:type="spellEnd"/>
      <w:r w:rsidRPr="00C648B8">
        <w:rPr>
          <w:rFonts w:ascii="Times New Roman" w:eastAsia="Times New Roman" w:hAnsi="Times New Roman" w:cs="Times New Roman"/>
          <w:sz w:val="24"/>
          <w:szCs w:val="24"/>
          <w:lang w:val="de-DE" w:eastAsia="ru-RU"/>
        </w:rPr>
        <w:t xml:space="preserve">, </w:t>
      </w:r>
      <w:r w:rsidRPr="00C648B8">
        <w:rPr>
          <w:rFonts w:ascii="Times New Roman" w:eastAsia="Times New Roman" w:hAnsi="Times New Roman" w:cs="Times New Roman"/>
          <w:sz w:val="24"/>
          <w:szCs w:val="24"/>
          <w:lang w:eastAsia="ru-RU"/>
        </w:rPr>
        <w:t>я</w:t>
      </w:r>
      <w:r w:rsidRPr="00C648B8">
        <w:rPr>
          <w:rFonts w:ascii="Times New Roman" w:eastAsia="Times New Roman" w:hAnsi="Times New Roman" w:cs="Times New Roman"/>
          <w:sz w:val="24"/>
          <w:szCs w:val="24"/>
          <w:lang w:val="de-DE" w:eastAsia="ru-RU"/>
        </w:rPr>
        <w:t xml:space="preserve"> </w:t>
      </w:r>
      <w:r w:rsidRPr="00C648B8">
        <w:rPr>
          <w:rFonts w:ascii="Times New Roman" w:eastAsia="Times New Roman" w:hAnsi="Times New Roman" w:cs="Times New Roman"/>
          <w:sz w:val="24"/>
          <w:szCs w:val="24"/>
          <w:lang w:eastAsia="ru-RU"/>
        </w:rPr>
        <w:t>больше</w:t>
      </w:r>
      <w:r w:rsidRPr="00C648B8">
        <w:rPr>
          <w:rFonts w:ascii="Times New Roman" w:eastAsia="Times New Roman" w:hAnsi="Times New Roman" w:cs="Times New Roman"/>
          <w:sz w:val="24"/>
          <w:szCs w:val="24"/>
          <w:lang w:val="de-DE" w:eastAsia="ru-RU"/>
        </w:rPr>
        <w:t xml:space="preserve"> </w:t>
      </w:r>
      <w:r w:rsidRPr="00C648B8">
        <w:rPr>
          <w:rFonts w:ascii="Times New Roman" w:eastAsia="Times New Roman" w:hAnsi="Times New Roman" w:cs="Times New Roman"/>
          <w:sz w:val="24"/>
          <w:szCs w:val="24"/>
          <w:lang w:eastAsia="ru-RU"/>
        </w:rPr>
        <w:t>не</w:t>
      </w:r>
      <w:r w:rsidRPr="00C648B8">
        <w:rPr>
          <w:rFonts w:ascii="Times New Roman" w:eastAsia="Times New Roman" w:hAnsi="Times New Roman" w:cs="Times New Roman"/>
          <w:sz w:val="24"/>
          <w:szCs w:val="24"/>
          <w:lang w:val="de-DE" w:eastAsia="ru-RU"/>
        </w:rPr>
        <w:t xml:space="preserve"> </w:t>
      </w:r>
      <w:r w:rsidRPr="00C648B8">
        <w:rPr>
          <w:rFonts w:ascii="Times New Roman" w:eastAsia="Times New Roman" w:hAnsi="Times New Roman" w:cs="Times New Roman"/>
          <w:sz w:val="24"/>
          <w:szCs w:val="24"/>
          <w:lang w:eastAsia="ru-RU"/>
        </w:rPr>
        <w:t>могу</w:t>
      </w:r>
      <w:r w:rsidRPr="00C648B8">
        <w:rPr>
          <w:rFonts w:ascii="Times New Roman" w:eastAsia="Times New Roman" w:hAnsi="Times New Roman" w:cs="Times New Roman"/>
          <w:sz w:val="24"/>
          <w:szCs w:val="24"/>
          <w:lang w:val="de-DE" w:eastAsia="ru-RU"/>
        </w:rPr>
        <w:t>!»</w:t>
      </w:r>
    </w:p>
    <w:p w14:paraId="3A2F86DE" w14:textId="77777777" w:rsidR="00AE0F00" w:rsidRPr="00C648B8" w:rsidRDefault="00AE0F00" w:rsidP="00897176">
      <w:pPr>
        <w:numPr>
          <w:ilvl w:val="0"/>
          <w:numId w:val="29"/>
        </w:numPr>
        <w:shd w:val="clear" w:color="auto" w:fill="FFFFFF"/>
        <w:spacing w:after="0" w:line="240" w:lineRule="auto"/>
        <w:ind w:firstLine="567"/>
        <w:jc w:val="both"/>
        <w:rPr>
          <w:rFonts w:ascii="Times New Roman" w:eastAsia="Times New Roman" w:hAnsi="Times New Roman" w:cs="Times New Roman"/>
          <w:sz w:val="24"/>
          <w:szCs w:val="24"/>
          <w:lang w:val="de-DE" w:eastAsia="ru-RU"/>
        </w:rPr>
      </w:pPr>
      <w:r w:rsidRPr="00C648B8">
        <w:rPr>
          <w:rFonts w:ascii="Times New Roman" w:eastAsia="Times New Roman" w:hAnsi="Times New Roman" w:cs="Times New Roman"/>
          <w:sz w:val="24"/>
          <w:szCs w:val="24"/>
          <w:lang w:val="de-DE" w:eastAsia="ru-RU"/>
        </w:rPr>
        <w:t>extrem (</w:t>
      </w:r>
      <w:proofErr w:type="spellStart"/>
      <w:r w:rsidRPr="00C648B8">
        <w:rPr>
          <w:rFonts w:ascii="Times New Roman" w:eastAsia="Times New Roman" w:hAnsi="Times New Roman" w:cs="Times New Roman"/>
          <w:sz w:val="24"/>
          <w:szCs w:val="24"/>
          <w:lang w:val="de-DE" w:eastAsia="ru-RU"/>
        </w:rPr>
        <w:t>extremely</w:t>
      </w:r>
      <w:proofErr w:type="spellEnd"/>
      <w:r w:rsidRPr="00C648B8">
        <w:rPr>
          <w:rFonts w:ascii="Times New Roman" w:eastAsia="Times New Roman" w:hAnsi="Times New Roman" w:cs="Times New Roman"/>
          <w:sz w:val="24"/>
          <w:szCs w:val="24"/>
          <w:lang w:val="de-DE" w:eastAsia="ru-RU"/>
        </w:rPr>
        <w:t xml:space="preserve">) – </w:t>
      </w:r>
      <w:r w:rsidRPr="00C648B8">
        <w:rPr>
          <w:rFonts w:ascii="Times New Roman" w:eastAsia="Times New Roman" w:hAnsi="Times New Roman" w:cs="Times New Roman"/>
          <w:sz w:val="24"/>
          <w:szCs w:val="24"/>
          <w:lang w:eastAsia="ru-RU"/>
        </w:rPr>
        <w:t>чрезвычайно</w:t>
      </w:r>
      <w:r w:rsidRPr="00C648B8">
        <w:rPr>
          <w:rFonts w:ascii="Times New Roman" w:eastAsia="Times New Roman" w:hAnsi="Times New Roman" w:cs="Times New Roman"/>
          <w:sz w:val="24"/>
          <w:szCs w:val="24"/>
          <w:lang w:val="de-DE" w:eastAsia="ru-RU"/>
        </w:rPr>
        <w:t xml:space="preserve"> (</w:t>
      </w:r>
      <w:r w:rsidRPr="00C648B8">
        <w:rPr>
          <w:rFonts w:ascii="Times New Roman" w:eastAsia="Times New Roman" w:hAnsi="Times New Roman" w:cs="Times New Roman"/>
          <w:sz w:val="24"/>
          <w:szCs w:val="24"/>
          <w:lang w:eastAsia="ru-RU"/>
        </w:rPr>
        <w:t>крайне</w:t>
      </w:r>
      <w:r w:rsidRPr="00C648B8">
        <w:rPr>
          <w:rFonts w:ascii="Times New Roman" w:eastAsia="Times New Roman" w:hAnsi="Times New Roman" w:cs="Times New Roman"/>
          <w:sz w:val="24"/>
          <w:szCs w:val="24"/>
          <w:lang w:val="de-DE" w:eastAsia="ru-RU"/>
        </w:rPr>
        <w:t>). Wir h</w:t>
      </w:r>
      <w:r w:rsidRPr="00C648B8">
        <w:rPr>
          <w:rFonts w:ascii="Times New Roman" w:eastAsia="Times New Roman" w:hAnsi="Times New Roman" w:cs="Times New Roman"/>
          <w:sz w:val="24"/>
          <w:szCs w:val="24"/>
          <w:lang w:eastAsia="ru-RU"/>
        </w:rPr>
        <w:t>а</w:t>
      </w:r>
      <w:proofErr w:type="spellStart"/>
      <w:r w:rsidRPr="00C648B8">
        <w:rPr>
          <w:rFonts w:ascii="Times New Roman" w:eastAsia="Times New Roman" w:hAnsi="Times New Roman" w:cs="Times New Roman"/>
          <w:sz w:val="24"/>
          <w:szCs w:val="24"/>
          <w:lang w:val="de-DE" w:eastAsia="ru-RU"/>
        </w:rPr>
        <w:t>ben</w:t>
      </w:r>
      <w:proofErr w:type="spellEnd"/>
      <w:r w:rsidRPr="00C648B8">
        <w:rPr>
          <w:rFonts w:ascii="Times New Roman" w:eastAsia="Times New Roman" w:hAnsi="Times New Roman" w:cs="Times New Roman"/>
          <w:sz w:val="24"/>
          <w:szCs w:val="24"/>
          <w:lang w:val="de-DE" w:eastAsia="ru-RU"/>
        </w:rPr>
        <w:t xml:space="preserve"> jetzt ein extrem großes Problem – «</w:t>
      </w:r>
      <w:r w:rsidRPr="00C648B8">
        <w:rPr>
          <w:rFonts w:ascii="Times New Roman" w:eastAsia="Times New Roman" w:hAnsi="Times New Roman" w:cs="Times New Roman"/>
          <w:sz w:val="24"/>
          <w:szCs w:val="24"/>
          <w:lang w:eastAsia="ru-RU"/>
        </w:rPr>
        <w:t>Теперь</w:t>
      </w:r>
      <w:r w:rsidRPr="00C648B8">
        <w:rPr>
          <w:rFonts w:ascii="Times New Roman" w:eastAsia="Times New Roman" w:hAnsi="Times New Roman" w:cs="Times New Roman"/>
          <w:sz w:val="24"/>
          <w:szCs w:val="24"/>
          <w:lang w:val="de-DE" w:eastAsia="ru-RU"/>
        </w:rPr>
        <w:t xml:space="preserve"> </w:t>
      </w:r>
      <w:r w:rsidRPr="00C648B8">
        <w:rPr>
          <w:rFonts w:ascii="Times New Roman" w:eastAsia="Times New Roman" w:hAnsi="Times New Roman" w:cs="Times New Roman"/>
          <w:sz w:val="24"/>
          <w:szCs w:val="24"/>
          <w:lang w:eastAsia="ru-RU"/>
        </w:rPr>
        <w:t>у</w:t>
      </w:r>
      <w:r w:rsidRPr="00C648B8">
        <w:rPr>
          <w:rFonts w:ascii="Times New Roman" w:eastAsia="Times New Roman" w:hAnsi="Times New Roman" w:cs="Times New Roman"/>
          <w:sz w:val="24"/>
          <w:szCs w:val="24"/>
          <w:lang w:val="de-DE" w:eastAsia="ru-RU"/>
        </w:rPr>
        <w:t xml:space="preserve"> </w:t>
      </w:r>
      <w:r w:rsidRPr="00C648B8">
        <w:rPr>
          <w:rFonts w:ascii="Times New Roman" w:eastAsia="Times New Roman" w:hAnsi="Times New Roman" w:cs="Times New Roman"/>
          <w:sz w:val="24"/>
          <w:szCs w:val="24"/>
          <w:lang w:eastAsia="ru-RU"/>
        </w:rPr>
        <w:t>нас</w:t>
      </w:r>
      <w:r w:rsidRPr="00C648B8">
        <w:rPr>
          <w:rFonts w:ascii="Times New Roman" w:eastAsia="Times New Roman" w:hAnsi="Times New Roman" w:cs="Times New Roman"/>
          <w:sz w:val="24"/>
          <w:szCs w:val="24"/>
          <w:lang w:val="de-DE" w:eastAsia="ru-RU"/>
        </w:rPr>
        <w:t xml:space="preserve"> </w:t>
      </w:r>
      <w:r w:rsidRPr="00C648B8">
        <w:rPr>
          <w:rFonts w:ascii="Times New Roman" w:eastAsia="Times New Roman" w:hAnsi="Times New Roman" w:cs="Times New Roman"/>
          <w:sz w:val="24"/>
          <w:szCs w:val="24"/>
          <w:lang w:eastAsia="ru-RU"/>
        </w:rPr>
        <w:t>имеется</w:t>
      </w:r>
      <w:r w:rsidRPr="00C648B8">
        <w:rPr>
          <w:rFonts w:ascii="Times New Roman" w:eastAsia="Times New Roman" w:hAnsi="Times New Roman" w:cs="Times New Roman"/>
          <w:sz w:val="24"/>
          <w:szCs w:val="24"/>
          <w:lang w:val="de-DE" w:eastAsia="ru-RU"/>
        </w:rPr>
        <w:t xml:space="preserve"> </w:t>
      </w:r>
      <w:r w:rsidRPr="00C648B8">
        <w:rPr>
          <w:rFonts w:ascii="Times New Roman" w:eastAsia="Times New Roman" w:hAnsi="Times New Roman" w:cs="Times New Roman"/>
          <w:sz w:val="24"/>
          <w:szCs w:val="24"/>
          <w:lang w:eastAsia="ru-RU"/>
        </w:rPr>
        <w:t>чрезвычайно</w:t>
      </w:r>
      <w:r w:rsidRPr="00C648B8">
        <w:rPr>
          <w:rFonts w:ascii="Times New Roman" w:eastAsia="Times New Roman" w:hAnsi="Times New Roman" w:cs="Times New Roman"/>
          <w:sz w:val="24"/>
          <w:szCs w:val="24"/>
          <w:lang w:val="de-DE" w:eastAsia="ru-RU"/>
        </w:rPr>
        <w:t xml:space="preserve"> </w:t>
      </w:r>
      <w:r w:rsidRPr="00C648B8">
        <w:rPr>
          <w:rFonts w:ascii="Times New Roman" w:eastAsia="Times New Roman" w:hAnsi="Times New Roman" w:cs="Times New Roman"/>
          <w:sz w:val="24"/>
          <w:szCs w:val="24"/>
          <w:lang w:eastAsia="ru-RU"/>
        </w:rPr>
        <w:t>серьезная</w:t>
      </w:r>
      <w:r w:rsidRPr="00C648B8">
        <w:rPr>
          <w:rFonts w:ascii="Times New Roman" w:eastAsia="Times New Roman" w:hAnsi="Times New Roman" w:cs="Times New Roman"/>
          <w:sz w:val="24"/>
          <w:szCs w:val="24"/>
          <w:lang w:val="de-DE" w:eastAsia="ru-RU"/>
        </w:rPr>
        <w:t xml:space="preserve"> </w:t>
      </w:r>
      <w:r w:rsidRPr="00C648B8">
        <w:rPr>
          <w:rFonts w:ascii="Times New Roman" w:eastAsia="Times New Roman" w:hAnsi="Times New Roman" w:cs="Times New Roman"/>
          <w:sz w:val="24"/>
          <w:szCs w:val="24"/>
          <w:lang w:eastAsia="ru-RU"/>
        </w:rPr>
        <w:t>проблема</w:t>
      </w:r>
      <w:r w:rsidRPr="00C648B8">
        <w:rPr>
          <w:rFonts w:ascii="Times New Roman" w:eastAsia="Times New Roman" w:hAnsi="Times New Roman" w:cs="Times New Roman"/>
          <w:sz w:val="24"/>
          <w:szCs w:val="24"/>
          <w:lang w:val="de-DE" w:eastAsia="ru-RU"/>
        </w:rPr>
        <w:t>».</w:t>
      </w:r>
    </w:p>
    <w:p w14:paraId="4C55B7E2" w14:textId="77777777" w:rsidR="00AE0F00" w:rsidRPr="00C648B8" w:rsidRDefault="00AE0F00" w:rsidP="00AE0F00">
      <w:pPr>
        <w:shd w:val="clear" w:color="auto" w:fill="FFFFFF"/>
        <w:spacing w:after="0" w:line="240" w:lineRule="auto"/>
        <w:ind w:left="120" w:firstLine="567"/>
        <w:jc w:val="both"/>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В немецком языке нередко используется слово «</w:t>
      </w:r>
      <w:proofErr w:type="spellStart"/>
      <w:r w:rsidRPr="00C648B8">
        <w:rPr>
          <w:rFonts w:ascii="Times New Roman" w:eastAsia="Times New Roman" w:hAnsi="Times New Roman" w:cs="Times New Roman"/>
          <w:sz w:val="24"/>
          <w:szCs w:val="24"/>
          <w:lang w:eastAsia="ru-RU"/>
        </w:rPr>
        <w:t>machen</w:t>
      </w:r>
      <w:proofErr w:type="spellEnd"/>
      <w:r w:rsidRPr="00C648B8">
        <w:rPr>
          <w:rFonts w:ascii="Times New Roman" w:eastAsia="Times New Roman" w:hAnsi="Times New Roman" w:cs="Times New Roman"/>
          <w:sz w:val="24"/>
          <w:szCs w:val="24"/>
          <w:lang w:eastAsia="ru-RU"/>
        </w:rPr>
        <w:t>» – «делать». В повседневной речи оно применяется практически всегда, но обозначает различные действия:</w:t>
      </w:r>
    </w:p>
    <w:p w14:paraId="0F7C2CA6" w14:textId="77777777" w:rsidR="00AE0F00" w:rsidRPr="00C648B8" w:rsidRDefault="00AE0F00" w:rsidP="00897176">
      <w:pPr>
        <w:numPr>
          <w:ilvl w:val="0"/>
          <w:numId w:val="30"/>
        </w:num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 xml:space="preserve">«готовить еду» - </w:t>
      </w:r>
      <w:r w:rsidRPr="00C648B8">
        <w:rPr>
          <w:rFonts w:ascii="Times New Roman" w:eastAsia="Times New Roman" w:hAnsi="Times New Roman" w:cs="Times New Roman"/>
          <w:sz w:val="24"/>
          <w:szCs w:val="24"/>
          <w:lang w:val="de-DE" w:eastAsia="ru-RU"/>
        </w:rPr>
        <w:t>kochen</w:t>
      </w:r>
      <w:r w:rsidRPr="00C648B8">
        <w:rPr>
          <w:rFonts w:ascii="Times New Roman" w:eastAsia="Times New Roman" w:hAnsi="Times New Roman" w:cs="Times New Roman"/>
          <w:sz w:val="24"/>
          <w:szCs w:val="24"/>
          <w:lang w:eastAsia="ru-RU"/>
        </w:rPr>
        <w:t xml:space="preserve">. </w:t>
      </w:r>
      <w:r w:rsidRPr="00C648B8">
        <w:rPr>
          <w:rFonts w:ascii="Times New Roman" w:eastAsia="Times New Roman" w:hAnsi="Times New Roman" w:cs="Times New Roman"/>
          <w:sz w:val="24"/>
          <w:szCs w:val="24"/>
          <w:lang w:val="de-DE" w:eastAsia="ru-RU"/>
        </w:rPr>
        <w:t>W</w:t>
      </w:r>
      <w:r w:rsidRPr="00C648B8">
        <w:rPr>
          <w:rFonts w:ascii="Times New Roman" w:eastAsia="Times New Roman" w:hAnsi="Times New Roman" w:cs="Times New Roman"/>
          <w:sz w:val="24"/>
          <w:szCs w:val="24"/>
          <w:lang w:eastAsia="ru-RU"/>
        </w:rPr>
        <w:t>а</w:t>
      </w:r>
      <w:r w:rsidRPr="00C648B8">
        <w:rPr>
          <w:rFonts w:ascii="Times New Roman" w:eastAsia="Times New Roman" w:hAnsi="Times New Roman" w:cs="Times New Roman"/>
          <w:sz w:val="24"/>
          <w:szCs w:val="24"/>
          <w:lang w:val="de-DE" w:eastAsia="ru-RU"/>
        </w:rPr>
        <w:t>s</w:t>
      </w:r>
      <w:r w:rsidRPr="00C648B8">
        <w:rPr>
          <w:rFonts w:ascii="Times New Roman" w:eastAsia="Times New Roman" w:hAnsi="Times New Roman" w:cs="Times New Roman"/>
          <w:sz w:val="24"/>
          <w:szCs w:val="24"/>
          <w:lang w:eastAsia="ru-RU"/>
        </w:rPr>
        <w:t xml:space="preserve"> </w:t>
      </w:r>
      <w:r w:rsidRPr="00C648B8">
        <w:rPr>
          <w:rFonts w:ascii="Times New Roman" w:eastAsia="Times New Roman" w:hAnsi="Times New Roman" w:cs="Times New Roman"/>
          <w:sz w:val="24"/>
          <w:szCs w:val="24"/>
          <w:lang w:val="de-DE" w:eastAsia="ru-RU"/>
        </w:rPr>
        <w:t>m</w:t>
      </w:r>
      <w:r w:rsidRPr="00C648B8">
        <w:rPr>
          <w:rFonts w:ascii="Times New Roman" w:eastAsia="Times New Roman" w:hAnsi="Times New Roman" w:cs="Times New Roman"/>
          <w:sz w:val="24"/>
          <w:szCs w:val="24"/>
          <w:lang w:eastAsia="ru-RU"/>
        </w:rPr>
        <w:t>а</w:t>
      </w:r>
      <w:proofErr w:type="spellStart"/>
      <w:r w:rsidRPr="00C648B8">
        <w:rPr>
          <w:rFonts w:ascii="Times New Roman" w:eastAsia="Times New Roman" w:hAnsi="Times New Roman" w:cs="Times New Roman"/>
          <w:sz w:val="24"/>
          <w:szCs w:val="24"/>
          <w:lang w:val="de-DE" w:eastAsia="ru-RU"/>
        </w:rPr>
        <w:t>chen</w:t>
      </w:r>
      <w:proofErr w:type="spellEnd"/>
      <w:r w:rsidRPr="00C648B8">
        <w:rPr>
          <w:rFonts w:ascii="Times New Roman" w:eastAsia="Times New Roman" w:hAnsi="Times New Roman" w:cs="Times New Roman"/>
          <w:sz w:val="24"/>
          <w:szCs w:val="24"/>
          <w:lang w:eastAsia="ru-RU"/>
        </w:rPr>
        <w:t xml:space="preserve"> </w:t>
      </w:r>
      <w:r w:rsidRPr="00C648B8">
        <w:rPr>
          <w:rFonts w:ascii="Times New Roman" w:eastAsia="Times New Roman" w:hAnsi="Times New Roman" w:cs="Times New Roman"/>
          <w:sz w:val="24"/>
          <w:szCs w:val="24"/>
          <w:lang w:val="de-DE" w:eastAsia="ru-RU"/>
        </w:rPr>
        <w:t>wir</w:t>
      </w:r>
      <w:r w:rsidRPr="00C648B8">
        <w:rPr>
          <w:rFonts w:ascii="Times New Roman" w:eastAsia="Times New Roman" w:hAnsi="Times New Roman" w:cs="Times New Roman"/>
          <w:sz w:val="24"/>
          <w:szCs w:val="24"/>
          <w:lang w:eastAsia="ru-RU"/>
        </w:rPr>
        <w:t xml:space="preserve"> </w:t>
      </w:r>
      <w:r w:rsidRPr="00C648B8">
        <w:rPr>
          <w:rFonts w:ascii="Times New Roman" w:eastAsia="Times New Roman" w:hAnsi="Times New Roman" w:cs="Times New Roman"/>
          <w:sz w:val="24"/>
          <w:szCs w:val="24"/>
          <w:lang w:val="de-DE" w:eastAsia="ru-RU"/>
        </w:rPr>
        <w:t>heute</w:t>
      </w:r>
      <w:r w:rsidRPr="00C648B8">
        <w:rPr>
          <w:rFonts w:ascii="Times New Roman" w:eastAsia="Times New Roman" w:hAnsi="Times New Roman" w:cs="Times New Roman"/>
          <w:sz w:val="24"/>
          <w:szCs w:val="24"/>
          <w:lang w:eastAsia="ru-RU"/>
        </w:rPr>
        <w:t xml:space="preserve"> </w:t>
      </w:r>
      <w:r w:rsidRPr="00C648B8">
        <w:rPr>
          <w:rFonts w:ascii="Times New Roman" w:eastAsia="Times New Roman" w:hAnsi="Times New Roman" w:cs="Times New Roman"/>
          <w:sz w:val="24"/>
          <w:szCs w:val="24"/>
          <w:lang w:val="de-DE" w:eastAsia="ru-RU"/>
        </w:rPr>
        <w:t>Abend</w:t>
      </w:r>
      <w:r w:rsidRPr="00C648B8">
        <w:rPr>
          <w:rFonts w:ascii="Times New Roman" w:eastAsia="Times New Roman" w:hAnsi="Times New Roman" w:cs="Times New Roman"/>
          <w:sz w:val="24"/>
          <w:szCs w:val="24"/>
          <w:lang w:eastAsia="ru-RU"/>
        </w:rPr>
        <w:t>? – Что мы будем готовить сегодня вечером?</w:t>
      </w:r>
    </w:p>
    <w:p w14:paraId="29C9A416" w14:textId="77777777" w:rsidR="00AE0F00" w:rsidRPr="00C648B8" w:rsidRDefault="00AE0F00" w:rsidP="00897176">
      <w:pPr>
        <w:numPr>
          <w:ilvl w:val="0"/>
          <w:numId w:val="30"/>
        </w:numPr>
        <w:shd w:val="clear" w:color="auto" w:fill="FFFFFF"/>
        <w:spacing w:after="0" w:line="240" w:lineRule="auto"/>
        <w:ind w:firstLine="567"/>
        <w:jc w:val="both"/>
        <w:rPr>
          <w:rFonts w:ascii="Times New Roman" w:eastAsia="Times New Roman" w:hAnsi="Times New Roman" w:cs="Times New Roman"/>
          <w:sz w:val="24"/>
          <w:szCs w:val="24"/>
          <w:lang w:val="de-DE" w:eastAsia="ru-RU"/>
        </w:rPr>
      </w:pPr>
      <w:r w:rsidRPr="00C648B8">
        <w:rPr>
          <w:rFonts w:ascii="Times New Roman" w:eastAsia="Times New Roman" w:hAnsi="Times New Roman" w:cs="Times New Roman"/>
          <w:sz w:val="24"/>
          <w:szCs w:val="24"/>
          <w:lang w:val="de-DE" w:eastAsia="ru-RU"/>
        </w:rPr>
        <w:t>«</w:t>
      </w:r>
      <w:r w:rsidRPr="00C648B8">
        <w:rPr>
          <w:rFonts w:ascii="Times New Roman" w:eastAsia="Times New Roman" w:hAnsi="Times New Roman" w:cs="Times New Roman"/>
          <w:sz w:val="24"/>
          <w:szCs w:val="24"/>
          <w:lang w:eastAsia="ru-RU"/>
        </w:rPr>
        <w:t>идти</w:t>
      </w:r>
      <w:r w:rsidRPr="00C648B8">
        <w:rPr>
          <w:rFonts w:ascii="Times New Roman" w:eastAsia="Times New Roman" w:hAnsi="Times New Roman" w:cs="Times New Roman"/>
          <w:sz w:val="24"/>
          <w:szCs w:val="24"/>
          <w:lang w:val="de-DE" w:eastAsia="ru-RU"/>
        </w:rPr>
        <w:t xml:space="preserve">» - gehen. Ich mache mich jetzt los – </w:t>
      </w:r>
      <w:r w:rsidRPr="00C648B8">
        <w:rPr>
          <w:rFonts w:ascii="Times New Roman" w:eastAsia="Times New Roman" w:hAnsi="Times New Roman" w:cs="Times New Roman"/>
          <w:sz w:val="24"/>
          <w:szCs w:val="24"/>
          <w:lang w:eastAsia="ru-RU"/>
        </w:rPr>
        <w:t>Я</w:t>
      </w:r>
      <w:r w:rsidRPr="00C648B8">
        <w:rPr>
          <w:rFonts w:ascii="Times New Roman" w:eastAsia="Times New Roman" w:hAnsi="Times New Roman" w:cs="Times New Roman"/>
          <w:sz w:val="24"/>
          <w:szCs w:val="24"/>
          <w:lang w:val="de-DE" w:eastAsia="ru-RU"/>
        </w:rPr>
        <w:t xml:space="preserve"> </w:t>
      </w:r>
      <w:r w:rsidRPr="00C648B8">
        <w:rPr>
          <w:rFonts w:ascii="Times New Roman" w:eastAsia="Times New Roman" w:hAnsi="Times New Roman" w:cs="Times New Roman"/>
          <w:sz w:val="24"/>
          <w:szCs w:val="24"/>
          <w:lang w:eastAsia="ru-RU"/>
        </w:rPr>
        <w:t>сейчас</w:t>
      </w:r>
      <w:r w:rsidRPr="00C648B8">
        <w:rPr>
          <w:rFonts w:ascii="Times New Roman" w:eastAsia="Times New Roman" w:hAnsi="Times New Roman" w:cs="Times New Roman"/>
          <w:sz w:val="24"/>
          <w:szCs w:val="24"/>
          <w:lang w:val="de-DE" w:eastAsia="ru-RU"/>
        </w:rPr>
        <w:t xml:space="preserve"> </w:t>
      </w:r>
      <w:r w:rsidRPr="00C648B8">
        <w:rPr>
          <w:rFonts w:ascii="Times New Roman" w:eastAsia="Times New Roman" w:hAnsi="Times New Roman" w:cs="Times New Roman"/>
          <w:sz w:val="24"/>
          <w:szCs w:val="24"/>
          <w:lang w:eastAsia="ru-RU"/>
        </w:rPr>
        <w:t>ухожу</w:t>
      </w:r>
      <w:r w:rsidRPr="00C648B8">
        <w:rPr>
          <w:rFonts w:ascii="Times New Roman" w:eastAsia="Times New Roman" w:hAnsi="Times New Roman" w:cs="Times New Roman"/>
          <w:sz w:val="24"/>
          <w:szCs w:val="24"/>
          <w:lang w:val="de-DE" w:eastAsia="ru-RU"/>
        </w:rPr>
        <w:t>.</w:t>
      </w:r>
    </w:p>
    <w:p w14:paraId="37A8BA48" w14:textId="77777777" w:rsidR="00AE0F00" w:rsidRPr="00C648B8" w:rsidRDefault="00AE0F00" w:rsidP="00897176">
      <w:pPr>
        <w:numPr>
          <w:ilvl w:val="0"/>
          <w:numId w:val="30"/>
        </w:numPr>
        <w:shd w:val="clear" w:color="auto" w:fill="FFFFFF"/>
        <w:spacing w:after="0" w:line="240" w:lineRule="auto"/>
        <w:ind w:firstLine="567"/>
        <w:jc w:val="both"/>
        <w:rPr>
          <w:rFonts w:ascii="Times New Roman" w:eastAsia="Times New Roman" w:hAnsi="Times New Roman" w:cs="Times New Roman"/>
          <w:sz w:val="24"/>
          <w:szCs w:val="24"/>
          <w:lang w:val="de-DE" w:eastAsia="ru-RU"/>
        </w:rPr>
      </w:pPr>
      <w:r w:rsidRPr="00C648B8">
        <w:rPr>
          <w:rFonts w:ascii="Times New Roman" w:eastAsia="Times New Roman" w:hAnsi="Times New Roman" w:cs="Times New Roman"/>
          <w:sz w:val="24"/>
          <w:szCs w:val="24"/>
          <w:lang w:val="de-DE" w:eastAsia="ru-RU"/>
        </w:rPr>
        <w:t>«</w:t>
      </w:r>
      <w:r w:rsidRPr="00C648B8">
        <w:rPr>
          <w:rFonts w:ascii="Times New Roman" w:eastAsia="Times New Roman" w:hAnsi="Times New Roman" w:cs="Times New Roman"/>
          <w:sz w:val="24"/>
          <w:szCs w:val="24"/>
          <w:lang w:eastAsia="ru-RU"/>
        </w:rPr>
        <w:t>убираться</w:t>
      </w:r>
      <w:r w:rsidRPr="00C648B8">
        <w:rPr>
          <w:rFonts w:ascii="Times New Roman" w:eastAsia="Times New Roman" w:hAnsi="Times New Roman" w:cs="Times New Roman"/>
          <w:sz w:val="24"/>
          <w:szCs w:val="24"/>
          <w:lang w:val="de-DE" w:eastAsia="ru-RU"/>
        </w:rPr>
        <w:t>» - putzen, aufräumen. H</w:t>
      </w:r>
      <w:r w:rsidRPr="00C648B8">
        <w:rPr>
          <w:rFonts w:ascii="Times New Roman" w:eastAsia="Times New Roman" w:hAnsi="Times New Roman" w:cs="Times New Roman"/>
          <w:sz w:val="24"/>
          <w:szCs w:val="24"/>
          <w:lang w:eastAsia="ru-RU"/>
        </w:rPr>
        <w:t>а</w:t>
      </w:r>
      <w:proofErr w:type="spellStart"/>
      <w:r w:rsidRPr="00C648B8">
        <w:rPr>
          <w:rFonts w:ascii="Times New Roman" w:eastAsia="Times New Roman" w:hAnsi="Times New Roman" w:cs="Times New Roman"/>
          <w:sz w:val="24"/>
          <w:szCs w:val="24"/>
          <w:lang w:val="de-DE" w:eastAsia="ru-RU"/>
        </w:rPr>
        <w:t>st</w:t>
      </w:r>
      <w:proofErr w:type="spellEnd"/>
      <w:r w:rsidRPr="00C648B8">
        <w:rPr>
          <w:rFonts w:ascii="Times New Roman" w:eastAsia="Times New Roman" w:hAnsi="Times New Roman" w:cs="Times New Roman"/>
          <w:sz w:val="24"/>
          <w:szCs w:val="24"/>
          <w:lang w:val="de-DE" w:eastAsia="ru-RU"/>
        </w:rPr>
        <w:t xml:space="preserve"> du dein Zimmer schon </w:t>
      </w:r>
      <w:proofErr w:type="spellStart"/>
      <w:r w:rsidRPr="00C648B8">
        <w:rPr>
          <w:rFonts w:ascii="Times New Roman" w:eastAsia="Times New Roman" w:hAnsi="Times New Roman" w:cs="Times New Roman"/>
          <w:sz w:val="24"/>
          <w:szCs w:val="24"/>
          <w:lang w:val="de-DE" w:eastAsia="ru-RU"/>
        </w:rPr>
        <w:t>gem</w:t>
      </w:r>
      <w:proofErr w:type="spellEnd"/>
      <w:r w:rsidRPr="00C648B8">
        <w:rPr>
          <w:rFonts w:ascii="Times New Roman" w:eastAsia="Times New Roman" w:hAnsi="Times New Roman" w:cs="Times New Roman"/>
          <w:sz w:val="24"/>
          <w:szCs w:val="24"/>
          <w:lang w:eastAsia="ru-RU"/>
        </w:rPr>
        <w:t>а</w:t>
      </w:r>
      <w:proofErr w:type="spellStart"/>
      <w:r w:rsidRPr="00C648B8">
        <w:rPr>
          <w:rFonts w:ascii="Times New Roman" w:eastAsia="Times New Roman" w:hAnsi="Times New Roman" w:cs="Times New Roman"/>
          <w:sz w:val="24"/>
          <w:szCs w:val="24"/>
          <w:lang w:val="de-DE" w:eastAsia="ru-RU"/>
        </w:rPr>
        <w:t>cht</w:t>
      </w:r>
      <w:proofErr w:type="spellEnd"/>
      <w:r w:rsidRPr="00C648B8">
        <w:rPr>
          <w:rFonts w:ascii="Times New Roman" w:eastAsia="Times New Roman" w:hAnsi="Times New Roman" w:cs="Times New Roman"/>
          <w:sz w:val="24"/>
          <w:szCs w:val="24"/>
          <w:lang w:val="de-DE" w:eastAsia="ru-RU"/>
        </w:rPr>
        <w:t xml:space="preserve">? – </w:t>
      </w:r>
      <w:r w:rsidRPr="00C648B8">
        <w:rPr>
          <w:rFonts w:ascii="Times New Roman" w:eastAsia="Times New Roman" w:hAnsi="Times New Roman" w:cs="Times New Roman"/>
          <w:sz w:val="24"/>
          <w:szCs w:val="24"/>
          <w:lang w:eastAsia="ru-RU"/>
        </w:rPr>
        <w:t>Ты</w:t>
      </w:r>
      <w:r w:rsidRPr="00C648B8">
        <w:rPr>
          <w:rFonts w:ascii="Times New Roman" w:eastAsia="Times New Roman" w:hAnsi="Times New Roman" w:cs="Times New Roman"/>
          <w:sz w:val="24"/>
          <w:szCs w:val="24"/>
          <w:lang w:val="de-DE" w:eastAsia="ru-RU"/>
        </w:rPr>
        <w:t xml:space="preserve"> </w:t>
      </w:r>
      <w:r w:rsidRPr="00C648B8">
        <w:rPr>
          <w:rFonts w:ascii="Times New Roman" w:eastAsia="Times New Roman" w:hAnsi="Times New Roman" w:cs="Times New Roman"/>
          <w:sz w:val="24"/>
          <w:szCs w:val="24"/>
          <w:lang w:eastAsia="ru-RU"/>
        </w:rPr>
        <w:t>уже</w:t>
      </w:r>
      <w:r w:rsidRPr="00C648B8">
        <w:rPr>
          <w:rFonts w:ascii="Times New Roman" w:eastAsia="Times New Roman" w:hAnsi="Times New Roman" w:cs="Times New Roman"/>
          <w:sz w:val="24"/>
          <w:szCs w:val="24"/>
          <w:lang w:val="de-DE" w:eastAsia="ru-RU"/>
        </w:rPr>
        <w:t xml:space="preserve"> </w:t>
      </w:r>
      <w:r w:rsidRPr="00C648B8">
        <w:rPr>
          <w:rFonts w:ascii="Times New Roman" w:eastAsia="Times New Roman" w:hAnsi="Times New Roman" w:cs="Times New Roman"/>
          <w:sz w:val="24"/>
          <w:szCs w:val="24"/>
          <w:lang w:eastAsia="ru-RU"/>
        </w:rPr>
        <w:t>убрал</w:t>
      </w:r>
      <w:r w:rsidRPr="00C648B8">
        <w:rPr>
          <w:rFonts w:ascii="Times New Roman" w:eastAsia="Times New Roman" w:hAnsi="Times New Roman" w:cs="Times New Roman"/>
          <w:sz w:val="24"/>
          <w:szCs w:val="24"/>
          <w:lang w:val="de-DE" w:eastAsia="ru-RU"/>
        </w:rPr>
        <w:t xml:space="preserve"> </w:t>
      </w:r>
      <w:r w:rsidRPr="00C648B8">
        <w:rPr>
          <w:rFonts w:ascii="Times New Roman" w:eastAsia="Times New Roman" w:hAnsi="Times New Roman" w:cs="Times New Roman"/>
          <w:sz w:val="24"/>
          <w:szCs w:val="24"/>
          <w:lang w:eastAsia="ru-RU"/>
        </w:rPr>
        <w:t>свою</w:t>
      </w:r>
      <w:r w:rsidRPr="00C648B8">
        <w:rPr>
          <w:rFonts w:ascii="Times New Roman" w:eastAsia="Times New Roman" w:hAnsi="Times New Roman" w:cs="Times New Roman"/>
          <w:sz w:val="24"/>
          <w:szCs w:val="24"/>
          <w:lang w:val="de-DE" w:eastAsia="ru-RU"/>
        </w:rPr>
        <w:t xml:space="preserve"> </w:t>
      </w:r>
      <w:r w:rsidRPr="00C648B8">
        <w:rPr>
          <w:rFonts w:ascii="Times New Roman" w:eastAsia="Times New Roman" w:hAnsi="Times New Roman" w:cs="Times New Roman"/>
          <w:sz w:val="24"/>
          <w:szCs w:val="24"/>
          <w:lang w:eastAsia="ru-RU"/>
        </w:rPr>
        <w:t>комнату</w:t>
      </w:r>
      <w:r w:rsidRPr="00C648B8">
        <w:rPr>
          <w:rFonts w:ascii="Times New Roman" w:eastAsia="Times New Roman" w:hAnsi="Times New Roman" w:cs="Times New Roman"/>
          <w:sz w:val="24"/>
          <w:szCs w:val="24"/>
          <w:lang w:val="de-DE" w:eastAsia="ru-RU"/>
        </w:rPr>
        <w:t>? [</w:t>
      </w:r>
      <w:r w:rsidRPr="00C648B8">
        <w:rPr>
          <w:rFonts w:ascii="Times New Roman" w:eastAsia="Times New Roman" w:hAnsi="Times New Roman" w:cs="Times New Roman"/>
          <w:sz w:val="24"/>
          <w:szCs w:val="24"/>
          <w:lang w:eastAsia="ru-RU"/>
        </w:rPr>
        <w:t>7</w:t>
      </w:r>
      <w:r w:rsidRPr="00C648B8">
        <w:rPr>
          <w:rFonts w:ascii="Times New Roman" w:eastAsia="Times New Roman" w:hAnsi="Times New Roman" w:cs="Times New Roman"/>
          <w:sz w:val="24"/>
          <w:szCs w:val="24"/>
          <w:lang w:val="de-DE" w:eastAsia="ru-RU"/>
        </w:rPr>
        <w:t>]</w:t>
      </w:r>
    </w:p>
    <w:p w14:paraId="5EFF3146" w14:textId="77777777" w:rsidR="00AE0F00" w:rsidRPr="00C648B8" w:rsidRDefault="00AE0F00" w:rsidP="00AE0F00">
      <w:pPr>
        <w:spacing w:after="0" w:line="240" w:lineRule="auto"/>
        <w:ind w:firstLine="426"/>
        <w:jc w:val="both"/>
        <w:rPr>
          <w:rFonts w:ascii="Times New Roman" w:hAnsi="Times New Roman" w:cs="Times New Roman"/>
          <w:sz w:val="24"/>
          <w:szCs w:val="24"/>
          <w:shd w:val="clear" w:color="auto" w:fill="FFFFFF"/>
        </w:rPr>
      </w:pPr>
      <w:r w:rsidRPr="00C648B8">
        <w:rPr>
          <w:rFonts w:ascii="Times New Roman" w:hAnsi="Times New Roman" w:cs="Times New Roman"/>
          <w:sz w:val="24"/>
          <w:szCs w:val="24"/>
          <w:shd w:val="clear" w:color="auto" w:fill="FFFFFF"/>
        </w:rPr>
        <w:t>Таким образом, можно констатировать, что немецкий язык постоянно изменяется и обновляется, в нем появляются новые слова, в том числе, англицизмы. Некоторые из них постепенно изменяются, стараясь соответствовать немецким правилам, другие же остаются неизменными — не немецкими: звучат и пишутся непривычно, создают трудности при склонении и спряжении, образовании множественного числа. Разговорные формы языка существенно отличаются от привычного нам литературного немецкого. Используя их, можно сделать свою речь эмоциональнее и ярче.</w:t>
      </w:r>
      <w:r>
        <w:rPr>
          <w:rFonts w:ascii="Times New Roman" w:hAnsi="Times New Roman" w:cs="Times New Roman"/>
          <w:sz w:val="24"/>
          <w:szCs w:val="24"/>
          <w:shd w:val="clear" w:color="auto" w:fill="FFFFFF"/>
        </w:rPr>
        <w:t xml:space="preserve"> </w:t>
      </w:r>
      <w:proofErr w:type="spellStart"/>
      <w:r w:rsidRPr="00C648B8">
        <w:rPr>
          <w:rFonts w:ascii="Times New Roman" w:hAnsi="Times New Roman" w:cs="Times New Roman"/>
          <w:sz w:val="24"/>
          <w:szCs w:val="24"/>
          <w:lang w:val="uk-UA"/>
        </w:rPr>
        <w:t>Следует</w:t>
      </w:r>
      <w:proofErr w:type="spellEnd"/>
      <w:r w:rsidRPr="00C648B8">
        <w:rPr>
          <w:rFonts w:ascii="Times New Roman" w:hAnsi="Times New Roman" w:cs="Times New Roman"/>
          <w:sz w:val="24"/>
          <w:szCs w:val="24"/>
          <w:lang w:val="uk-UA"/>
        </w:rPr>
        <w:t xml:space="preserve"> </w:t>
      </w:r>
      <w:proofErr w:type="spellStart"/>
      <w:r w:rsidRPr="00C648B8">
        <w:rPr>
          <w:rFonts w:ascii="Times New Roman" w:hAnsi="Times New Roman" w:cs="Times New Roman"/>
          <w:sz w:val="24"/>
          <w:szCs w:val="24"/>
          <w:lang w:val="uk-UA"/>
        </w:rPr>
        <w:t>упомянуть</w:t>
      </w:r>
      <w:proofErr w:type="spellEnd"/>
      <w:r w:rsidRPr="00C648B8">
        <w:rPr>
          <w:rFonts w:ascii="Times New Roman" w:hAnsi="Times New Roman" w:cs="Times New Roman"/>
          <w:sz w:val="24"/>
          <w:szCs w:val="24"/>
          <w:lang w:val="uk-UA"/>
        </w:rPr>
        <w:t xml:space="preserve"> </w:t>
      </w:r>
      <w:proofErr w:type="spellStart"/>
      <w:r w:rsidRPr="00C648B8">
        <w:rPr>
          <w:rFonts w:ascii="Times New Roman" w:hAnsi="Times New Roman" w:cs="Times New Roman"/>
          <w:sz w:val="24"/>
          <w:szCs w:val="24"/>
          <w:lang w:val="uk-UA"/>
        </w:rPr>
        <w:t>еще</w:t>
      </w:r>
      <w:proofErr w:type="spellEnd"/>
      <w:r w:rsidRPr="00C648B8">
        <w:rPr>
          <w:rFonts w:ascii="Times New Roman" w:hAnsi="Times New Roman" w:cs="Times New Roman"/>
          <w:sz w:val="24"/>
          <w:szCs w:val="24"/>
          <w:lang w:val="uk-UA"/>
        </w:rPr>
        <w:t xml:space="preserve"> один </w:t>
      </w:r>
      <w:proofErr w:type="spellStart"/>
      <w:r w:rsidRPr="00C648B8">
        <w:rPr>
          <w:rFonts w:ascii="Times New Roman" w:hAnsi="Times New Roman" w:cs="Times New Roman"/>
          <w:sz w:val="24"/>
          <w:szCs w:val="24"/>
          <w:lang w:val="uk-UA"/>
        </w:rPr>
        <w:t>немаловажный</w:t>
      </w:r>
      <w:proofErr w:type="spellEnd"/>
      <w:r w:rsidRPr="00C648B8">
        <w:rPr>
          <w:rFonts w:ascii="Times New Roman" w:hAnsi="Times New Roman" w:cs="Times New Roman"/>
          <w:sz w:val="24"/>
          <w:szCs w:val="24"/>
          <w:lang w:val="uk-UA"/>
        </w:rPr>
        <w:t xml:space="preserve"> </w:t>
      </w:r>
      <w:proofErr w:type="spellStart"/>
      <w:r w:rsidRPr="00C648B8">
        <w:rPr>
          <w:rFonts w:ascii="Times New Roman" w:hAnsi="Times New Roman" w:cs="Times New Roman"/>
          <w:sz w:val="24"/>
          <w:szCs w:val="24"/>
          <w:lang w:val="uk-UA"/>
        </w:rPr>
        <w:t>этап</w:t>
      </w:r>
      <w:proofErr w:type="spellEnd"/>
      <w:r w:rsidRPr="00C648B8">
        <w:rPr>
          <w:rFonts w:ascii="Times New Roman" w:hAnsi="Times New Roman" w:cs="Times New Roman"/>
          <w:sz w:val="24"/>
          <w:szCs w:val="24"/>
        </w:rPr>
        <w:t xml:space="preserve">-это </w:t>
      </w:r>
      <w:r w:rsidRPr="00C648B8">
        <w:rPr>
          <w:rFonts w:ascii="Times New Roman" w:hAnsi="Times New Roman" w:cs="Times New Roman"/>
          <w:sz w:val="24"/>
          <w:szCs w:val="24"/>
          <w:shd w:val="clear" w:color="auto" w:fill="FFFFFF"/>
        </w:rPr>
        <w:t>история возникновения диалектов.</w:t>
      </w:r>
    </w:p>
    <w:p w14:paraId="7F123174" w14:textId="77777777" w:rsidR="00AE0F00" w:rsidRPr="00C648B8" w:rsidRDefault="00AE0F00" w:rsidP="00AE0F0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648B8">
        <w:rPr>
          <w:rFonts w:ascii="Times New Roman" w:hAnsi="Times New Roman" w:cs="Times New Roman"/>
          <w:sz w:val="24"/>
          <w:szCs w:val="24"/>
        </w:rPr>
        <w:t xml:space="preserve">Классическим, стандартным, «эталонным» и как минимум понятным для большинства немецкоязычных граждан и для туристов считается </w:t>
      </w:r>
      <w:proofErr w:type="spellStart"/>
      <w:r w:rsidRPr="00C648B8">
        <w:rPr>
          <w:rFonts w:ascii="Times New Roman" w:hAnsi="Times New Roman" w:cs="Times New Roman"/>
          <w:sz w:val="24"/>
          <w:szCs w:val="24"/>
        </w:rPr>
        <w:t>Hochdeutsch</w:t>
      </w:r>
      <w:proofErr w:type="spellEnd"/>
      <w:r w:rsidRPr="00C648B8">
        <w:rPr>
          <w:rFonts w:ascii="Times New Roman" w:hAnsi="Times New Roman" w:cs="Times New Roman"/>
          <w:sz w:val="24"/>
          <w:szCs w:val="24"/>
        </w:rPr>
        <w:t xml:space="preserve"> – так называемый литературный, он же высокий немецкий язык. Именно его преподают в школах, на нем говорят на ведомственном уровне, его используют в СМИ. Но </w:t>
      </w:r>
      <w:r w:rsidRPr="00C648B8">
        <w:rPr>
          <w:rFonts w:ascii="Times New Roman" w:hAnsi="Times New Roman" w:cs="Times New Roman"/>
          <w:sz w:val="24"/>
          <w:szCs w:val="24"/>
          <w:shd w:val="clear" w:color="auto" w:fill="FFFFFF"/>
        </w:rPr>
        <w:t xml:space="preserve">каждый регион имеет свою собственную интонацию (свой диалект). </w:t>
      </w:r>
      <w:r w:rsidRPr="00C648B8">
        <w:rPr>
          <w:rFonts w:ascii="Times New Roman" w:eastAsia="Times New Roman" w:hAnsi="Times New Roman" w:cs="Times New Roman"/>
          <w:sz w:val="24"/>
          <w:szCs w:val="24"/>
          <w:lang w:eastAsia="ru-RU"/>
        </w:rPr>
        <w:t xml:space="preserve">В Германии, такой </w:t>
      </w:r>
      <w:r w:rsidRPr="00C648B8">
        <w:rPr>
          <w:rFonts w:ascii="Times New Roman" w:eastAsia="Times New Roman" w:hAnsi="Times New Roman" w:cs="Times New Roman"/>
          <w:sz w:val="24"/>
          <w:szCs w:val="24"/>
          <w:lang w:eastAsia="ru-RU"/>
        </w:rPr>
        <w:lastRenderedPageBreak/>
        <w:t>относительно небольшой стране, существует такое большое количество диалектов и региональных вариантов, что порой диву даешься, как немцы вообще понимают друг друга. </w:t>
      </w:r>
    </w:p>
    <w:p w14:paraId="780025F9" w14:textId="77777777" w:rsidR="00AE0F00" w:rsidRPr="00C648B8" w:rsidRDefault="00AE0F00" w:rsidP="00AE0F0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 xml:space="preserve">Языковая ситуация Германии во многом обусловлена историческими предпосылками. Границы диалектов и региональных вариантов соответствуют границам </w:t>
      </w:r>
      <w:proofErr w:type="spellStart"/>
      <w:r w:rsidRPr="00C648B8">
        <w:rPr>
          <w:rFonts w:ascii="Times New Roman" w:eastAsia="Times New Roman" w:hAnsi="Times New Roman" w:cs="Times New Roman"/>
          <w:sz w:val="24"/>
          <w:szCs w:val="24"/>
          <w:lang w:eastAsia="ru-RU"/>
        </w:rPr>
        <w:t>ранненемецких</w:t>
      </w:r>
      <w:proofErr w:type="spellEnd"/>
      <w:r w:rsidRPr="00C648B8">
        <w:rPr>
          <w:rFonts w:ascii="Times New Roman" w:eastAsia="Times New Roman" w:hAnsi="Times New Roman" w:cs="Times New Roman"/>
          <w:sz w:val="24"/>
          <w:szCs w:val="24"/>
          <w:lang w:eastAsia="ru-RU"/>
        </w:rPr>
        <w:t xml:space="preserve"> и средненемецких феодальных княжеств и объединений. Почти две тысячи лет назад, в 1-2 веке, на территории современной Германии проживали различные народы и племена, постоянно воевавшие друг с другом и стремившиеся захватить новые территории. В результате так называемого «великого переселения народов» племена двинулись с юга на север и расселились за пределами Альп, принеся с собой свой язык, свои диалектные различия. Самыми крупными группами племен, существовавшими в то время, были алеманы (</w:t>
      </w:r>
      <w:proofErr w:type="spellStart"/>
      <w:r w:rsidRPr="00C648B8">
        <w:rPr>
          <w:rFonts w:ascii="Times New Roman" w:eastAsia="Times New Roman" w:hAnsi="Times New Roman" w:cs="Times New Roman"/>
          <w:bCs/>
          <w:sz w:val="24"/>
          <w:szCs w:val="24"/>
          <w:lang w:eastAsia="ru-RU"/>
        </w:rPr>
        <w:t>Alemannen</w:t>
      </w:r>
      <w:proofErr w:type="spellEnd"/>
      <w:r w:rsidRPr="00C648B8">
        <w:rPr>
          <w:rFonts w:ascii="Times New Roman" w:eastAsia="Times New Roman" w:hAnsi="Times New Roman" w:cs="Times New Roman"/>
          <w:sz w:val="24"/>
          <w:szCs w:val="24"/>
          <w:lang w:eastAsia="ru-RU"/>
        </w:rPr>
        <w:t>), баварцы (</w:t>
      </w:r>
      <w:proofErr w:type="spellStart"/>
      <w:r w:rsidRPr="00C648B8">
        <w:rPr>
          <w:rFonts w:ascii="Times New Roman" w:eastAsia="Times New Roman" w:hAnsi="Times New Roman" w:cs="Times New Roman"/>
          <w:bCs/>
          <w:sz w:val="24"/>
          <w:szCs w:val="24"/>
          <w:lang w:eastAsia="ru-RU"/>
        </w:rPr>
        <w:t>Bayern</w:t>
      </w:r>
      <w:proofErr w:type="spellEnd"/>
      <w:r w:rsidRPr="00C648B8">
        <w:rPr>
          <w:rFonts w:ascii="Times New Roman" w:eastAsia="Times New Roman" w:hAnsi="Times New Roman" w:cs="Times New Roman"/>
          <w:sz w:val="24"/>
          <w:szCs w:val="24"/>
          <w:lang w:eastAsia="ru-RU"/>
        </w:rPr>
        <w:t>), швабы (</w:t>
      </w:r>
      <w:proofErr w:type="spellStart"/>
      <w:r w:rsidRPr="00C648B8">
        <w:rPr>
          <w:rFonts w:ascii="Times New Roman" w:eastAsia="Times New Roman" w:hAnsi="Times New Roman" w:cs="Times New Roman"/>
          <w:bCs/>
          <w:sz w:val="24"/>
          <w:szCs w:val="24"/>
          <w:lang w:eastAsia="ru-RU"/>
        </w:rPr>
        <w:t>Schwaben</w:t>
      </w:r>
      <w:proofErr w:type="spellEnd"/>
      <w:r w:rsidRPr="00C648B8">
        <w:rPr>
          <w:rFonts w:ascii="Times New Roman" w:eastAsia="Times New Roman" w:hAnsi="Times New Roman" w:cs="Times New Roman"/>
          <w:sz w:val="24"/>
          <w:szCs w:val="24"/>
          <w:lang w:eastAsia="ru-RU"/>
        </w:rPr>
        <w:t xml:space="preserve">), </w:t>
      </w:r>
      <w:proofErr w:type="spellStart"/>
      <w:r w:rsidRPr="00C648B8">
        <w:rPr>
          <w:rFonts w:ascii="Times New Roman" w:eastAsia="Times New Roman" w:hAnsi="Times New Roman" w:cs="Times New Roman"/>
          <w:sz w:val="24"/>
          <w:szCs w:val="24"/>
          <w:lang w:eastAsia="ru-RU"/>
        </w:rPr>
        <w:t>тюрингийцы</w:t>
      </w:r>
      <w:proofErr w:type="spellEnd"/>
      <w:r w:rsidRPr="00C648B8">
        <w:rPr>
          <w:rFonts w:ascii="Times New Roman" w:eastAsia="Times New Roman" w:hAnsi="Times New Roman" w:cs="Times New Roman"/>
          <w:sz w:val="24"/>
          <w:szCs w:val="24"/>
          <w:lang w:eastAsia="ru-RU"/>
        </w:rPr>
        <w:t xml:space="preserve"> (</w:t>
      </w:r>
      <w:proofErr w:type="spellStart"/>
      <w:r w:rsidRPr="00C648B8">
        <w:rPr>
          <w:rFonts w:ascii="Times New Roman" w:eastAsia="Times New Roman" w:hAnsi="Times New Roman" w:cs="Times New Roman"/>
          <w:bCs/>
          <w:sz w:val="24"/>
          <w:szCs w:val="24"/>
          <w:lang w:eastAsia="ru-RU"/>
        </w:rPr>
        <w:t>Thüringer</w:t>
      </w:r>
      <w:proofErr w:type="spellEnd"/>
      <w:r w:rsidRPr="00C648B8">
        <w:rPr>
          <w:rFonts w:ascii="Times New Roman" w:eastAsia="Times New Roman" w:hAnsi="Times New Roman" w:cs="Times New Roman"/>
          <w:sz w:val="24"/>
          <w:szCs w:val="24"/>
          <w:lang w:eastAsia="ru-RU"/>
        </w:rPr>
        <w:t xml:space="preserve">), </w:t>
      </w:r>
      <w:proofErr w:type="spellStart"/>
      <w:r w:rsidRPr="00C648B8">
        <w:rPr>
          <w:rFonts w:ascii="Times New Roman" w:eastAsia="Times New Roman" w:hAnsi="Times New Roman" w:cs="Times New Roman"/>
          <w:sz w:val="24"/>
          <w:szCs w:val="24"/>
          <w:lang w:eastAsia="ru-RU"/>
        </w:rPr>
        <w:t>гессы</w:t>
      </w:r>
      <w:proofErr w:type="spellEnd"/>
      <w:r w:rsidRPr="00C648B8">
        <w:rPr>
          <w:rFonts w:ascii="Times New Roman" w:eastAsia="Times New Roman" w:hAnsi="Times New Roman" w:cs="Times New Roman"/>
          <w:sz w:val="24"/>
          <w:szCs w:val="24"/>
          <w:lang w:eastAsia="ru-RU"/>
        </w:rPr>
        <w:t xml:space="preserve"> (</w:t>
      </w:r>
      <w:proofErr w:type="spellStart"/>
      <w:r w:rsidRPr="00C648B8">
        <w:rPr>
          <w:rFonts w:ascii="Times New Roman" w:eastAsia="Times New Roman" w:hAnsi="Times New Roman" w:cs="Times New Roman"/>
          <w:bCs/>
          <w:sz w:val="24"/>
          <w:szCs w:val="24"/>
          <w:lang w:eastAsia="ru-RU"/>
        </w:rPr>
        <w:t>Hessen</w:t>
      </w:r>
      <w:proofErr w:type="spellEnd"/>
      <w:r w:rsidRPr="00C648B8">
        <w:rPr>
          <w:rFonts w:ascii="Times New Roman" w:eastAsia="Times New Roman" w:hAnsi="Times New Roman" w:cs="Times New Roman"/>
          <w:sz w:val="24"/>
          <w:szCs w:val="24"/>
          <w:lang w:eastAsia="ru-RU"/>
        </w:rPr>
        <w:t>), франки (</w:t>
      </w:r>
      <w:proofErr w:type="spellStart"/>
      <w:r w:rsidRPr="00C648B8">
        <w:rPr>
          <w:rFonts w:ascii="Times New Roman" w:eastAsia="Times New Roman" w:hAnsi="Times New Roman" w:cs="Times New Roman"/>
          <w:bCs/>
          <w:sz w:val="24"/>
          <w:szCs w:val="24"/>
          <w:lang w:eastAsia="ru-RU"/>
        </w:rPr>
        <w:t>Franken</w:t>
      </w:r>
      <w:proofErr w:type="spellEnd"/>
      <w:r w:rsidRPr="00C648B8">
        <w:rPr>
          <w:rFonts w:ascii="Times New Roman" w:eastAsia="Times New Roman" w:hAnsi="Times New Roman" w:cs="Times New Roman"/>
          <w:sz w:val="24"/>
          <w:szCs w:val="24"/>
          <w:lang w:eastAsia="ru-RU"/>
        </w:rPr>
        <w:t>), саксы (</w:t>
      </w:r>
      <w:proofErr w:type="spellStart"/>
      <w:r w:rsidRPr="00C648B8">
        <w:rPr>
          <w:rFonts w:ascii="Times New Roman" w:eastAsia="Times New Roman" w:hAnsi="Times New Roman" w:cs="Times New Roman"/>
          <w:bCs/>
          <w:sz w:val="24"/>
          <w:szCs w:val="24"/>
          <w:lang w:eastAsia="ru-RU"/>
        </w:rPr>
        <w:t>Sachsen</w:t>
      </w:r>
      <w:proofErr w:type="spellEnd"/>
      <w:r w:rsidRPr="00C648B8">
        <w:rPr>
          <w:rFonts w:ascii="Times New Roman" w:eastAsia="Times New Roman" w:hAnsi="Times New Roman" w:cs="Times New Roman"/>
          <w:sz w:val="24"/>
          <w:szCs w:val="24"/>
          <w:lang w:eastAsia="ru-RU"/>
        </w:rPr>
        <w:t>) и фризы (</w:t>
      </w:r>
      <w:proofErr w:type="spellStart"/>
      <w:r w:rsidRPr="00C648B8">
        <w:rPr>
          <w:rFonts w:ascii="Times New Roman" w:eastAsia="Times New Roman" w:hAnsi="Times New Roman" w:cs="Times New Roman"/>
          <w:bCs/>
          <w:sz w:val="24"/>
          <w:szCs w:val="24"/>
          <w:lang w:eastAsia="ru-RU"/>
        </w:rPr>
        <w:t>Friesen</w:t>
      </w:r>
      <w:proofErr w:type="spellEnd"/>
      <w:r w:rsidRPr="00C648B8">
        <w:rPr>
          <w:rFonts w:ascii="Times New Roman" w:eastAsia="Times New Roman" w:hAnsi="Times New Roman" w:cs="Times New Roman"/>
          <w:sz w:val="24"/>
          <w:szCs w:val="24"/>
          <w:lang w:eastAsia="ru-RU"/>
        </w:rPr>
        <w:t>) [6]. </w:t>
      </w:r>
    </w:p>
    <w:p w14:paraId="38BDC4F5" w14:textId="77777777" w:rsidR="00AE0F00" w:rsidRPr="00C648B8" w:rsidRDefault="00AE0F00" w:rsidP="00AE0F0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 Время шло, границы княжеств и политических образований менялись – например, на территории, где ранее проживали алеманы, сейчас находятся земли Баден-</w:t>
      </w:r>
      <w:proofErr w:type="spellStart"/>
      <w:r w:rsidRPr="00C648B8">
        <w:rPr>
          <w:rFonts w:ascii="Times New Roman" w:eastAsia="Times New Roman" w:hAnsi="Times New Roman" w:cs="Times New Roman"/>
          <w:sz w:val="24"/>
          <w:szCs w:val="24"/>
          <w:lang w:eastAsia="ru-RU"/>
        </w:rPr>
        <w:t>Вюрттемберг</w:t>
      </w:r>
      <w:proofErr w:type="spellEnd"/>
      <w:r w:rsidRPr="00C648B8">
        <w:rPr>
          <w:rFonts w:ascii="Times New Roman" w:eastAsia="Times New Roman" w:hAnsi="Times New Roman" w:cs="Times New Roman"/>
          <w:sz w:val="24"/>
          <w:szCs w:val="24"/>
          <w:lang w:eastAsia="ru-RU"/>
        </w:rPr>
        <w:t>, западная часть Баварии, западная часть Австрии, часть Швейцарии, княжество Лихтенштейн, а также небольшая территории современной Франции, граничащая с Германией, – Эльзас. Но каждый народ пытался сохранить самобытность своего языка, традиций и обычаев.</w:t>
      </w:r>
    </w:p>
    <w:p w14:paraId="6339BC73" w14:textId="77777777" w:rsidR="00AE0F00" w:rsidRPr="00C648B8" w:rsidRDefault="00AE0F00" w:rsidP="00AE0F00">
      <w:pPr>
        <w:shd w:val="clear" w:color="auto" w:fill="FFFFFF"/>
        <w:spacing w:after="0" w:line="240" w:lineRule="auto"/>
        <w:jc w:val="both"/>
        <w:rPr>
          <w:rFonts w:ascii="Times New Roman" w:eastAsia="Times New Roman" w:hAnsi="Times New Roman" w:cs="Times New Roman"/>
          <w:sz w:val="24"/>
          <w:szCs w:val="24"/>
          <w:lang w:eastAsia="ru-RU"/>
        </w:rPr>
      </w:pPr>
      <w:r w:rsidRPr="00C648B8">
        <w:rPr>
          <w:rFonts w:ascii="Times New Roman" w:eastAsia="Times New Roman" w:hAnsi="Times New Roman" w:cs="Times New Roman"/>
          <w:sz w:val="24"/>
          <w:szCs w:val="24"/>
          <w:lang w:eastAsia="ru-RU"/>
        </w:rPr>
        <w:t xml:space="preserve">  Все это сохранилось и до наших дней. Немцы часто используют в своей речи диалектические слова, делая ее более яркой и выразительной.</w:t>
      </w:r>
    </w:p>
    <w:p w14:paraId="38FF72A0" w14:textId="77777777" w:rsidR="00AE0F00" w:rsidRDefault="00AE0F00" w:rsidP="00AE0F00">
      <w:pPr>
        <w:spacing w:after="0" w:line="240" w:lineRule="auto"/>
        <w:jc w:val="both"/>
        <w:rPr>
          <w:rFonts w:ascii="Times New Roman" w:hAnsi="Times New Roman" w:cs="Times New Roman"/>
          <w:sz w:val="24"/>
          <w:szCs w:val="24"/>
          <w:shd w:val="clear" w:color="auto" w:fill="FFFFFF"/>
        </w:rPr>
      </w:pPr>
      <w:r w:rsidRPr="00C648B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r>
      <w:r w:rsidRPr="00C648B8">
        <w:rPr>
          <w:rFonts w:ascii="Times New Roman" w:hAnsi="Times New Roman" w:cs="Times New Roman"/>
          <w:sz w:val="24"/>
          <w:szCs w:val="24"/>
          <w:shd w:val="clear" w:color="auto" w:fill="FFFFFF"/>
        </w:rPr>
        <w:t xml:space="preserve">Немецкий язык входит в число основных мировых языков и является самым распространённым языком в Европейском союзе. По данным статистики сегодня в Европе на немецком языке говорят больше людей, чем на каком-либо другом западноевропейском языке. Число носителей немецкого языка насчитывает 105 миллионов человек, и ещё 80 миллионов владеют им как иностранным. Немецкий язык является официальным языком в Германии, Австрии, Швейцарии, а также в Лихтенштейне и Люксембурге. Естественно, немецкий язык постоянно меняется, причём наиболее сильные изменения происходят именно в последние годы с развитием процесса глобализации и заимствования слов из других языков, в большей степени из английского. Проанализировав употребление английских заимствований в немецком языке, мы выявили обоснованные и необоснованные заимствования. Главным для всех, кто изучает немецкий язык, является </w:t>
      </w:r>
      <w:proofErr w:type="gramStart"/>
      <w:r w:rsidRPr="00C648B8">
        <w:rPr>
          <w:rFonts w:ascii="Times New Roman" w:hAnsi="Times New Roman" w:cs="Times New Roman"/>
          <w:sz w:val="24"/>
          <w:szCs w:val="24"/>
          <w:shd w:val="clear" w:color="auto" w:fill="FFFFFF"/>
        </w:rPr>
        <w:t>следующее </w:t>
      </w:r>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 xml:space="preserve"> </w:t>
      </w:r>
      <w:proofErr w:type="spellStart"/>
      <w:r w:rsidRPr="00C648B8">
        <w:rPr>
          <w:rFonts w:ascii="Times New Roman" w:hAnsi="Times New Roman" w:cs="Times New Roman"/>
          <w:sz w:val="24"/>
          <w:szCs w:val="24"/>
          <w:shd w:val="clear" w:color="auto" w:fill="FFFFFF"/>
        </w:rPr>
        <w:t>Hochdeutsch</w:t>
      </w:r>
      <w:proofErr w:type="spellEnd"/>
      <w:r w:rsidRPr="00C648B8">
        <w:rPr>
          <w:rFonts w:ascii="Times New Roman" w:hAnsi="Times New Roman" w:cs="Times New Roman"/>
          <w:sz w:val="24"/>
          <w:szCs w:val="24"/>
          <w:shd w:val="clear" w:color="auto" w:fill="FFFFFF"/>
        </w:rPr>
        <w:t xml:space="preserve"> (литературный язык) поймут везде в Германии и немецкоязычных странах, и соответственно продолжат общение с гостями страны именно на литературном языке. Поэтому изучайте немецкий язык — это не только язык общения в Германии и немецкоязычных странах, но и язык, которым владеет много людей в Европе и мире.</w:t>
      </w:r>
    </w:p>
    <w:p w14:paraId="3ADD3EB7" w14:textId="77777777" w:rsidR="00AE0F00" w:rsidRPr="00C648B8" w:rsidRDefault="00AE0F00" w:rsidP="00AE0F00">
      <w:pPr>
        <w:spacing w:after="0" w:line="240" w:lineRule="auto"/>
        <w:jc w:val="both"/>
        <w:rPr>
          <w:rFonts w:ascii="Times New Roman" w:hAnsi="Times New Roman" w:cs="Times New Roman"/>
          <w:sz w:val="24"/>
          <w:szCs w:val="24"/>
          <w:shd w:val="clear" w:color="auto" w:fill="FFFFFF"/>
        </w:rPr>
      </w:pPr>
    </w:p>
    <w:p w14:paraId="54BBBD1C" w14:textId="77777777" w:rsidR="00AE0F00" w:rsidRDefault="00AE0F00" w:rsidP="00AE0F00">
      <w:pPr>
        <w:spacing w:after="0" w:line="240" w:lineRule="auto"/>
        <w:jc w:val="center"/>
        <w:rPr>
          <w:rFonts w:ascii="Times New Roman" w:hAnsi="Times New Roman" w:cs="Times New Roman"/>
          <w:b/>
          <w:sz w:val="24"/>
          <w:szCs w:val="24"/>
        </w:rPr>
      </w:pPr>
      <w:r w:rsidRPr="00C648B8">
        <w:rPr>
          <w:rFonts w:ascii="Times New Roman" w:hAnsi="Times New Roman" w:cs="Times New Roman"/>
          <w:b/>
          <w:sz w:val="24"/>
          <w:szCs w:val="24"/>
        </w:rPr>
        <w:t>ЛИТЕРАТУРА</w:t>
      </w:r>
    </w:p>
    <w:p w14:paraId="4152B1B7" w14:textId="77777777" w:rsidR="00AE0F00" w:rsidRPr="00C648B8" w:rsidRDefault="00AE0F00" w:rsidP="00AE0F00">
      <w:pPr>
        <w:spacing w:after="0" w:line="240" w:lineRule="auto"/>
        <w:jc w:val="center"/>
        <w:rPr>
          <w:rFonts w:ascii="Times New Roman" w:hAnsi="Times New Roman" w:cs="Times New Roman"/>
          <w:b/>
          <w:sz w:val="24"/>
          <w:szCs w:val="24"/>
        </w:rPr>
      </w:pPr>
    </w:p>
    <w:p w14:paraId="1C788B74" w14:textId="77777777" w:rsidR="00AE0F00" w:rsidRPr="00C648B8" w:rsidRDefault="00AE0F00" w:rsidP="00AE0F00">
      <w:pPr>
        <w:autoSpaceDE w:val="0"/>
        <w:autoSpaceDN w:val="0"/>
        <w:adjustRightInd w:val="0"/>
        <w:spacing w:after="0" w:line="240" w:lineRule="auto"/>
        <w:jc w:val="both"/>
        <w:rPr>
          <w:rFonts w:ascii="Times New Roman" w:hAnsi="Times New Roman" w:cs="Times New Roman"/>
          <w:sz w:val="24"/>
          <w:szCs w:val="24"/>
        </w:rPr>
      </w:pPr>
      <w:r w:rsidRPr="00C648B8">
        <w:rPr>
          <w:rFonts w:ascii="Times New Roman" w:hAnsi="Times New Roman" w:cs="Times New Roman"/>
          <w:sz w:val="24"/>
          <w:szCs w:val="24"/>
        </w:rPr>
        <w:t>1. Большой энциклопедический словарь. Языкознание /ред. В.Н. Ярцева. –</w:t>
      </w:r>
    </w:p>
    <w:p w14:paraId="578AB00A" w14:textId="77777777" w:rsidR="00AE0F00" w:rsidRPr="00C648B8" w:rsidRDefault="00AE0F00" w:rsidP="00AE0F00">
      <w:pPr>
        <w:autoSpaceDE w:val="0"/>
        <w:autoSpaceDN w:val="0"/>
        <w:adjustRightInd w:val="0"/>
        <w:spacing w:after="0" w:line="240" w:lineRule="auto"/>
        <w:jc w:val="both"/>
        <w:rPr>
          <w:rFonts w:ascii="Times New Roman" w:hAnsi="Times New Roman" w:cs="Times New Roman"/>
          <w:sz w:val="24"/>
          <w:szCs w:val="24"/>
        </w:rPr>
      </w:pPr>
      <w:r w:rsidRPr="00C648B8">
        <w:rPr>
          <w:rFonts w:ascii="Times New Roman" w:hAnsi="Times New Roman" w:cs="Times New Roman"/>
          <w:sz w:val="24"/>
          <w:szCs w:val="24"/>
        </w:rPr>
        <w:t>Москва: Большая Российская энциклопедия, 1998, с. 467;</w:t>
      </w:r>
    </w:p>
    <w:p w14:paraId="7E9053BC" w14:textId="77777777" w:rsidR="00AE0F00" w:rsidRPr="00C648B8" w:rsidRDefault="00AE0F00" w:rsidP="00AE0F00">
      <w:pPr>
        <w:autoSpaceDE w:val="0"/>
        <w:autoSpaceDN w:val="0"/>
        <w:adjustRightInd w:val="0"/>
        <w:spacing w:after="0" w:line="240" w:lineRule="auto"/>
        <w:jc w:val="both"/>
        <w:rPr>
          <w:rFonts w:ascii="Times New Roman" w:hAnsi="Times New Roman" w:cs="Times New Roman"/>
          <w:sz w:val="24"/>
          <w:szCs w:val="24"/>
        </w:rPr>
      </w:pPr>
      <w:r w:rsidRPr="00C648B8">
        <w:rPr>
          <w:rFonts w:ascii="Times New Roman" w:hAnsi="Times New Roman" w:cs="Times New Roman"/>
          <w:sz w:val="24"/>
          <w:szCs w:val="24"/>
        </w:rPr>
        <w:t xml:space="preserve">2. Морозова О.Н. Английские заимствования в современном немецком языке: лингводидактический </w:t>
      </w:r>
      <w:proofErr w:type="gramStart"/>
      <w:r w:rsidRPr="00C648B8">
        <w:rPr>
          <w:rFonts w:ascii="Times New Roman" w:hAnsi="Times New Roman" w:cs="Times New Roman"/>
          <w:sz w:val="24"/>
          <w:szCs w:val="24"/>
        </w:rPr>
        <w:t>аспект./</w:t>
      </w:r>
      <w:proofErr w:type="gramEnd"/>
      <w:r w:rsidRPr="00C648B8">
        <w:rPr>
          <w:rFonts w:ascii="Times New Roman" w:hAnsi="Times New Roman" w:cs="Times New Roman"/>
          <w:sz w:val="24"/>
          <w:szCs w:val="24"/>
        </w:rPr>
        <w:t>О.Н. Морозова//Мир лингвистики и коммуникации: электронный научный журнал. – 2008. - №12 – с. 39-46;</w:t>
      </w:r>
    </w:p>
    <w:p w14:paraId="01E946EA" w14:textId="77777777" w:rsidR="00AE0F00" w:rsidRPr="00C648B8" w:rsidRDefault="00AE0F00" w:rsidP="00AE0F00">
      <w:pPr>
        <w:autoSpaceDE w:val="0"/>
        <w:autoSpaceDN w:val="0"/>
        <w:adjustRightInd w:val="0"/>
        <w:spacing w:after="0" w:line="240" w:lineRule="auto"/>
        <w:jc w:val="both"/>
        <w:rPr>
          <w:rFonts w:ascii="Times New Roman" w:hAnsi="Times New Roman" w:cs="Times New Roman"/>
          <w:sz w:val="24"/>
          <w:szCs w:val="24"/>
        </w:rPr>
      </w:pPr>
      <w:r w:rsidRPr="00C648B8">
        <w:rPr>
          <w:rFonts w:ascii="Times New Roman" w:hAnsi="Times New Roman" w:cs="Times New Roman"/>
          <w:sz w:val="24"/>
          <w:szCs w:val="24"/>
        </w:rPr>
        <w:t xml:space="preserve">3. Никитина О.А. О конкуренции англицизмов и новообразованных слов в современном немецком </w:t>
      </w:r>
      <w:proofErr w:type="gramStart"/>
      <w:r w:rsidRPr="00C648B8">
        <w:rPr>
          <w:rFonts w:ascii="Times New Roman" w:hAnsi="Times New Roman" w:cs="Times New Roman"/>
          <w:sz w:val="24"/>
          <w:szCs w:val="24"/>
        </w:rPr>
        <w:t>языке./</w:t>
      </w:r>
      <w:proofErr w:type="gramEnd"/>
      <w:r w:rsidRPr="00C648B8">
        <w:rPr>
          <w:rFonts w:ascii="Times New Roman" w:hAnsi="Times New Roman" w:cs="Times New Roman"/>
          <w:sz w:val="24"/>
          <w:szCs w:val="24"/>
        </w:rPr>
        <w:t>О.А. Никитина// Известия Российского</w:t>
      </w:r>
    </w:p>
    <w:p w14:paraId="6D523CF9" w14:textId="77777777" w:rsidR="00AE0F00" w:rsidRPr="00C648B8" w:rsidRDefault="00AE0F00" w:rsidP="00AE0F00">
      <w:pPr>
        <w:autoSpaceDE w:val="0"/>
        <w:autoSpaceDN w:val="0"/>
        <w:adjustRightInd w:val="0"/>
        <w:spacing w:after="0" w:line="240" w:lineRule="auto"/>
        <w:jc w:val="both"/>
        <w:rPr>
          <w:rFonts w:ascii="Times New Roman" w:hAnsi="Times New Roman" w:cs="Times New Roman"/>
          <w:sz w:val="24"/>
          <w:szCs w:val="24"/>
        </w:rPr>
      </w:pPr>
      <w:r w:rsidRPr="00C648B8">
        <w:rPr>
          <w:rFonts w:ascii="Times New Roman" w:hAnsi="Times New Roman" w:cs="Times New Roman"/>
          <w:sz w:val="24"/>
          <w:szCs w:val="24"/>
        </w:rPr>
        <w:t>государственного педагогического университета им. А.И. Герцена. – 2011. -</w:t>
      </w:r>
    </w:p>
    <w:p w14:paraId="06F9FE9F" w14:textId="77777777" w:rsidR="00AE0F00" w:rsidRPr="00C648B8" w:rsidRDefault="00AE0F00" w:rsidP="00AE0F00">
      <w:pPr>
        <w:autoSpaceDE w:val="0"/>
        <w:autoSpaceDN w:val="0"/>
        <w:adjustRightInd w:val="0"/>
        <w:spacing w:after="0" w:line="240" w:lineRule="auto"/>
        <w:jc w:val="both"/>
        <w:rPr>
          <w:rFonts w:ascii="Times New Roman" w:hAnsi="Times New Roman" w:cs="Times New Roman"/>
          <w:sz w:val="24"/>
          <w:szCs w:val="24"/>
        </w:rPr>
      </w:pPr>
      <w:r w:rsidRPr="00C648B8">
        <w:rPr>
          <w:rFonts w:ascii="Times New Roman" w:hAnsi="Times New Roman" w:cs="Times New Roman"/>
          <w:sz w:val="24"/>
          <w:szCs w:val="24"/>
        </w:rPr>
        <w:t>№130 – с. 119-129;</w:t>
      </w:r>
    </w:p>
    <w:p w14:paraId="3FA9BC01" w14:textId="77777777" w:rsidR="00AE0F00" w:rsidRPr="00C648B8" w:rsidRDefault="00AE0F00" w:rsidP="00AE0F00">
      <w:pPr>
        <w:autoSpaceDE w:val="0"/>
        <w:autoSpaceDN w:val="0"/>
        <w:adjustRightInd w:val="0"/>
        <w:spacing w:after="0" w:line="240" w:lineRule="auto"/>
        <w:jc w:val="both"/>
        <w:rPr>
          <w:rFonts w:ascii="Times New Roman" w:hAnsi="Times New Roman" w:cs="Times New Roman"/>
          <w:sz w:val="24"/>
          <w:szCs w:val="24"/>
        </w:rPr>
      </w:pPr>
      <w:r w:rsidRPr="00C648B8">
        <w:rPr>
          <w:rFonts w:ascii="Times New Roman" w:hAnsi="Times New Roman" w:cs="Times New Roman"/>
          <w:sz w:val="24"/>
          <w:szCs w:val="24"/>
        </w:rPr>
        <w:t xml:space="preserve">4. Никитина О.А. Взаимодействие процессов </w:t>
      </w:r>
      <w:proofErr w:type="spellStart"/>
      <w:r w:rsidRPr="00C648B8">
        <w:rPr>
          <w:rFonts w:ascii="Times New Roman" w:hAnsi="Times New Roman" w:cs="Times New Roman"/>
          <w:sz w:val="24"/>
          <w:szCs w:val="24"/>
        </w:rPr>
        <w:t>неосемантизма</w:t>
      </w:r>
      <w:proofErr w:type="spellEnd"/>
      <w:r w:rsidRPr="00C648B8">
        <w:rPr>
          <w:rFonts w:ascii="Times New Roman" w:hAnsi="Times New Roman" w:cs="Times New Roman"/>
          <w:sz w:val="24"/>
          <w:szCs w:val="24"/>
        </w:rPr>
        <w:t xml:space="preserve"> с процессами</w:t>
      </w:r>
    </w:p>
    <w:p w14:paraId="6D9E4C93" w14:textId="77777777" w:rsidR="00AE0F00" w:rsidRPr="00C648B8" w:rsidRDefault="00AE0F00" w:rsidP="00AE0F00">
      <w:pPr>
        <w:autoSpaceDE w:val="0"/>
        <w:autoSpaceDN w:val="0"/>
        <w:adjustRightInd w:val="0"/>
        <w:spacing w:after="0" w:line="240" w:lineRule="auto"/>
        <w:jc w:val="both"/>
        <w:rPr>
          <w:rFonts w:ascii="Times New Roman" w:hAnsi="Times New Roman" w:cs="Times New Roman"/>
          <w:sz w:val="24"/>
          <w:szCs w:val="24"/>
        </w:rPr>
      </w:pPr>
      <w:r w:rsidRPr="00C648B8">
        <w:rPr>
          <w:rFonts w:ascii="Times New Roman" w:hAnsi="Times New Roman" w:cs="Times New Roman"/>
          <w:sz w:val="24"/>
          <w:szCs w:val="24"/>
        </w:rPr>
        <w:lastRenderedPageBreak/>
        <w:t>заимствования в словарном составе (на материале семантических неологизмов немецкого языка новейшего периода в области компьютерных и информационных технологий</w:t>
      </w:r>
      <w:proofErr w:type="gramStart"/>
      <w:r w:rsidRPr="00C648B8">
        <w:rPr>
          <w:rFonts w:ascii="Times New Roman" w:hAnsi="Times New Roman" w:cs="Times New Roman"/>
          <w:sz w:val="24"/>
          <w:szCs w:val="24"/>
        </w:rPr>
        <w:t>)./</w:t>
      </w:r>
      <w:proofErr w:type="gramEnd"/>
      <w:r w:rsidRPr="00C648B8">
        <w:rPr>
          <w:rFonts w:ascii="Times New Roman" w:hAnsi="Times New Roman" w:cs="Times New Roman"/>
          <w:sz w:val="24"/>
          <w:szCs w:val="24"/>
        </w:rPr>
        <w:t>О.А. Никитина//Вестник Томского государственного университета. – 2009. - №328 – с. 20-26;</w:t>
      </w:r>
    </w:p>
    <w:p w14:paraId="6CEC97EA" w14:textId="77777777" w:rsidR="00AE0F00" w:rsidRPr="00987C1E" w:rsidRDefault="00AE0F00" w:rsidP="00AE0F00">
      <w:pPr>
        <w:autoSpaceDE w:val="0"/>
        <w:autoSpaceDN w:val="0"/>
        <w:adjustRightInd w:val="0"/>
        <w:spacing w:after="0" w:line="240" w:lineRule="auto"/>
        <w:jc w:val="both"/>
        <w:rPr>
          <w:rFonts w:ascii="Times New Roman" w:hAnsi="Times New Roman" w:cs="Times New Roman"/>
          <w:sz w:val="24"/>
          <w:szCs w:val="24"/>
        </w:rPr>
      </w:pPr>
      <w:r w:rsidRPr="00C648B8">
        <w:rPr>
          <w:rFonts w:ascii="Times New Roman" w:hAnsi="Times New Roman" w:cs="Times New Roman"/>
          <w:sz w:val="24"/>
          <w:szCs w:val="24"/>
        </w:rPr>
        <w:t xml:space="preserve">5. </w:t>
      </w:r>
      <w:r w:rsidRPr="00987C1E">
        <w:rPr>
          <w:rFonts w:ascii="Times New Roman" w:hAnsi="Times New Roman" w:cs="Times New Roman"/>
          <w:sz w:val="24"/>
          <w:szCs w:val="24"/>
        </w:rPr>
        <w:t>Розен, Е.В. Немецкая лексика: история и современность/Е.В. Розен. – Москва: Высшая школа, 1991, с. 96.</w:t>
      </w:r>
    </w:p>
    <w:p w14:paraId="4B8CD73B" w14:textId="77777777" w:rsidR="00AE0F00" w:rsidRPr="00987C1E" w:rsidRDefault="00AE0F00" w:rsidP="00AE0F00">
      <w:pPr>
        <w:autoSpaceDE w:val="0"/>
        <w:autoSpaceDN w:val="0"/>
        <w:adjustRightInd w:val="0"/>
        <w:spacing w:after="0" w:line="240" w:lineRule="auto"/>
        <w:jc w:val="both"/>
        <w:rPr>
          <w:rFonts w:ascii="Times New Roman" w:hAnsi="Times New Roman" w:cs="Times New Roman"/>
          <w:sz w:val="24"/>
          <w:szCs w:val="24"/>
        </w:rPr>
      </w:pPr>
      <w:r w:rsidRPr="00987C1E">
        <w:rPr>
          <w:rFonts w:ascii="Times New Roman" w:eastAsia="Times New Roman" w:hAnsi="Times New Roman" w:cs="Times New Roman"/>
          <w:sz w:val="24"/>
          <w:szCs w:val="24"/>
          <w:lang w:eastAsia="ru-RU"/>
        </w:rPr>
        <w:t xml:space="preserve">6. </w:t>
      </w:r>
      <w:r w:rsidRPr="00987C1E">
        <w:rPr>
          <w:rFonts w:ascii="Times New Roman" w:hAnsi="Times New Roman" w:cs="Times New Roman"/>
          <w:sz w:val="24"/>
          <w:szCs w:val="24"/>
        </w:rPr>
        <w:t xml:space="preserve">Универсальная научно-популярная онлайн-энциклопедия: [Электронный ресурс]. </w:t>
      </w:r>
      <w:r w:rsidRPr="00987C1E">
        <w:rPr>
          <w:rFonts w:ascii="Times New Roman" w:hAnsi="Times New Roman" w:cs="Times New Roman"/>
          <w:sz w:val="24"/>
          <w:szCs w:val="24"/>
          <w:lang w:val="en-US"/>
        </w:rPr>
        <w:t>URL</w:t>
      </w:r>
      <w:r w:rsidRPr="00987C1E">
        <w:rPr>
          <w:rFonts w:ascii="Times New Roman" w:hAnsi="Times New Roman" w:cs="Times New Roman"/>
          <w:sz w:val="24"/>
          <w:szCs w:val="24"/>
        </w:rPr>
        <w:t>:</w:t>
      </w:r>
      <w:hyperlink r:id="rId13" w:history="1">
        <w:r w:rsidRPr="00987C1E">
          <w:rPr>
            <w:rStyle w:val="a4"/>
            <w:rFonts w:ascii="Times New Roman" w:hAnsi="Times New Roman" w:cs="Times New Roman"/>
            <w:sz w:val="24"/>
            <w:szCs w:val="24"/>
            <w:lang w:val="en-US"/>
          </w:rPr>
          <w:t>http</w:t>
        </w:r>
        <w:r w:rsidRPr="00987C1E">
          <w:rPr>
            <w:rStyle w:val="a4"/>
            <w:rFonts w:ascii="Times New Roman" w:hAnsi="Times New Roman" w:cs="Times New Roman"/>
            <w:sz w:val="24"/>
            <w:szCs w:val="24"/>
          </w:rPr>
          <w:t>://</w:t>
        </w:r>
        <w:r w:rsidRPr="00987C1E">
          <w:rPr>
            <w:rStyle w:val="a4"/>
            <w:rFonts w:ascii="Times New Roman" w:hAnsi="Times New Roman" w:cs="Times New Roman"/>
            <w:sz w:val="24"/>
            <w:szCs w:val="24"/>
            <w:lang w:val="en-US"/>
          </w:rPr>
          <w:t>www</w:t>
        </w:r>
        <w:r w:rsidRPr="00987C1E">
          <w:rPr>
            <w:rStyle w:val="a4"/>
            <w:rFonts w:ascii="Times New Roman" w:hAnsi="Times New Roman" w:cs="Times New Roman"/>
            <w:sz w:val="24"/>
            <w:szCs w:val="24"/>
          </w:rPr>
          <w:t>.</w:t>
        </w:r>
        <w:proofErr w:type="spellStart"/>
        <w:r w:rsidRPr="00987C1E">
          <w:rPr>
            <w:rStyle w:val="a4"/>
            <w:rFonts w:ascii="Times New Roman" w:hAnsi="Times New Roman" w:cs="Times New Roman"/>
            <w:sz w:val="24"/>
            <w:szCs w:val="24"/>
            <w:lang w:val="en-US"/>
          </w:rPr>
          <w:t>krugosvet</w:t>
        </w:r>
        <w:proofErr w:type="spellEnd"/>
        <w:r w:rsidRPr="00987C1E">
          <w:rPr>
            <w:rStyle w:val="a4"/>
            <w:rFonts w:ascii="Times New Roman" w:hAnsi="Times New Roman" w:cs="Times New Roman"/>
            <w:sz w:val="24"/>
            <w:szCs w:val="24"/>
          </w:rPr>
          <w:t>.</w:t>
        </w:r>
        <w:proofErr w:type="spellStart"/>
        <w:r w:rsidRPr="00987C1E">
          <w:rPr>
            <w:rStyle w:val="a4"/>
            <w:rFonts w:ascii="Times New Roman" w:hAnsi="Times New Roman" w:cs="Times New Roman"/>
            <w:sz w:val="24"/>
            <w:szCs w:val="24"/>
            <w:lang w:val="en-US"/>
          </w:rPr>
          <w:t>ru</w:t>
        </w:r>
        <w:proofErr w:type="spellEnd"/>
        <w:r w:rsidRPr="00987C1E">
          <w:rPr>
            <w:rStyle w:val="a4"/>
            <w:rFonts w:ascii="Times New Roman" w:hAnsi="Times New Roman" w:cs="Times New Roman"/>
            <w:sz w:val="24"/>
            <w:szCs w:val="24"/>
          </w:rPr>
          <w:t>/</w:t>
        </w:r>
        <w:r w:rsidRPr="00987C1E">
          <w:rPr>
            <w:rStyle w:val="a4"/>
            <w:rFonts w:ascii="Times New Roman" w:hAnsi="Times New Roman" w:cs="Times New Roman"/>
            <w:sz w:val="24"/>
            <w:szCs w:val="24"/>
            <w:lang w:val="en-US"/>
          </w:rPr>
          <w:t>enc</w:t>
        </w:r>
        <w:r w:rsidRPr="00987C1E">
          <w:rPr>
            <w:rStyle w:val="a4"/>
            <w:rFonts w:ascii="Times New Roman" w:hAnsi="Times New Roman" w:cs="Times New Roman"/>
            <w:sz w:val="24"/>
            <w:szCs w:val="24"/>
          </w:rPr>
          <w:t>/</w:t>
        </w:r>
        <w:proofErr w:type="spellStart"/>
        <w:r w:rsidRPr="00987C1E">
          <w:rPr>
            <w:rStyle w:val="a4"/>
            <w:rFonts w:ascii="Times New Roman" w:hAnsi="Times New Roman" w:cs="Times New Roman"/>
            <w:sz w:val="24"/>
            <w:szCs w:val="24"/>
            <w:lang w:val="en-US"/>
          </w:rPr>
          <w:t>gumanitarnye</w:t>
        </w:r>
        <w:proofErr w:type="spellEnd"/>
        <w:r w:rsidRPr="00987C1E">
          <w:rPr>
            <w:rStyle w:val="a4"/>
            <w:rFonts w:ascii="Times New Roman" w:hAnsi="Times New Roman" w:cs="Times New Roman"/>
            <w:sz w:val="24"/>
            <w:szCs w:val="24"/>
          </w:rPr>
          <w:t>_</w:t>
        </w:r>
        <w:proofErr w:type="spellStart"/>
        <w:r w:rsidRPr="00987C1E">
          <w:rPr>
            <w:rStyle w:val="a4"/>
            <w:rFonts w:ascii="Times New Roman" w:hAnsi="Times New Roman" w:cs="Times New Roman"/>
            <w:sz w:val="24"/>
            <w:szCs w:val="24"/>
            <w:lang w:val="en-US"/>
          </w:rPr>
          <w:t>nauki</w:t>
        </w:r>
        <w:proofErr w:type="spellEnd"/>
        <w:r w:rsidRPr="00987C1E">
          <w:rPr>
            <w:rStyle w:val="a4"/>
            <w:rFonts w:ascii="Times New Roman" w:hAnsi="Times New Roman" w:cs="Times New Roman"/>
            <w:sz w:val="24"/>
            <w:szCs w:val="24"/>
          </w:rPr>
          <w:t>/</w:t>
        </w:r>
        <w:proofErr w:type="spellStart"/>
        <w:r w:rsidRPr="00987C1E">
          <w:rPr>
            <w:rStyle w:val="a4"/>
            <w:rFonts w:ascii="Times New Roman" w:hAnsi="Times New Roman" w:cs="Times New Roman"/>
            <w:sz w:val="24"/>
            <w:szCs w:val="24"/>
            <w:lang w:val="en-US"/>
          </w:rPr>
          <w:t>lingvistika</w:t>
        </w:r>
        <w:proofErr w:type="spellEnd"/>
        <w:r w:rsidRPr="00987C1E">
          <w:rPr>
            <w:rStyle w:val="a4"/>
            <w:rFonts w:ascii="Times New Roman" w:hAnsi="Times New Roman" w:cs="Times New Roman"/>
            <w:sz w:val="24"/>
            <w:szCs w:val="24"/>
          </w:rPr>
          <w:t>/</w:t>
        </w:r>
        <w:r w:rsidRPr="00987C1E">
          <w:rPr>
            <w:rStyle w:val="a4"/>
            <w:rFonts w:ascii="Times New Roman" w:hAnsi="Times New Roman" w:cs="Times New Roman"/>
            <w:sz w:val="24"/>
            <w:szCs w:val="24"/>
            <w:lang w:val="en-US"/>
          </w:rPr>
          <w:t>NEMETSKI</w:t>
        </w:r>
        <w:r w:rsidRPr="00987C1E">
          <w:rPr>
            <w:rStyle w:val="a4"/>
            <w:rFonts w:ascii="Times New Roman" w:hAnsi="Times New Roman" w:cs="Times New Roman"/>
            <w:sz w:val="24"/>
            <w:szCs w:val="24"/>
          </w:rPr>
          <w:t>_</w:t>
        </w:r>
        <w:r w:rsidRPr="00987C1E">
          <w:rPr>
            <w:rStyle w:val="a4"/>
            <w:rFonts w:ascii="Times New Roman" w:hAnsi="Times New Roman" w:cs="Times New Roman"/>
            <w:sz w:val="24"/>
            <w:szCs w:val="24"/>
            <w:lang w:val="en-US"/>
          </w:rPr>
          <w:t>YAZIK</w:t>
        </w:r>
        <w:r w:rsidRPr="00987C1E">
          <w:rPr>
            <w:rStyle w:val="a4"/>
            <w:rFonts w:ascii="Times New Roman" w:hAnsi="Times New Roman" w:cs="Times New Roman"/>
            <w:sz w:val="24"/>
            <w:szCs w:val="24"/>
          </w:rPr>
          <w:t>.</w:t>
        </w:r>
        <w:r w:rsidRPr="00987C1E">
          <w:rPr>
            <w:rStyle w:val="a4"/>
            <w:rFonts w:ascii="Times New Roman" w:hAnsi="Times New Roman" w:cs="Times New Roman"/>
            <w:sz w:val="24"/>
            <w:szCs w:val="24"/>
            <w:lang w:val="en-US"/>
          </w:rPr>
          <w:t>html</w:t>
        </w:r>
        <w:r w:rsidRPr="00987C1E">
          <w:rPr>
            <w:rStyle w:val="a4"/>
            <w:rFonts w:ascii="Times New Roman" w:hAnsi="Times New Roman" w:cs="Times New Roman"/>
            <w:sz w:val="24"/>
            <w:szCs w:val="24"/>
          </w:rPr>
          <w:t>/</w:t>
        </w:r>
      </w:hyperlink>
      <w:r w:rsidRPr="00987C1E">
        <w:rPr>
          <w:rFonts w:ascii="Times New Roman" w:hAnsi="Times New Roman" w:cs="Times New Roman"/>
          <w:sz w:val="24"/>
          <w:szCs w:val="24"/>
        </w:rPr>
        <w:t xml:space="preserve"> (Дата обращения 27.11.2016)</w:t>
      </w:r>
    </w:p>
    <w:p w14:paraId="7529C993" w14:textId="77777777" w:rsidR="00AE0F00" w:rsidRPr="00987C1E" w:rsidRDefault="00AE0F00" w:rsidP="00AE0F00">
      <w:pPr>
        <w:autoSpaceDE w:val="0"/>
        <w:autoSpaceDN w:val="0"/>
        <w:adjustRightInd w:val="0"/>
        <w:spacing w:after="0" w:line="240" w:lineRule="auto"/>
        <w:jc w:val="both"/>
        <w:rPr>
          <w:rFonts w:ascii="Times New Roman" w:hAnsi="Times New Roman" w:cs="Times New Roman"/>
          <w:sz w:val="24"/>
          <w:szCs w:val="24"/>
        </w:rPr>
      </w:pPr>
      <w:r w:rsidRPr="00987C1E">
        <w:rPr>
          <w:rFonts w:ascii="Times New Roman" w:hAnsi="Times New Roman" w:cs="Times New Roman"/>
          <w:sz w:val="24"/>
          <w:szCs w:val="24"/>
        </w:rPr>
        <w:t xml:space="preserve">7. Учебный сайт: [Электронный ресурс].  </w:t>
      </w:r>
      <w:r w:rsidRPr="00987C1E">
        <w:rPr>
          <w:rFonts w:ascii="Times New Roman" w:hAnsi="Times New Roman" w:cs="Times New Roman"/>
          <w:sz w:val="24"/>
          <w:szCs w:val="24"/>
          <w:lang w:val="en-US"/>
        </w:rPr>
        <w:t>URL</w:t>
      </w:r>
      <w:r w:rsidRPr="00987C1E">
        <w:rPr>
          <w:rFonts w:ascii="Times New Roman" w:hAnsi="Times New Roman" w:cs="Times New Roman"/>
          <w:sz w:val="24"/>
          <w:szCs w:val="24"/>
        </w:rPr>
        <w:t xml:space="preserve">: </w:t>
      </w:r>
      <w:hyperlink r:id="rId14" w:history="1">
        <w:r w:rsidRPr="00987C1E">
          <w:rPr>
            <w:rStyle w:val="a4"/>
            <w:rFonts w:ascii="Times New Roman" w:hAnsi="Times New Roman" w:cs="Times New Roman"/>
            <w:sz w:val="24"/>
            <w:szCs w:val="24"/>
            <w:lang w:val="en-US"/>
          </w:rPr>
          <w:t>http</w:t>
        </w:r>
        <w:r w:rsidRPr="00987C1E">
          <w:rPr>
            <w:rStyle w:val="a4"/>
            <w:rFonts w:ascii="Times New Roman" w:hAnsi="Times New Roman" w:cs="Times New Roman"/>
            <w:sz w:val="24"/>
            <w:szCs w:val="24"/>
          </w:rPr>
          <w:t>://</w:t>
        </w:r>
        <w:proofErr w:type="spellStart"/>
        <w:r w:rsidRPr="00987C1E">
          <w:rPr>
            <w:rStyle w:val="a4"/>
            <w:rFonts w:ascii="Times New Roman" w:hAnsi="Times New Roman" w:cs="Times New Roman"/>
            <w:sz w:val="24"/>
            <w:szCs w:val="24"/>
            <w:lang w:val="en-US"/>
          </w:rPr>
          <w:t>deutsch</w:t>
        </w:r>
        <w:proofErr w:type="spellEnd"/>
        <w:r w:rsidRPr="00987C1E">
          <w:rPr>
            <w:rStyle w:val="a4"/>
            <w:rFonts w:ascii="Times New Roman" w:hAnsi="Times New Roman" w:cs="Times New Roman"/>
            <w:sz w:val="24"/>
            <w:szCs w:val="24"/>
          </w:rPr>
          <w:t>-</w:t>
        </w:r>
        <w:r w:rsidRPr="00987C1E">
          <w:rPr>
            <w:rStyle w:val="a4"/>
            <w:rFonts w:ascii="Times New Roman" w:hAnsi="Times New Roman" w:cs="Times New Roman"/>
            <w:sz w:val="24"/>
            <w:szCs w:val="24"/>
            <w:lang w:val="en-US"/>
          </w:rPr>
          <w:t>online</w:t>
        </w:r>
        <w:r w:rsidRPr="00987C1E">
          <w:rPr>
            <w:rStyle w:val="a4"/>
            <w:rFonts w:ascii="Times New Roman" w:hAnsi="Times New Roman" w:cs="Times New Roman"/>
            <w:sz w:val="24"/>
            <w:szCs w:val="24"/>
          </w:rPr>
          <w:t>.</w:t>
        </w:r>
        <w:proofErr w:type="spellStart"/>
        <w:r w:rsidRPr="00987C1E">
          <w:rPr>
            <w:rStyle w:val="a4"/>
            <w:rFonts w:ascii="Times New Roman" w:hAnsi="Times New Roman" w:cs="Times New Roman"/>
            <w:sz w:val="24"/>
            <w:szCs w:val="24"/>
            <w:lang w:val="en-US"/>
          </w:rPr>
          <w:t>ru</w:t>
        </w:r>
        <w:proofErr w:type="spellEnd"/>
        <w:r w:rsidRPr="00987C1E">
          <w:rPr>
            <w:rStyle w:val="a4"/>
            <w:rFonts w:ascii="Times New Roman" w:hAnsi="Times New Roman" w:cs="Times New Roman"/>
            <w:sz w:val="24"/>
            <w:szCs w:val="24"/>
          </w:rPr>
          <w:t>/</w:t>
        </w:r>
      </w:hyperlink>
      <w:r w:rsidRPr="00987C1E">
        <w:rPr>
          <w:rFonts w:ascii="Times New Roman" w:hAnsi="Times New Roman" w:cs="Times New Roman"/>
          <w:sz w:val="24"/>
          <w:szCs w:val="24"/>
        </w:rPr>
        <w:t xml:space="preserve"> (Дата обращения 29.11.2016)</w:t>
      </w:r>
    </w:p>
    <w:p w14:paraId="5F26EFC1" w14:textId="77777777" w:rsidR="00AE0F00" w:rsidRPr="00987C1E" w:rsidRDefault="00AE0F00" w:rsidP="00AE0F00">
      <w:pPr>
        <w:autoSpaceDE w:val="0"/>
        <w:autoSpaceDN w:val="0"/>
        <w:adjustRightInd w:val="0"/>
        <w:spacing w:after="0" w:line="240" w:lineRule="auto"/>
        <w:jc w:val="both"/>
        <w:rPr>
          <w:rFonts w:ascii="Times New Roman" w:hAnsi="Times New Roman" w:cs="Times New Roman"/>
          <w:sz w:val="24"/>
          <w:szCs w:val="24"/>
        </w:rPr>
      </w:pPr>
    </w:p>
    <w:p w14:paraId="73C8B9EB" w14:textId="77777777" w:rsidR="00AE0F00" w:rsidRPr="008357FF" w:rsidRDefault="00AE0F00" w:rsidP="00AE0F00">
      <w:pPr>
        <w:spacing w:after="0" w:line="240" w:lineRule="auto"/>
        <w:jc w:val="right"/>
        <w:rPr>
          <w:rFonts w:ascii="Times New Roman" w:hAnsi="Times New Roman" w:cs="Times New Roman"/>
          <w:i/>
          <w:iCs/>
          <w:sz w:val="24"/>
          <w:szCs w:val="24"/>
        </w:rPr>
      </w:pPr>
      <w:proofErr w:type="spellStart"/>
      <w:r w:rsidRPr="008357FF">
        <w:rPr>
          <w:rFonts w:ascii="Times New Roman" w:hAnsi="Times New Roman" w:cs="Times New Roman"/>
          <w:i/>
          <w:iCs/>
          <w:sz w:val="24"/>
          <w:szCs w:val="24"/>
        </w:rPr>
        <w:t>Мацегора</w:t>
      </w:r>
      <w:proofErr w:type="spellEnd"/>
      <w:r w:rsidRPr="008357FF">
        <w:rPr>
          <w:rFonts w:ascii="Times New Roman" w:hAnsi="Times New Roman" w:cs="Times New Roman"/>
          <w:i/>
          <w:iCs/>
          <w:sz w:val="24"/>
          <w:szCs w:val="24"/>
        </w:rPr>
        <w:t xml:space="preserve"> М.В.</w:t>
      </w:r>
    </w:p>
    <w:p w14:paraId="76916168" w14:textId="77777777" w:rsidR="00AE0F00" w:rsidRDefault="00AE0F00" w:rsidP="00AE0F00">
      <w:pPr>
        <w:spacing w:after="0" w:line="240" w:lineRule="auto"/>
        <w:jc w:val="right"/>
        <w:rPr>
          <w:rFonts w:ascii="Times New Roman" w:hAnsi="Times New Roman" w:cs="Times New Roman"/>
          <w:i/>
          <w:iCs/>
          <w:sz w:val="24"/>
          <w:szCs w:val="24"/>
        </w:rPr>
      </w:pPr>
      <w:r w:rsidRPr="008357FF">
        <w:rPr>
          <w:rFonts w:ascii="Times New Roman" w:hAnsi="Times New Roman" w:cs="Times New Roman"/>
          <w:i/>
          <w:iCs/>
          <w:sz w:val="24"/>
          <w:szCs w:val="24"/>
        </w:rPr>
        <w:t>(г. Мариуполь, Россия)</w:t>
      </w:r>
    </w:p>
    <w:p w14:paraId="4252C87E" w14:textId="77777777" w:rsidR="00AE0F00" w:rsidRDefault="00AE0F00" w:rsidP="00AE0F00">
      <w:pPr>
        <w:spacing w:after="0" w:line="240" w:lineRule="auto"/>
        <w:jc w:val="right"/>
        <w:rPr>
          <w:rFonts w:ascii="Times New Roman" w:hAnsi="Times New Roman" w:cs="Times New Roman"/>
          <w:i/>
          <w:iCs/>
          <w:sz w:val="24"/>
          <w:szCs w:val="24"/>
        </w:rPr>
      </w:pPr>
    </w:p>
    <w:p w14:paraId="7CE27165" w14:textId="77777777" w:rsidR="00AE0F00" w:rsidRPr="00FF6163" w:rsidRDefault="00AE0F00" w:rsidP="00AE0F00">
      <w:pPr>
        <w:spacing w:after="0" w:line="360" w:lineRule="auto"/>
        <w:jc w:val="center"/>
        <w:rPr>
          <w:rFonts w:ascii="Times New Roman" w:hAnsi="Times New Roman" w:cs="Times New Roman"/>
          <w:b/>
          <w:color w:val="000000"/>
          <w:sz w:val="24"/>
          <w:szCs w:val="24"/>
        </w:rPr>
      </w:pPr>
      <w:r w:rsidRPr="00FF6163">
        <w:rPr>
          <w:rFonts w:ascii="Times New Roman" w:hAnsi="Times New Roman" w:cs="Times New Roman"/>
          <w:b/>
          <w:color w:val="000000"/>
          <w:sz w:val="24"/>
          <w:szCs w:val="24"/>
        </w:rPr>
        <w:t>ЛЕКСИКО-ГРАММАТИЧЕСКИЕ ОСОБЕННОСТИ ВЫРАЖЕНИЯ ВЕЖЛИВОСТИ В НОВОГРЕЧЕСКОМ ЯЗЫКЕ</w:t>
      </w:r>
    </w:p>
    <w:p w14:paraId="162537EA" w14:textId="77777777" w:rsidR="00AE0F00" w:rsidRDefault="00AE0F00" w:rsidP="00AE0F00">
      <w:pPr>
        <w:spacing w:after="0" w:line="240" w:lineRule="auto"/>
        <w:ind w:firstLine="709"/>
        <w:jc w:val="both"/>
        <w:rPr>
          <w:rFonts w:ascii="Times New Roman" w:hAnsi="Times New Roman" w:cs="Times New Roman"/>
          <w:color w:val="000000"/>
          <w:sz w:val="24"/>
          <w:szCs w:val="24"/>
        </w:rPr>
      </w:pPr>
      <w:r w:rsidRPr="00FF6163">
        <w:rPr>
          <w:rFonts w:ascii="Times New Roman" w:hAnsi="Times New Roman" w:cs="Times New Roman"/>
          <w:color w:val="000000"/>
          <w:sz w:val="24"/>
          <w:szCs w:val="24"/>
        </w:rPr>
        <w:t xml:space="preserve"> Развитие лингвистической науки конца ХХ-начала ХХІ века выделило важную идею: коммуникация людей</w:t>
      </w:r>
      <w:r>
        <w:rPr>
          <w:rFonts w:ascii="Times New Roman" w:hAnsi="Times New Roman" w:cs="Times New Roman"/>
          <w:color w:val="000000"/>
          <w:sz w:val="24"/>
          <w:szCs w:val="24"/>
        </w:rPr>
        <w:t xml:space="preserve"> – </w:t>
      </w:r>
      <w:r w:rsidRPr="00FF6163">
        <w:rPr>
          <w:rFonts w:ascii="Times New Roman" w:hAnsi="Times New Roman" w:cs="Times New Roman"/>
          <w:color w:val="000000"/>
          <w:sz w:val="24"/>
          <w:szCs w:val="24"/>
        </w:rPr>
        <w:t>это основа их сознания, познания, общественного бытия в целом. Все чаще ученые сосредотачивают внимание на проблемах речевой коммуникации, функционировании языка в разнообразных сферах общественной деятельности, и</w:t>
      </w:r>
      <w:r>
        <w:rPr>
          <w:rFonts w:ascii="Times New Roman" w:hAnsi="Times New Roman" w:cs="Times New Roman"/>
          <w:color w:val="000000"/>
          <w:sz w:val="24"/>
          <w:szCs w:val="24"/>
        </w:rPr>
        <w:t>,</w:t>
      </w:r>
      <w:r w:rsidRPr="00FF6163">
        <w:rPr>
          <w:rFonts w:ascii="Times New Roman" w:hAnsi="Times New Roman" w:cs="Times New Roman"/>
          <w:color w:val="000000"/>
          <w:sz w:val="24"/>
          <w:szCs w:val="24"/>
        </w:rPr>
        <w:t xml:space="preserve"> в частности</w:t>
      </w:r>
      <w:r>
        <w:rPr>
          <w:rFonts w:ascii="Times New Roman" w:hAnsi="Times New Roman" w:cs="Times New Roman"/>
          <w:color w:val="000000"/>
          <w:sz w:val="24"/>
          <w:szCs w:val="24"/>
        </w:rPr>
        <w:t>,</w:t>
      </w:r>
      <w:r w:rsidRPr="00FF6163">
        <w:rPr>
          <w:rFonts w:ascii="Times New Roman" w:hAnsi="Times New Roman" w:cs="Times New Roman"/>
          <w:color w:val="000000"/>
          <w:sz w:val="24"/>
          <w:szCs w:val="24"/>
        </w:rPr>
        <w:t xml:space="preserve"> на категориях междисциплинарного характера, кот</w:t>
      </w:r>
      <w:r>
        <w:rPr>
          <w:rFonts w:ascii="Times New Roman" w:hAnsi="Times New Roman" w:cs="Times New Roman"/>
          <w:color w:val="000000"/>
          <w:sz w:val="24"/>
          <w:szCs w:val="24"/>
        </w:rPr>
        <w:t>орые являются условием успешной коммуникации</w:t>
      </w:r>
      <w:r w:rsidRPr="00FF6163">
        <w:rPr>
          <w:rFonts w:ascii="Times New Roman" w:hAnsi="Times New Roman" w:cs="Times New Roman"/>
          <w:color w:val="000000"/>
          <w:sz w:val="24"/>
          <w:szCs w:val="24"/>
        </w:rPr>
        <w:t xml:space="preserve">. К таким категориям относится и категория вежливости, </w:t>
      </w:r>
      <w:r>
        <w:rPr>
          <w:rFonts w:ascii="Times New Roman" w:hAnsi="Times New Roman" w:cs="Times New Roman"/>
          <w:color w:val="000000"/>
          <w:sz w:val="24"/>
          <w:szCs w:val="24"/>
        </w:rPr>
        <w:t>которая является необходимой</w:t>
      </w:r>
      <w:r w:rsidRPr="00FF6163">
        <w:rPr>
          <w:rFonts w:ascii="Times New Roman" w:hAnsi="Times New Roman" w:cs="Times New Roman"/>
          <w:color w:val="000000"/>
          <w:sz w:val="24"/>
          <w:szCs w:val="24"/>
        </w:rPr>
        <w:t xml:space="preserve"> для достижения эффективного взаимодействия людей. </w:t>
      </w:r>
    </w:p>
    <w:p w14:paraId="2CDEC82D" w14:textId="77777777" w:rsidR="00AE0F00" w:rsidRDefault="00AE0F00" w:rsidP="00AE0F00">
      <w:pPr>
        <w:spacing w:after="0" w:line="240" w:lineRule="auto"/>
        <w:ind w:firstLine="709"/>
        <w:jc w:val="both"/>
        <w:rPr>
          <w:rFonts w:ascii="Times New Roman" w:hAnsi="Times New Roman" w:cs="Times New Roman"/>
          <w:color w:val="000000"/>
          <w:sz w:val="24"/>
          <w:szCs w:val="24"/>
        </w:rPr>
      </w:pPr>
      <w:r w:rsidRPr="00FF6163">
        <w:rPr>
          <w:rFonts w:ascii="Times New Roman" w:hAnsi="Times New Roman" w:cs="Times New Roman"/>
          <w:color w:val="000000"/>
          <w:sz w:val="24"/>
          <w:szCs w:val="24"/>
        </w:rPr>
        <w:t xml:space="preserve">С конца двадцатого века в лингвистических исследованиях категория вежливости рассматривалась с разных точек зрения. С </w:t>
      </w:r>
      <w:r>
        <w:rPr>
          <w:rFonts w:ascii="Times New Roman" w:hAnsi="Times New Roman" w:cs="Times New Roman"/>
          <w:color w:val="000000"/>
          <w:sz w:val="24"/>
          <w:szCs w:val="24"/>
        </w:rPr>
        <w:t xml:space="preserve">точки зрения </w:t>
      </w:r>
      <w:proofErr w:type="spellStart"/>
      <w:r>
        <w:rPr>
          <w:rFonts w:ascii="Times New Roman" w:hAnsi="Times New Roman" w:cs="Times New Roman"/>
          <w:color w:val="000000"/>
          <w:sz w:val="24"/>
          <w:szCs w:val="24"/>
        </w:rPr>
        <w:t>лингвопрагматики</w:t>
      </w:r>
      <w:proofErr w:type="spellEnd"/>
      <w:r>
        <w:rPr>
          <w:rFonts w:ascii="Times New Roman" w:hAnsi="Times New Roman" w:cs="Times New Roman"/>
          <w:color w:val="000000"/>
          <w:sz w:val="24"/>
          <w:szCs w:val="24"/>
        </w:rPr>
        <w:t>, вежливость</w:t>
      </w:r>
      <w:r w:rsidRPr="00FF6163">
        <w:rPr>
          <w:rFonts w:ascii="Times New Roman" w:hAnsi="Times New Roman" w:cs="Times New Roman"/>
          <w:color w:val="000000"/>
          <w:sz w:val="24"/>
          <w:szCs w:val="24"/>
        </w:rPr>
        <w:t xml:space="preserve"> рассматривают как стратегию, ориентированную на достижение поло</w:t>
      </w:r>
      <w:r>
        <w:rPr>
          <w:rFonts w:ascii="Times New Roman" w:hAnsi="Times New Roman" w:cs="Times New Roman"/>
          <w:color w:val="000000"/>
          <w:sz w:val="24"/>
          <w:szCs w:val="24"/>
        </w:rPr>
        <w:t>жительного результата в процессе коммуникации (Д. Гордон, Г</w:t>
      </w:r>
      <w:r w:rsidRPr="00FF6163">
        <w:rPr>
          <w:rFonts w:ascii="Times New Roman" w:hAnsi="Times New Roman" w:cs="Times New Roman"/>
          <w:color w:val="000000"/>
          <w:sz w:val="24"/>
          <w:szCs w:val="24"/>
        </w:rPr>
        <w:t xml:space="preserve">. </w:t>
      </w:r>
      <w:proofErr w:type="spellStart"/>
      <w:r w:rsidRPr="00FF6163">
        <w:rPr>
          <w:rFonts w:ascii="Times New Roman" w:hAnsi="Times New Roman" w:cs="Times New Roman"/>
          <w:color w:val="000000"/>
          <w:sz w:val="24"/>
          <w:szCs w:val="24"/>
        </w:rPr>
        <w:t>Грайс</w:t>
      </w:r>
      <w:proofErr w:type="spellEnd"/>
      <w:r w:rsidRPr="00FF6163">
        <w:rPr>
          <w:rFonts w:ascii="Times New Roman" w:hAnsi="Times New Roman" w:cs="Times New Roman"/>
          <w:color w:val="000000"/>
          <w:sz w:val="24"/>
          <w:szCs w:val="24"/>
        </w:rPr>
        <w:t xml:space="preserve">, Дж. </w:t>
      </w:r>
      <w:proofErr w:type="spellStart"/>
      <w:r w:rsidRPr="00FF6163">
        <w:rPr>
          <w:rFonts w:ascii="Times New Roman" w:hAnsi="Times New Roman" w:cs="Times New Roman"/>
          <w:color w:val="000000"/>
          <w:sz w:val="24"/>
          <w:szCs w:val="24"/>
        </w:rPr>
        <w:t>Лакофф</w:t>
      </w:r>
      <w:proofErr w:type="spellEnd"/>
      <w:r w:rsidRPr="00FF6163">
        <w:rPr>
          <w:rFonts w:ascii="Times New Roman" w:hAnsi="Times New Roman" w:cs="Times New Roman"/>
          <w:color w:val="000000"/>
          <w:sz w:val="24"/>
          <w:szCs w:val="24"/>
        </w:rPr>
        <w:t xml:space="preserve">, Г. Р. </w:t>
      </w:r>
      <w:proofErr w:type="spellStart"/>
      <w:r w:rsidRPr="00FF6163">
        <w:rPr>
          <w:rFonts w:ascii="Times New Roman" w:hAnsi="Times New Roman" w:cs="Times New Roman"/>
          <w:color w:val="000000"/>
          <w:sz w:val="24"/>
          <w:szCs w:val="24"/>
        </w:rPr>
        <w:t>Шамьенова</w:t>
      </w:r>
      <w:proofErr w:type="spellEnd"/>
      <w:r w:rsidRPr="00FF6163">
        <w:rPr>
          <w:rFonts w:ascii="Times New Roman" w:hAnsi="Times New Roman" w:cs="Times New Roman"/>
          <w:color w:val="000000"/>
          <w:sz w:val="24"/>
          <w:szCs w:val="24"/>
        </w:rPr>
        <w:t>). Функциональная грамматика пытается дать ответ на вопрос: каким образом четко очерчен</w:t>
      </w:r>
      <w:r>
        <w:rPr>
          <w:rFonts w:ascii="Times New Roman" w:hAnsi="Times New Roman" w:cs="Times New Roman"/>
          <w:color w:val="000000"/>
          <w:sz w:val="24"/>
          <w:szCs w:val="24"/>
        </w:rPr>
        <w:t>н</w:t>
      </w:r>
      <w:r w:rsidRPr="00FF6163">
        <w:rPr>
          <w:rFonts w:ascii="Times New Roman" w:hAnsi="Times New Roman" w:cs="Times New Roman"/>
          <w:color w:val="000000"/>
          <w:sz w:val="24"/>
          <w:szCs w:val="24"/>
        </w:rPr>
        <w:t>о</w:t>
      </w:r>
      <w:r>
        <w:rPr>
          <w:rFonts w:ascii="Times New Roman" w:hAnsi="Times New Roman" w:cs="Times New Roman"/>
          <w:color w:val="000000"/>
          <w:sz w:val="24"/>
          <w:szCs w:val="24"/>
        </w:rPr>
        <w:t>е</w:t>
      </w:r>
      <w:r w:rsidRPr="00FF6163">
        <w:rPr>
          <w:rFonts w:ascii="Times New Roman" w:hAnsi="Times New Roman" w:cs="Times New Roman"/>
          <w:color w:val="000000"/>
          <w:sz w:val="24"/>
          <w:szCs w:val="24"/>
        </w:rPr>
        <w:t xml:space="preserve"> коммуникативное намерение можно выразить с помощью языковых единиц (М.</w:t>
      </w:r>
      <w:r>
        <w:rPr>
          <w:rFonts w:ascii="Times New Roman" w:hAnsi="Times New Roman" w:cs="Times New Roman"/>
          <w:color w:val="000000"/>
          <w:sz w:val="24"/>
          <w:szCs w:val="24"/>
        </w:rPr>
        <w:t> </w:t>
      </w:r>
      <w:proofErr w:type="spellStart"/>
      <w:r w:rsidRPr="00FF6163">
        <w:rPr>
          <w:rFonts w:ascii="Times New Roman" w:hAnsi="Times New Roman" w:cs="Times New Roman"/>
          <w:color w:val="000000"/>
          <w:sz w:val="24"/>
          <w:szCs w:val="24"/>
        </w:rPr>
        <w:t>Триандафилидис</w:t>
      </w:r>
      <w:proofErr w:type="spellEnd"/>
      <w:r w:rsidRPr="00FF6163">
        <w:rPr>
          <w:rFonts w:ascii="Times New Roman" w:hAnsi="Times New Roman" w:cs="Times New Roman"/>
          <w:color w:val="000000"/>
          <w:sz w:val="24"/>
          <w:szCs w:val="24"/>
        </w:rPr>
        <w:t xml:space="preserve">, Г. </w:t>
      </w:r>
      <w:proofErr w:type="spellStart"/>
      <w:r w:rsidRPr="00FF6163">
        <w:rPr>
          <w:rFonts w:ascii="Times New Roman" w:hAnsi="Times New Roman" w:cs="Times New Roman"/>
          <w:color w:val="000000"/>
          <w:sz w:val="24"/>
          <w:szCs w:val="24"/>
        </w:rPr>
        <w:t>Ца</w:t>
      </w:r>
      <w:r>
        <w:rPr>
          <w:rFonts w:ascii="Times New Roman" w:hAnsi="Times New Roman" w:cs="Times New Roman"/>
          <w:color w:val="000000"/>
          <w:sz w:val="24"/>
          <w:szCs w:val="24"/>
        </w:rPr>
        <w:t>панакис</w:t>
      </w:r>
      <w:proofErr w:type="spellEnd"/>
      <w:r>
        <w:rPr>
          <w:rFonts w:ascii="Times New Roman" w:hAnsi="Times New Roman" w:cs="Times New Roman"/>
          <w:color w:val="000000"/>
          <w:sz w:val="24"/>
          <w:szCs w:val="24"/>
        </w:rPr>
        <w:t xml:space="preserve">, М. </w:t>
      </w:r>
      <w:proofErr w:type="spellStart"/>
      <w:r>
        <w:rPr>
          <w:rFonts w:ascii="Times New Roman" w:hAnsi="Times New Roman" w:cs="Times New Roman"/>
          <w:color w:val="000000"/>
          <w:sz w:val="24"/>
          <w:szCs w:val="24"/>
        </w:rPr>
        <w:t>Бабиньотис</w:t>
      </w:r>
      <w:proofErr w:type="spellEnd"/>
      <w:r>
        <w:rPr>
          <w:rFonts w:ascii="Times New Roman" w:hAnsi="Times New Roman" w:cs="Times New Roman"/>
          <w:color w:val="000000"/>
          <w:sz w:val="24"/>
          <w:szCs w:val="24"/>
        </w:rPr>
        <w:t>).</w:t>
      </w:r>
      <w:r w:rsidRPr="00FF6163">
        <w:rPr>
          <w:rFonts w:ascii="Times New Roman" w:hAnsi="Times New Roman" w:cs="Times New Roman"/>
          <w:color w:val="000000"/>
          <w:sz w:val="24"/>
          <w:szCs w:val="24"/>
        </w:rPr>
        <w:t xml:space="preserve"> </w:t>
      </w:r>
    </w:p>
    <w:p w14:paraId="79B23AB7" w14:textId="77777777" w:rsidR="00AE0F00" w:rsidRDefault="00AE0F00" w:rsidP="00AE0F00">
      <w:pPr>
        <w:spacing w:after="0" w:line="240" w:lineRule="auto"/>
        <w:ind w:firstLine="709"/>
        <w:jc w:val="both"/>
        <w:rPr>
          <w:rFonts w:ascii="Times New Roman" w:hAnsi="Times New Roman" w:cs="Times New Roman"/>
          <w:color w:val="000000"/>
          <w:sz w:val="24"/>
          <w:szCs w:val="24"/>
        </w:rPr>
      </w:pPr>
      <w:r w:rsidRPr="00FF6163">
        <w:rPr>
          <w:rFonts w:ascii="Times New Roman" w:hAnsi="Times New Roman" w:cs="Times New Roman"/>
          <w:color w:val="000000"/>
          <w:sz w:val="24"/>
          <w:szCs w:val="24"/>
        </w:rPr>
        <w:t>Следует отметить, что категория вежливости – это функционально-семантическая категория, план содержания которой определяют семантические компоненты вежливого общения, а план выражения – разноуровневые языковые единицы, служащие для ее репрезентации. Она рассматривается как набор стратегий или речевых моделей, социально обусловленные поведенческие нормы, вербальные и невербальные, в определенной общественной группе [1;</w:t>
      </w:r>
      <w:r>
        <w:rPr>
          <w:rFonts w:ascii="Times New Roman" w:hAnsi="Times New Roman" w:cs="Times New Roman"/>
          <w:color w:val="000000"/>
          <w:sz w:val="24"/>
          <w:szCs w:val="24"/>
        </w:rPr>
        <w:t xml:space="preserve"> с.</w:t>
      </w:r>
      <w:r w:rsidRPr="00FF6163">
        <w:rPr>
          <w:rFonts w:ascii="Times New Roman" w:hAnsi="Times New Roman" w:cs="Times New Roman"/>
          <w:color w:val="000000"/>
          <w:sz w:val="24"/>
          <w:szCs w:val="24"/>
        </w:rPr>
        <w:t xml:space="preserve">78]. </w:t>
      </w:r>
    </w:p>
    <w:p w14:paraId="45836C8D" w14:textId="77777777" w:rsidR="00AE0F00" w:rsidRDefault="00AE0F00" w:rsidP="00AE0F00">
      <w:pPr>
        <w:spacing w:after="0" w:line="240" w:lineRule="auto"/>
        <w:ind w:firstLine="709"/>
        <w:jc w:val="both"/>
        <w:rPr>
          <w:rFonts w:ascii="Times New Roman" w:hAnsi="Times New Roman" w:cs="Times New Roman"/>
          <w:color w:val="000000"/>
          <w:sz w:val="24"/>
          <w:szCs w:val="24"/>
        </w:rPr>
      </w:pPr>
      <w:r w:rsidRPr="00FF6163">
        <w:rPr>
          <w:rFonts w:ascii="Times New Roman" w:hAnsi="Times New Roman" w:cs="Times New Roman"/>
          <w:color w:val="000000"/>
          <w:sz w:val="24"/>
          <w:szCs w:val="24"/>
        </w:rPr>
        <w:t xml:space="preserve">Употребление формул </w:t>
      </w:r>
      <w:r>
        <w:rPr>
          <w:rFonts w:ascii="Times New Roman" w:hAnsi="Times New Roman" w:cs="Times New Roman"/>
          <w:color w:val="000000"/>
          <w:sz w:val="24"/>
          <w:szCs w:val="24"/>
        </w:rPr>
        <w:t>вежливости</w:t>
      </w:r>
      <w:r w:rsidRPr="00FF6163">
        <w:rPr>
          <w:rFonts w:ascii="Times New Roman" w:hAnsi="Times New Roman" w:cs="Times New Roman"/>
          <w:color w:val="000000"/>
          <w:sz w:val="24"/>
          <w:szCs w:val="24"/>
        </w:rPr>
        <w:t xml:space="preserve"> регулируется разнообразными правилами: </w:t>
      </w:r>
    </w:p>
    <w:p w14:paraId="5DE8309E" w14:textId="77777777" w:rsidR="00AE0F00" w:rsidRDefault="00AE0F00" w:rsidP="00AE0F00">
      <w:pPr>
        <w:spacing w:after="0" w:line="240" w:lineRule="auto"/>
        <w:ind w:firstLine="709"/>
        <w:jc w:val="both"/>
        <w:rPr>
          <w:rFonts w:ascii="Times New Roman" w:hAnsi="Times New Roman" w:cs="Times New Roman"/>
          <w:color w:val="000000"/>
          <w:sz w:val="24"/>
          <w:szCs w:val="24"/>
        </w:rPr>
      </w:pPr>
      <w:r w:rsidRPr="00FF6163">
        <w:rPr>
          <w:rFonts w:ascii="Times New Roman" w:hAnsi="Times New Roman" w:cs="Times New Roman"/>
          <w:color w:val="000000"/>
          <w:sz w:val="24"/>
          <w:szCs w:val="24"/>
        </w:rPr>
        <w:t xml:space="preserve">а) собственно языковыми, регламентирующими выбор лексических средств, грамматических категорий, синтаксических конструкций из ряда функционально близких или синонимических; </w:t>
      </w:r>
    </w:p>
    <w:p w14:paraId="2F9DFD9C" w14:textId="77777777" w:rsidR="00AE0F00" w:rsidRDefault="00AE0F00" w:rsidP="00AE0F00">
      <w:pPr>
        <w:spacing w:after="0" w:line="240" w:lineRule="auto"/>
        <w:ind w:firstLine="709"/>
        <w:jc w:val="both"/>
        <w:rPr>
          <w:rFonts w:ascii="Times New Roman" w:hAnsi="Times New Roman" w:cs="Times New Roman"/>
          <w:color w:val="000000"/>
          <w:sz w:val="24"/>
          <w:szCs w:val="24"/>
        </w:rPr>
      </w:pPr>
      <w:r w:rsidRPr="00FF6163">
        <w:rPr>
          <w:rFonts w:ascii="Times New Roman" w:hAnsi="Times New Roman" w:cs="Times New Roman"/>
          <w:color w:val="000000"/>
          <w:sz w:val="24"/>
          <w:szCs w:val="24"/>
        </w:rPr>
        <w:t xml:space="preserve">б) социальными, требующими уже выбранные единицы употреблять в соответствии с общественными ролями собеседников; </w:t>
      </w:r>
    </w:p>
    <w:p w14:paraId="5B1705D7" w14:textId="77777777" w:rsidR="00AE0F00" w:rsidRDefault="00AE0F00" w:rsidP="00AE0F00">
      <w:pPr>
        <w:spacing w:after="0" w:line="240" w:lineRule="auto"/>
        <w:ind w:firstLine="709"/>
        <w:jc w:val="both"/>
        <w:rPr>
          <w:rFonts w:ascii="Times New Roman" w:hAnsi="Times New Roman" w:cs="Times New Roman"/>
          <w:color w:val="000000"/>
          <w:sz w:val="24"/>
          <w:szCs w:val="24"/>
        </w:rPr>
      </w:pPr>
      <w:r w:rsidRPr="00FF6163">
        <w:rPr>
          <w:rFonts w:ascii="Times New Roman" w:hAnsi="Times New Roman" w:cs="Times New Roman"/>
          <w:color w:val="000000"/>
          <w:sz w:val="24"/>
          <w:szCs w:val="24"/>
        </w:rPr>
        <w:t>в) ситуативными, указывающими на полное соответствие средств речевого этикета с обстоятельствами разговора, его тональностью [2;</w:t>
      </w:r>
      <w:r>
        <w:rPr>
          <w:rFonts w:ascii="Times New Roman" w:hAnsi="Times New Roman" w:cs="Times New Roman"/>
          <w:color w:val="000000"/>
          <w:sz w:val="24"/>
          <w:szCs w:val="24"/>
        </w:rPr>
        <w:t xml:space="preserve"> с. </w:t>
      </w:r>
      <w:r w:rsidRPr="00FF6163">
        <w:rPr>
          <w:rFonts w:ascii="Times New Roman" w:hAnsi="Times New Roman" w:cs="Times New Roman"/>
          <w:color w:val="000000"/>
          <w:sz w:val="24"/>
          <w:szCs w:val="24"/>
        </w:rPr>
        <w:t xml:space="preserve">43]. </w:t>
      </w:r>
    </w:p>
    <w:p w14:paraId="1D47DD7A" w14:textId="77777777" w:rsidR="00AE0F00" w:rsidRPr="002A310B" w:rsidRDefault="00AE0F00" w:rsidP="00AE0F00">
      <w:pPr>
        <w:spacing w:after="0" w:line="240" w:lineRule="auto"/>
        <w:ind w:firstLine="709"/>
        <w:jc w:val="both"/>
        <w:rPr>
          <w:rFonts w:ascii="Times New Roman" w:hAnsi="Times New Roman" w:cs="Times New Roman"/>
          <w:i/>
          <w:iCs/>
          <w:sz w:val="24"/>
          <w:szCs w:val="24"/>
          <w:highlight w:val="yellow"/>
          <w:lang w:val="uk-UA"/>
        </w:rPr>
      </w:pPr>
      <w:r w:rsidRPr="002A310B">
        <w:rPr>
          <w:rFonts w:ascii="Times New Roman" w:hAnsi="Times New Roman" w:cs="Times New Roman"/>
          <w:color w:val="000000"/>
          <w:sz w:val="24"/>
          <w:szCs w:val="24"/>
        </w:rPr>
        <w:t xml:space="preserve">Классикой для западных исследователей речевых актов была теория вежливости, разработанная П. Брауном и С. Левинсоном.  Ключевым в нем является акт речи, который может угрожать “лицу”. Понятие "лицо" понимают как образ участника коммуникации. Вежливость по этой теории может быть положительной и отрицательной. Положительная связана с проявлением дружелюбного отношения к адресату, подчеркиванием групповой идентичности, избеганием конфликтов, использованием речевых актов, которые служат «повышению» роли адресата. Тогда какая негативная - с опасением показаться навязчивым, </w:t>
      </w:r>
      <w:r w:rsidRPr="002A310B">
        <w:rPr>
          <w:rFonts w:ascii="Times New Roman" w:hAnsi="Times New Roman" w:cs="Times New Roman"/>
          <w:color w:val="000000"/>
          <w:sz w:val="24"/>
          <w:szCs w:val="24"/>
        </w:rPr>
        <w:lastRenderedPageBreak/>
        <w:t>нанести вред адресату, сдержанностью; избеганием речевых актов, которые могут угрожать адресату (приказ, критика, прямые вопросы</w:t>
      </w:r>
      <w:r>
        <w:rPr>
          <w:rFonts w:ascii="Times New Roman" w:hAnsi="Times New Roman" w:cs="Times New Roman"/>
          <w:color w:val="000000"/>
          <w:sz w:val="24"/>
          <w:szCs w:val="24"/>
        </w:rPr>
        <w:t>), или их смягчением, или если «</w:t>
      </w:r>
      <w:r w:rsidRPr="002A310B">
        <w:rPr>
          <w:rFonts w:ascii="Times New Roman" w:hAnsi="Times New Roman" w:cs="Times New Roman"/>
          <w:color w:val="000000"/>
          <w:sz w:val="24"/>
          <w:szCs w:val="24"/>
        </w:rPr>
        <w:t>угрожающий акт</w:t>
      </w:r>
      <w:r>
        <w:rPr>
          <w:rFonts w:ascii="Times New Roman" w:hAnsi="Times New Roman" w:cs="Times New Roman"/>
          <w:color w:val="000000"/>
          <w:sz w:val="24"/>
          <w:szCs w:val="24"/>
        </w:rPr>
        <w:t>»</w:t>
      </w:r>
      <w:r w:rsidRPr="002A310B">
        <w:rPr>
          <w:rFonts w:ascii="Times New Roman" w:hAnsi="Times New Roman" w:cs="Times New Roman"/>
          <w:color w:val="000000"/>
          <w:sz w:val="24"/>
          <w:szCs w:val="24"/>
        </w:rPr>
        <w:t xml:space="preserve"> уже осуществлен, или его исправлением (с по</w:t>
      </w:r>
      <w:r>
        <w:rPr>
          <w:rFonts w:ascii="Times New Roman" w:hAnsi="Times New Roman" w:cs="Times New Roman"/>
          <w:color w:val="000000"/>
          <w:sz w:val="24"/>
          <w:szCs w:val="24"/>
        </w:rPr>
        <w:t>мощью прощения) [3;13]. Например:</w:t>
      </w:r>
    </w:p>
    <w:p w14:paraId="69085906" w14:textId="77777777" w:rsidR="00AE0F00" w:rsidRPr="002A310B" w:rsidRDefault="00AE0F00" w:rsidP="00897176">
      <w:pPr>
        <w:numPr>
          <w:ilvl w:val="0"/>
          <w:numId w:val="26"/>
        </w:numPr>
        <w:spacing w:after="0" w:line="240" w:lineRule="auto"/>
        <w:ind w:firstLine="709"/>
        <w:jc w:val="both"/>
        <w:rPr>
          <w:rFonts w:ascii="Times New Roman" w:hAnsi="Times New Roman" w:cs="Times New Roman"/>
          <w:i/>
          <w:iCs/>
          <w:sz w:val="24"/>
          <w:szCs w:val="24"/>
          <w:lang w:val="uk-UA"/>
        </w:rPr>
      </w:pPr>
      <w:proofErr w:type="spellStart"/>
      <w:r w:rsidRPr="002A310B">
        <w:rPr>
          <w:rFonts w:ascii="Times New Roman" w:hAnsi="Times New Roman" w:cs="Times New Roman"/>
          <w:sz w:val="24"/>
          <w:szCs w:val="24"/>
          <w:lang w:val="uk-UA"/>
        </w:rPr>
        <w:t>прямая</w:t>
      </w:r>
      <w:proofErr w:type="spellEnd"/>
      <w:r w:rsidRPr="002A310B">
        <w:rPr>
          <w:rFonts w:ascii="Times New Roman" w:hAnsi="Times New Roman" w:cs="Times New Roman"/>
          <w:sz w:val="24"/>
          <w:szCs w:val="24"/>
          <w:lang w:val="uk-UA"/>
        </w:rPr>
        <w:t xml:space="preserve"> </w:t>
      </w:r>
      <w:proofErr w:type="spellStart"/>
      <w:r w:rsidRPr="002A310B">
        <w:rPr>
          <w:rFonts w:ascii="Times New Roman" w:hAnsi="Times New Roman" w:cs="Times New Roman"/>
          <w:sz w:val="24"/>
          <w:szCs w:val="24"/>
          <w:lang w:val="uk-UA"/>
        </w:rPr>
        <w:t>вежливость</w:t>
      </w:r>
      <w:proofErr w:type="spellEnd"/>
      <w:r w:rsidRPr="002A310B">
        <w:rPr>
          <w:rFonts w:ascii="Times New Roman" w:hAnsi="Times New Roman" w:cs="Times New Roman"/>
          <w:sz w:val="24"/>
          <w:szCs w:val="24"/>
          <w:lang w:val="uk-UA"/>
        </w:rPr>
        <w:t xml:space="preserve"> (без </w:t>
      </w:r>
      <w:proofErr w:type="spellStart"/>
      <w:r w:rsidRPr="002A310B">
        <w:rPr>
          <w:rFonts w:ascii="Times New Roman" w:hAnsi="Times New Roman" w:cs="Times New Roman"/>
          <w:sz w:val="24"/>
          <w:szCs w:val="24"/>
          <w:lang w:val="uk-UA"/>
        </w:rPr>
        <w:t>словестной</w:t>
      </w:r>
      <w:proofErr w:type="spellEnd"/>
      <w:r w:rsidRPr="002A310B">
        <w:rPr>
          <w:rFonts w:ascii="Times New Roman" w:hAnsi="Times New Roman" w:cs="Times New Roman"/>
          <w:sz w:val="24"/>
          <w:szCs w:val="24"/>
          <w:lang w:val="uk-UA"/>
        </w:rPr>
        <w:t xml:space="preserve"> </w:t>
      </w:r>
      <w:proofErr w:type="spellStart"/>
      <w:r w:rsidRPr="002A310B">
        <w:rPr>
          <w:rFonts w:ascii="Times New Roman" w:hAnsi="Times New Roman" w:cs="Times New Roman"/>
          <w:sz w:val="24"/>
          <w:szCs w:val="24"/>
          <w:lang w:val="uk-UA"/>
        </w:rPr>
        <w:t>компенсации</w:t>
      </w:r>
      <w:proofErr w:type="spellEnd"/>
      <w:r w:rsidRPr="002A310B">
        <w:rPr>
          <w:rFonts w:ascii="Times New Roman" w:hAnsi="Times New Roman" w:cs="Times New Roman"/>
          <w:sz w:val="24"/>
          <w:szCs w:val="24"/>
          <w:lang w:val="uk-UA"/>
        </w:rPr>
        <w:t xml:space="preserve">) </w:t>
      </w:r>
      <w:r w:rsidRPr="002A310B">
        <w:rPr>
          <w:rFonts w:ascii="Times New Roman" w:hAnsi="Times New Roman" w:cs="Times New Roman"/>
          <w:i/>
          <w:iCs/>
          <w:sz w:val="24"/>
          <w:szCs w:val="24"/>
          <w:lang w:val="el-GR"/>
        </w:rPr>
        <w:t>Άνοιξε</w:t>
      </w:r>
      <w:r w:rsidRPr="002A310B">
        <w:rPr>
          <w:rFonts w:ascii="Times New Roman" w:hAnsi="Times New Roman" w:cs="Times New Roman"/>
          <w:i/>
          <w:iCs/>
          <w:sz w:val="24"/>
          <w:szCs w:val="24"/>
          <w:lang w:val="uk-UA"/>
        </w:rPr>
        <w:t xml:space="preserve"> </w:t>
      </w:r>
      <w:r w:rsidRPr="002A310B">
        <w:rPr>
          <w:rFonts w:ascii="Times New Roman" w:hAnsi="Times New Roman" w:cs="Times New Roman"/>
          <w:i/>
          <w:iCs/>
          <w:sz w:val="24"/>
          <w:szCs w:val="24"/>
          <w:lang w:val="el-GR"/>
        </w:rPr>
        <w:t>το</w:t>
      </w:r>
      <w:r w:rsidRPr="002A310B">
        <w:rPr>
          <w:rFonts w:ascii="Times New Roman" w:hAnsi="Times New Roman" w:cs="Times New Roman"/>
          <w:i/>
          <w:iCs/>
          <w:sz w:val="24"/>
          <w:szCs w:val="24"/>
          <w:lang w:val="uk-UA"/>
        </w:rPr>
        <w:t xml:space="preserve"> </w:t>
      </w:r>
      <w:r w:rsidRPr="002A310B">
        <w:rPr>
          <w:rFonts w:ascii="Times New Roman" w:hAnsi="Times New Roman" w:cs="Times New Roman"/>
          <w:i/>
          <w:iCs/>
          <w:sz w:val="24"/>
          <w:szCs w:val="24"/>
          <w:lang w:val="el-GR"/>
        </w:rPr>
        <w:t>παράθυρο</w:t>
      </w:r>
      <w:r w:rsidRPr="002A310B">
        <w:rPr>
          <w:rFonts w:ascii="Times New Roman" w:hAnsi="Times New Roman" w:cs="Times New Roman"/>
          <w:i/>
          <w:iCs/>
          <w:sz w:val="24"/>
          <w:szCs w:val="24"/>
          <w:lang w:val="uk-UA"/>
        </w:rPr>
        <w:t>.</w:t>
      </w:r>
    </w:p>
    <w:p w14:paraId="004C34DE" w14:textId="77777777" w:rsidR="00AE0F00" w:rsidRPr="002A310B" w:rsidRDefault="00AE0F00" w:rsidP="00897176">
      <w:pPr>
        <w:numPr>
          <w:ilvl w:val="0"/>
          <w:numId w:val="26"/>
        </w:numPr>
        <w:spacing w:after="0" w:line="240" w:lineRule="auto"/>
        <w:ind w:firstLine="709"/>
        <w:jc w:val="both"/>
        <w:rPr>
          <w:rFonts w:ascii="Times New Roman" w:hAnsi="Times New Roman" w:cs="Times New Roman"/>
          <w:i/>
          <w:iCs/>
          <w:sz w:val="24"/>
          <w:szCs w:val="24"/>
          <w:lang w:val="uk-UA"/>
        </w:rPr>
      </w:pPr>
      <w:proofErr w:type="spellStart"/>
      <w:r w:rsidRPr="002A310B">
        <w:rPr>
          <w:rFonts w:ascii="Times New Roman" w:hAnsi="Times New Roman" w:cs="Times New Roman"/>
          <w:sz w:val="24"/>
          <w:szCs w:val="24"/>
          <w:lang w:val="uk-UA"/>
        </w:rPr>
        <w:t>негативная</w:t>
      </w:r>
      <w:proofErr w:type="spellEnd"/>
      <w:r w:rsidRPr="002A310B">
        <w:rPr>
          <w:rFonts w:ascii="Times New Roman" w:hAnsi="Times New Roman" w:cs="Times New Roman"/>
          <w:sz w:val="24"/>
          <w:szCs w:val="24"/>
          <w:lang w:val="uk-UA"/>
        </w:rPr>
        <w:t xml:space="preserve"> </w:t>
      </w:r>
      <w:proofErr w:type="spellStart"/>
      <w:r w:rsidRPr="002A310B">
        <w:rPr>
          <w:rFonts w:ascii="Times New Roman" w:hAnsi="Times New Roman" w:cs="Times New Roman"/>
          <w:sz w:val="24"/>
          <w:szCs w:val="24"/>
          <w:lang w:val="uk-UA"/>
        </w:rPr>
        <w:t>вежливость</w:t>
      </w:r>
      <w:proofErr w:type="spellEnd"/>
      <w:r w:rsidRPr="002A310B">
        <w:rPr>
          <w:rFonts w:ascii="Times New Roman" w:hAnsi="Times New Roman" w:cs="Times New Roman"/>
          <w:sz w:val="24"/>
          <w:szCs w:val="24"/>
          <w:lang w:val="uk-UA"/>
        </w:rPr>
        <w:t xml:space="preserve"> (</w:t>
      </w:r>
      <w:proofErr w:type="spellStart"/>
      <w:r w:rsidRPr="002A310B">
        <w:rPr>
          <w:rFonts w:ascii="Times New Roman" w:hAnsi="Times New Roman" w:cs="Times New Roman"/>
          <w:sz w:val="24"/>
          <w:szCs w:val="24"/>
          <w:lang w:val="uk-UA"/>
        </w:rPr>
        <w:t>со</w:t>
      </w:r>
      <w:proofErr w:type="spellEnd"/>
      <w:r w:rsidRPr="002A310B">
        <w:rPr>
          <w:rFonts w:ascii="Times New Roman" w:hAnsi="Times New Roman" w:cs="Times New Roman"/>
          <w:sz w:val="24"/>
          <w:szCs w:val="24"/>
          <w:lang w:val="uk-UA"/>
        </w:rPr>
        <w:t xml:space="preserve"> </w:t>
      </w:r>
      <w:proofErr w:type="spellStart"/>
      <w:r w:rsidRPr="002A310B">
        <w:rPr>
          <w:rFonts w:ascii="Times New Roman" w:hAnsi="Times New Roman" w:cs="Times New Roman"/>
          <w:sz w:val="24"/>
          <w:szCs w:val="24"/>
          <w:lang w:val="uk-UA"/>
        </w:rPr>
        <w:t>словестной</w:t>
      </w:r>
      <w:proofErr w:type="spellEnd"/>
      <w:r w:rsidRPr="002A310B">
        <w:rPr>
          <w:rFonts w:ascii="Times New Roman" w:hAnsi="Times New Roman" w:cs="Times New Roman"/>
          <w:sz w:val="24"/>
          <w:szCs w:val="24"/>
          <w:lang w:val="uk-UA"/>
        </w:rPr>
        <w:t xml:space="preserve"> </w:t>
      </w:r>
      <w:proofErr w:type="spellStart"/>
      <w:r w:rsidRPr="002A310B">
        <w:rPr>
          <w:rFonts w:ascii="Times New Roman" w:hAnsi="Times New Roman" w:cs="Times New Roman"/>
          <w:sz w:val="24"/>
          <w:szCs w:val="24"/>
          <w:lang w:val="uk-UA"/>
        </w:rPr>
        <w:t>компенсацией</w:t>
      </w:r>
      <w:proofErr w:type="spellEnd"/>
      <w:r w:rsidRPr="002A310B">
        <w:rPr>
          <w:rFonts w:ascii="Times New Roman" w:hAnsi="Times New Roman" w:cs="Times New Roman"/>
          <w:sz w:val="24"/>
          <w:szCs w:val="24"/>
          <w:lang w:val="uk-UA"/>
        </w:rPr>
        <w:t xml:space="preserve">) </w:t>
      </w:r>
      <w:r w:rsidRPr="002A310B">
        <w:rPr>
          <w:rFonts w:ascii="Times New Roman" w:hAnsi="Times New Roman" w:cs="Times New Roman"/>
          <w:i/>
          <w:iCs/>
          <w:sz w:val="24"/>
          <w:szCs w:val="24"/>
          <w:lang w:val="el-GR"/>
        </w:rPr>
        <w:t>Θα</w:t>
      </w:r>
      <w:r w:rsidRPr="002A310B">
        <w:rPr>
          <w:rFonts w:ascii="Times New Roman" w:hAnsi="Times New Roman" w:cs="Times New Roman"/>
          <w:i/>
          <w:iCs/>
          <w:sz w:val="24"/>
          <w:szCs w:val="24"/>
          <w:lang w:val="uk-UA"/>
        </w:rPr>
        <w:t xml:space="preserve"> </w:t>
      </w:r>
      <w:r w:rsidRPr="002A310B">
        <w:rPr>
          <w:rFonts w:ascii="Times New Roman" w:hAnsi="Times New Roman" w:cs="Times New Roman"/>
          <w:i/>
          <w:iCs/>
          <w:sz w:val="24"/>
          <w:szCs w:val="24"/>
          <w:lang w:val="el-GR"/>
        </w:rPr>
        <w:t>μπορούσες</w:t>
      </w:r>
      <w:r w:rsidRPr="002A310B">
        <w:rPr>
          <w:rFonts w:ascii="Times New Roman" w:hAnsi="Times New Roman" w:cs="Times New Roman"/>
          <w:i/>
          <w:iCs/>
          <w:sz w:val="24"/>
          <w:szCs w:val="24"/>
          <w:lang w:val="uk-UA"/>
        </w:rPr>
        <w:t xml:space="preserve"> </w:t>
      </w:r>
      <w:r w:rsidRPr="002A310B">
        <w:rPr>
          <w:rFonts w:ascii="Times New Roman" w:hAnsi="Times New Roman" w:cs="Times New Roman"/>
          <w:i/>
          <w:iCs/>
          <w:sz w:val="24"/>
          <w:szCs w:val="24"/>
          <w:lang w:val="el-GR"/>
        </w:rPr>
        <w:t>να</w:t>
      </w:r>
      <w:r w:rsidRPr="002A310B">
        <w:rPr>
          <w:rFonts w:ascii="Times New Roman" w:hAnsi="Times New Roman" w:cs="Times New Roman"/>
          <w:i/>
          <w:iCs/>
          <w:sz w:val="24"/>
          <w:szCs w:val="24"/>
          <w:lang w:val="uk-UA"/>
        </w:rPr>
        <w:t xml:space="preserve"> </w:t>
      </w:r>
      <w:r w:rsidRPr="002A310B">
        <w:rPr>
          <w:rFonts w:ascii="Times New Roman" w:hAnsi="Times New Roman" w:cs="Times New Roman"/>
          <w:i/>
          <w:iCs/>
          <w:sz w:val="24"/>
          <w:szCs w:val="24"/>
          <w:lang w:val="el-GR"/>
        </w:rPr>
        <w:t>ανοίξεις</w:t>
      </w:r>
      <w:r w:rsidRPr="002A310B">
        <w:rPr>
          <w:rFonts w:ascii="Times New Roman" w:hAnsi="Times New Roman" w:cs="Times New Roman"/>
          <w:i/>
          <w:iCs/>
          <w:sz w:val="24"/>
          <w:szCs w:val="24"/>
          <w:lang w:val="uk-UA"/>
        </w:rPr>
        <w:t xml:space="preserve"> </w:t>
      </w:r>
      <w:r w:rsidRPr="002A310B">
        <w:rPr>
          <w:rFonts w:ascii="Times New Roman" w:hAnsi="Times New Roman" w:cs="Times New Roman"/>
          <w:i/>
          <w:iCs/>
          <w:sz w:val="24"/>
          <w:szCs w:val="24"/>
          <w:lang w:val="el-GR"/>
        </w:rPr>
        <w:t>το</w:t>
      </w:r>
      <w:r w:rsidRPr="002A310B">
        <w:rPr>
          <w:rFonts w:ascii="Times New Roman" w:hAnsi="Times New Roman" w:cs="Times New Roman"/>
          <w:i/>
          <w:iCs/>
          <w:sz w:val="24"/>
          <w:szCs w:val="24"/>
          <w:lang w:val="uk-UA"/>
        </w:rPr>
        <w:t xml:space="preserve"> </w:t>
      </w:r>
      <w:r w:rsidRPr="002A310B">
        <w:rPr>
          <w:rFonts w:ascii="Times New Roman" w:hAnsi="Times New Roman" w:cs="Times New Roman"/>
          <w:i/>
          <w:iCs/>
          <w:sz w:val="24"/>
          <w:szCs w:val="24"/>
          <w:lang w:val="el-GR"/>
        </w:rPr>
        <w:t>παράθυρο</w:t>
      </w:r>
      <w:r w:rsidRPr="002A310B">
        <w:rPr>
          <w:rFonts w:ascii="Times New Roman" w:hAnsi="Times New Roman" w:cs="Times New Roman"/>
          <w:i/>
          <w:iCs/>
          <w:sz w:val="24"/>
          <w:szCs w:val="24"/>
          <w:lang w:val="uk-UA"/>
        </w:rPr>
        <w:t>;</w:t>
      </w:r>
    </w:p>
    <w:p w14:paraId="0694DB87" w14:textId="77777777" w:rsidR="00AE0F00" w:rsidRPr="002A310B" w:rsidRDefault="00AE0F00" w:rsidP="00897176">
      <w:pPr>
        <w:numPr>
          <w:ilvl w:val="0"/>
          <w:numId w:val="26"/>
        </w:numPr>
        <w:spacing w:after="0" w:line="240" w:lineRule="auto"/>
        <w:ind w:firstLine="709"/>
        <w:jc w:val="both"/>
        <w:rPr>
          <w:rFonts w:ascii="Times New Roman" w:hAnsi="Times New Roman" w:cs="Times New Roman"/>
          <w:i/>
          <w:iCs/>
          <w:sz w:val="24"/>
          <w:szCs w:val="24"/>
          <w:lang w:val="uk-UA"/>
        </w:rPr>
      </w:pPr>
      <w:proofErr w:type="spellStart"/>
      <w:r w:rsidRPr="002A310B">
        <w:rPr>
          <w:rFonts w:ascii="Times New Roman" w:hAnsi="Times New Roman" w:cs="Times New Roman"/>
          <w:sz w:val="24"/>
          <w:szCs w:val="24"/>
          <w:lang w:val="uk-UA"/>
        </w:rPr>
        <w:t>позитивная</w:t>
      </w:r>
      <w:proofErr w:type="spellEnd"/>
      <w:r w:rsidRPr="002A310B">
        <w:rPr>
          <w:rFonts w:ascii="Times New Roman" w:hAnsi="Times New Roman" w:cs="Times New Roman"/>
          <w:sz w:val="24"/>
          <w:szCs w:val="24"/>
          <w:lang w:val="uk-UA"/>
        </w:rPr>
        <w:t xml:space="preserve"> </w:t>
      </w:r>
      <w:proofErr w:type="spellStart"/>
      <w:r w:rsidRPr="002A310B">
        <w:rPr>
          <w:rFonts w:ascii="Times New Roman" w:hAnsi="Times New Roman" w:cs="Times New Roman"/>
          <w:sz w:val="24"/>
          <w:szCs w:val="24"/>
          <w:lang w:val="uk-UA"/>
        </w:rPr>
        <w:t>вежливость</w:t>
      </w:r>
      <w:proofErr w:type="spellEnd"/>
      <w:r w:rsidRPr="002A310B">
        <w:rPr>
          <w:rFonts w:ascii="Times New Roman" w:hAnsi="Times New Roman" w:cs="Times New Roman"/>
          <w:sz w:val="24"/>
          <w:szCs w:val="24"/>
          <w:lang w:val="uk-UA"/>
        </w:rPr>
        <w:t xml:space="preserve"> (</w:t>
      </w:r>
      <w:proofErr w:type="spellStart"/>
      <w:r w:rsidRPr="002A310B">
        <w:rPr>
          <w:rFonts w:ascii="Times New Roman" w:hAnsi="Times New Roman" w:cs="Times New Roman"/>
          <w:sz w:val="24"/>
          <w:szCs w:val="24"/>
          <w:lang w:val="uk-UA"/>
        </w:rPr>
        <w:t>со</w:t>
      </w:r>
      <w:proofErr w:type="spellEnd"/>
      <w:r w:rsidRPr="002A310B">
        <w:rPr>
          <w:rFonts w:ascii="Times New Roman" w:hAnsi="Times New Roman" w:cs="Times New Roman"/>
          <w:sz w:val="24"/>
          <w:szCs w:val="24"/>
          <w:lang w:val="uk-UA"/>
        </w:rPr>
        <w:t xml:space="preserve"> </w:t>
      </w:r>
      <w:proofErr w:type="spellStart"/>
      <w:r w:rsidRPr="002A310B">
        <w:rPr>
          <w:rFonts w:ascii="Times New Roman" w:hAnsi="Times New Roman" w:cs="Times New Roman"/>
          <w:sz w:val="24"/>
          <w:szCs w:val="24"/>
          <w:lang w:val="uk-UA"/>
        </w:rPr>
        <w:t>словестной</w:t>
      </w:r>
      <w:proofErr w:type="spellEnd"/>
      <w:r w:rsidRPr="002A310B">
        <w:rPr>
          <w:rFonts w:ascii="Times New Roman" w:hAnsi="Times New Roman" w:cs="Times New Roman"/>
          <w:sz w:val="24"/>
          <w:szCs w:val="24"/>
          <w:lang w:val="uk-UA"/>
        </w:rPr>
        <w:t xml:space="preserve"> </w:t>
      </w:r>
      <w:proofErr w:type="spellStart"/>
      <w:r w:rsidRPr="002A310B">
        <w:rPr>
          <w:rFonts w:ascii="Times New Roman" w:hAnsi="Times New Roman" w:cs="Times New Roman"/>
          <w:sz w:val="24"/>
          <w:szCs w:val="24"/>
          <w:lang w:val="uk-UA"/>
        </w:rPr>
        <w:t>компенсацией</w:t>
      </w:r>
      <w:proofErr w:type="spellEnd"/>
      <w:r w:rsidRPr="002A310B">
        <w:rPr>
          <w:rFonts w:ascii="Times New Roman" w:hAnsi="Times New Roman" w:cs="Times New Roman"/>
          <w:sz w:val="24"/>
          <w:szCs w:val="24"/>
          <w:lang w:val="uk-UA"/>
        </w:rPr>
        <w:t xml:space="preserve">) </w:t>
      </w:r>
      <w:r w:rsidRPr="002A310B">
        <w:rPr>
          <w:rFonts w:ascii="Times New Roman" w:hAnsi="Times New Roman" w:cs="Times New Roman"/>
          <w:i/>
          <w:iCs/>
          <w:sz w:val="24"/>
          <w:szCs w:val="24"/>
          <w:lang w:val="el-GR"/>
        </w:rPr>
        <w:t>Ανοίγεις</w:t>
      </w:r>
      <w:r w:rsidRPr="002A310B">
        <w:rPr>
          <w:rFonts w:ascii="Times New Roman" w:hAnsi="Times New Roman" w:cs="Times New Roman"/>
          <w:i/>
          <w:iCs/>
          <w:sz w:val="24"/>
          <w:szCs w:val="24"/>
          <w:lang w:val="uk-UA"/>
        </w:rPr>
        <w:t xml:space="preserve"> </w:t>
      </w:r>
      <w:r w:rsidRPr="002A310B">
        <w:rPr>
          <w:rFonts w:ascii="Times New Roman" w:hAnsi="Times New Roman" w:cs="Times New Roman"/>
          <w:i/>
          <w:iCs/>
          <w:sz w:val="24"/>
          <w:szCs w:val="24"/>
          <w:lang w:val="el-GR"/>
        </w:rPr>
        <w:t>το</w:t>
      </w:r>
      <w:r w:rsidRPr="002A310B">
        <w:rPr>
          <w:rFonts w:ascii="Times New Roman" w:hAnsi="Times New Roman" w:cs="Times New Roman"/>
          <w:i/>
          <w:iCs/>
          <w:sz w:val="24"/>
          <w:szCs w:val="24"/>
          <w:lang w:val="uk-UA"/>
        </w:rPr>
        <w:t xml:space="preserve"> </w:t>
      </w:r>
      <w:r w:rsidRPr="002A310B">
        <w:rPr>
          <w:rFonts w:ascii="Times New Roman" w:hAnsi="Times New Roman" w:cs="Times New Roman"/>
          <w:i/>
          <w:iCs/>
          <w:sz w:val="24"/>
          <w:szCs w:val="24"/>
          <w:lang w:val="el-GR"/>
        </w:rPr>
        <w:t>παράθυρο</w:t>
      </w:r>
      <w:r w:rsidRPr="002A310B">
        <w:rPr>
          <w:rFonts w:ascii="Times New Roman" w:hAnsi="Times New Roman" w:cs="Times New Roman"/>
          <w:i/>
          <w:iCs/>
          <w:sz w:val="24"/>
          <w:szCs w:val="24"/>
          <w:lang w:val="uk-UA"/>
        </w:rPr>
        <w:t xml:space="preserve"> </w:t>
      </w:r>
      <w:r w:rsidRPr="002A310B">
        <w:rPr>
          <w:rFonts w:ascii="Times New Roman" w:hAnsi="Times New Roman" w:cs="Times New Roman"/>
          <w:i/>
          <w:iCs/>
          <w:sz w:val="24"/>
          <w:szCs w:val="24"/>
          <w:lang w:val="el-GR"/>
        </w:rPr>
        <w:t>λιγο</w:t>
      </w:r>
      <w:r w:rsidRPr="002A310B">
        <w:rPr>
          <w:rFonts w:ascii="Times New Roman" w:hAnsi="Times New Roman" w:cs="Times New Roman"/>
          <w:i/>
          <w:iCs/>
          <w:sz w:val="24"/>
          <w:szCs w:val="24"/>
          <w:lang w:val="uk-UA"/>
        </w:rPr>
        <w:t>;</w:t>
      </w:r>
    </w:p>
    <w:p w14:paraId="17B68A56" w14:textId="77777777" w:rsidR="00AE0F00" w:rsidRPr="002A310B" w:rsidRDefault="00AE0F00" w:rsidP="00897176">
      <w:pPr>
        <w:numPr>
          <w:ilvl w:val="0"/>
          <w:numId w:val="26"/>
        </w:numPr>
        <w:spacing w:after="0" w:line="240" w:lineRule="auto"/>
        <w:ind w:firstLine="709"/>
        <w:jc w:val="both"/>
        <w:rPr>
          <w:rFonts w:ascii="Times New Roman" w:hAnsi="Times New Roman" w:cs="Times New Roman"/>
          <w:i/>
          <w:iCs/>
          <w:sz w:val="24"/>
          <w:szCs w:val="24"/>
          <w:lang w:val="uk-UA"/>
        </w:rPr>
      </w:pPr>
      <w:proofErr w:type="spellStart"/>
      <w:r w:rsidRPr="002A310B">
        <w:rPr>
          <w:rFonts w:ascii="Times New Roman" w:hAnsi="Times New Roman" w:cs="Times New Roman"/>
          <w:sz w:val="24"/>
          <w:szCs w:val="24"/>
          <w:lang w:val="uk-UA"/>
        </w:rPr>
        <w:t>непрямая</w:t>
      </w:r>
      <w:proofErr w:type="spellEnd"/>
      <w:r w:rsidRPr="002A310B">
        <w:rPr>
          <w:rFonts w:ascii="Times New Roman" w:hAnsi="Times New Roman" w:cs="Times New Roman"/>
          <w:sz w:val="24"/>
          <w:szCs w:val="24"/>
          <w:lang w:val="uk-UA"/>
        </w:rPr>
        <w:t xml:space="preserve"> </w:t>
      </w:r>
      <w:proofErr w:type="spellStart"/>
      <w:r w:rsidRPr="002A310B">
        <w:rPr>
          <w:rFonts w:ascii="Times New Roman" w:hAnsi="Times New Roman" w:cs="Times New Roman"/>
          <w:sz w:val="24"/>
          <w:szCs w:val="24"/>
          <w:lang w:val="uk-UA"/>
        </w:rPr>
        <w:t>вежливость</w:t>
      </w:r>
      <w:proofErr w:type="spellEnd"/>
      <w:r w:rsidRPr="002A310B">
        <w:rPr>
          <w:rFonts w:ascii="Times New Roman" w:hAnsi="Times New Roman" w:cs="Times New Roman"/>
          <w:sz w:val="24"/>
          <w:szCs w:val="24"/>
          <w:lang w:val="uk-UA"/>
        </w:rPr>
        <w:t xml:space="preserve"> </w:t>
      </w:r>
      <w:r w:rsidRPr="002A310B">
        <w:rPr>
          <w:rFonts w:ascii="Times New Roman" w:hAnsi="Times New Roman" w:cs="Times New Roman"/>
          <w:i/>
          <w:iCs/>
          <w:sz w:val="24"/>
          <w:szCs w:val="24"/>
          <w:lang w:val="el-GR"/>
        </w:rPr>
        <w:t>Κάνει</w:t>
      </w:r>
      <w:r w:rsidRPr="002A310B">
        <w:rPr>
          <w:rFonts w:ascii="Times New Roman" w:hAnsi="Times New Roman" w:cs="Times New Roman"/>
          <w:i/>
          <w:iCs/>
          <w:sz w:val="24"/>
          <w:szCs w:val="24"/>
          <w:lang w:val="uk-UA"/>
        </w:rPr>
        <w:t xml:space="preserve"> </w:t>
      </w:r>
      <w:r w:rsidRPr="002A310B">
        <w:rPr>
          <w:rFonts w:ascii="Times New Roman" w:hAnsi="Times New Roman" w:cs="Times New Roman"/>
          <w:i/>
          <w:iCs/>
          <w:sz w:val="24"/>
          <w:szCs w:val="24"/>
          <w:lang w:val="el-GR"/>
        </w:rPr>
        <w:t>ζέστη εδώ μέσα ή εγώ ζεσταίνομαι</w:t>
      </w:r>
      <w:r w:rsidRPr="002A310B">
        <w:rPr>
          <w:rFonts w:ascii="Times New Roman" w:hAnsi="Times New Roman" w:cs="Times New Roman"/>
          <w:i/>
          <w:iCs/>
          <w:sz w:val="24"/>
          <w:szCs w:val="24"/>
          <w:lang w:val="uk-UA"/>
        </w:rPr>
        <w:t xml:space="preserve">; </w:t>
      </w:r>
      <w:r w:rsidRPr="002A310B">
        <w:rPr>
          <w:rFonts w:ascii="Times New Roman" w:hAnsi="Times New Roman" w:cs="Times New Roman"/>
          <w:i/>
          <w:iCs/>
          <w:sz w:val="24"/>
          <w:szCs w:val="24"/>
          <w:lang w:val="el-GR"/>
        </w:rPr>
        <w:t xml:space="preserve">(‘ανοιξε </w:t>
      </w:r>
      <w:r>
        <w:rPr>
          <w:rFonts w:ascii="Times New Roman" w:hAnsi="Times New Roman" w:cs="Times New Roman"/>
          <w:i/>
          <w:iCs/>
          <w:sz w:val="24"/>
          <w:szCs w:val="24"/>
          <w:lang w:val="el-GR"/>
        </w:rPr>
        <w:t>κανένα παράθυρο.</w:t>
      </w:r>
    </w:p>
    <w:p w14:paraId="50E5C13F" w14:textId="77777777" w:rsidR="00AE0F00" w:rsidRPr="00FF6163" w:rsidRDefault="00AE0F00" w:rsidP="00AE0F00">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Вежливость, согласно О.Я. </w:t>
      </w:r>
      <w:proofErr w:type="spellStart"/>
      <w:r>
        <w:rPr>
          <w:rFonts w:ascii="Times New Roman" w:hAnsi="Times New Roman" w:cs="Times New Roman"/>
          <w:color w:val="000000"/>
          <w:sz w:val="24"/>
          <w:szCs w:val="24"/>
        </w:rPr>
        <w:t>Гойфману</w:t>
      </w:r>
      <w:proofErr w:type="spellEnd"/>
      <w:r w:rsidRPr="00FF6163">
        <w:rPr>
          <w:rFonts w:ascii="Times New Roman" w:hAnsi="Times New Roman" w:cs="Times New Roman"/>
          <w:color w:val="000000"/>
          <w:sz w:val="24"/>
          <w:szCs w:val="24"/>
        </w:rPr>
        <w:t>, проявляется в двух формах. С одной стороны, формулы приветствия, прощания, обращения, благодарности, прощения и т.д. служат для усиления положительного имиджа адресата, подчеркивания его статуса, а с другой – являются стратегией избегания табуированных, неприятных для адресата тем, ограничения вмешательства в его частную зону</w:t>
      </w:r>
      <w:r>
        <w:rPr>
          <w:rFonts w:ascii="Times New Roman" w:hAnsi="Times New Roman" w:cs="Times New Roman"/>
          <w:color w:val="000000"/>
          <w:sz w:val="24"/>
          <w:szCs w:val="24"/>
        </w:rPr>
        <w:t xml:space="preserve"> [3;66]</w:t>
      </w:r>
      <w:r w:rsidRPr="00FF6163">
        <w:rPr>
          <w:rFonts w:ascii="Times New Roman" w:hAnsi="Times New Roman" w:cs="Times New Roman"/>
          <w:color w:val="000000"/>
          <w:sz w:val="24"/>
          <w:szCs w:val="24"/>
        </w:rPr>
        <w:t xml:space="preserve">. По грамматике </w:t>
      </w:r>
      <w:proofErr w:type="spellStart"/>
      <w:r w:rsidRPr="00FF6163">
        <w:rPr>
          <w:rFonts w:ascii="Times New Roman" w:hAnsi="Times New Roman" w:cs="Times New Roman"/>
          <w:color w:val="000000"/>
          <w:sz w:val="24"/>
          <w:szCs w:val="24"/>
        </w:rPr>
        <w:t>Триандафилидиса</w:t>
      </w:r>
      <w:proofErr w:type="spellEnd"/>
      <w:r w:rsidRPr="00FF6163">
        <w:rPr>
          <w:rFonts w:ascii="Times New Roman" w:hAnsi="Times New Roman" w:cs="Times New Roman"/>
          <w:color w:val="000000"/>
          <w:sz w:val="24"/>
          <w:szCs w:val="24"/>
        </w:rPr>
        <w:t>, вежливая просьба в новогреческом языке может передаваться посредством повелительного наклонения глагола (</w:t>
      </w:r>
      <w:proofErr w:type="spellStart"/>
      <w:r w:rsidRPr="00FF6163">
        <w:rPr>
          <w:rFonts w:ascii="Times New Roman" w:hAnsi="Times New Roman" w:cs="Times New Roman"/>
          <w:color w:val="000000"/>
          <w:sz w:val="24"/>
          <w:szCs w:val="24"/>
        </w:rPr>
        <w:t>Προστ</w:t>
      </w:r>
      <w:proofErr w:type="spellEnd"/>
      <w:r w:rsidRPr="00FF6163">
        <w:rPr>
          <w:rFonts w:ascii="Times New Roman" w:hAnsi="Times New Roman" w:cs="Times New Roman"/>
          <w:color w:val="000000"/>
          <w:sz w:val="24"/>
          <w:szCs w:val="24"/>
        </w:rPr>
        <w:t>ακτική), если в предложении есть выражение</w:t>
      </w:r>
      <w:r w:rsidRPr="00FF6163">
        <w:rPr>
          <w:rFonts w:ascii="Times New Roman" w:hAnsi="Times New Roman" w:cs="Times New Roman"/>
          <w:sz w:val="24"/>
          <w:szCs w:val="24"/>
        </w:rPr>
        <w:t xml:space="preserve"> </w:t>
      </w:r>
      <w:r w:rsidRPr="00FF6163">
        <w:rPr>
          <w:rFonts w:ascii="Times New Roman" w:hAnsi="Times New Roman" w:cs="Times New Roman"/>
          <w:sz w:val="24"/>
          <w:szCs w:val="24"/>
          <w:lang w:val="el-GR"/>
        </w:rPr>
        <w:t>σε</w:t>
      </w:r>
      <w:r w:rsidRPr="00FF6163">
        <w:rPr>
          <w:rFonts w:ascii="Times New Roman" w:hAnsi="Times New Roman" w:cs="Times New Roman"/>
          <w:sz w:val="24"/>
          <w:szCs w:val="24"/>
          <w:lang w:val="uk-UA"/>
        </w:rPr>
        <w:t>/</w:t>
      </w:r>
      <w:r w:rsidRPr="00FF6163">
        <w:rPr>
          <w:rFonts w:ascii="Times New Roman" w:hAnsi="Times New Roman" w:cs="Times New Roman"/>
          <w:sz w:val="24"/>
          <w:szCs w:val="24"/>
          <w:lang w:val="el-GR"/>
        </w:rPr>
        <w:t>σας</w:t>
      </w:r>
      <w:r w:rsidRPr="00FF6163">
        <w:rPr>
          <w:rFonts w:ascii="Times New Roman" w:hAnsi="Times New Roman" w:cs="Times New Roman"/>
          <w:sz w:val="24"/>
          <w:szCs w:val="24"/>
          <w:lang w:val="uk-UA"/>
        </w:rPr>
        <w:t xml:space="preserve"> </w:t>
      </w:r>
      <w:r w:rsidRPr="00FF6163">
        <w:rPr>
          <w:rFonts w:ascii="Times New Roman" w:hAnsi="Times New Roman" w:cs="Times New Roman"/>
          <w:sz w:val="24"/>
          <w:szCs w:val="24"/>
          <w:lang w:val="el-GR"/>
        </w:rPr>
        <w:t>παρακαλώ</w:t>
      </w:r>
      <w:r w:rsidRPr="00FF6163">
        <w:rPr>
          <w:rFonts w:ascii="Times New Roman" w:hAnsi="Times New Roman" w:cs="Times New Roman"/>
          <w:sz w:val="24"/>
          <w:szCs w:val="24"/>
          <w:lang w:val="uk-UA"/>
        </w:rPr>
        <w:t xml:space="preserve">: </w:t>
      </w:r>
      <w:r w:rsidRPr="00FF6163">
        <w:rPr>
          <w:rFonts w:ascii="Times New Roman" w:hAnsi="Times New Roman" w:cs="Times New Roman"/>
          <w:i/>
          <w:iCs/>
          <w:sz w:val="24"/>
          <w:szCs w:val="24"/>
          <w:lang w:val="el-GR"/>
        </w:rPr>
        <w:t>Κύριοι</w:t>
      </w:r>
      <w:r w:rsidRPr="00FF6163">
        <w:rPr>
          <w:rFonts w:ascii="Times New Roman" w:hAnsi="Times New Roman" w:cs="Times New Roman"/>
          <w:i/>
          <w:iCs/>
          <w:sz w:val="24"/>
          <w:szCs w:val="24"/>
        </w:rPr>
        <w:t xml:space="preserve">, </w:t>
      </w:r>
      <w:r w:rsidRPr="00FF6163">
        <w:rPr>
          <w:rFonts w:ascii="Times New Roman" w:hAnsi="Times New Roman" w:cs="Times New Roman"/>
          <w:i/>
          <w:iCs/>
          <w:sz w:val="24"/>
          <w:szCs w:val="24"/>
          <w:lang w:val="el-GR"/>
        </w:rPr>
        <w:t>παρακαλώ</w:t>
      </w:r>
      <w:r w:rsidRPr="00FF6163">
        <w:rPr>
          <w:rFonts w:ascii="Times New Roman" w:hAnsi="Times New Roman" w:cs="Times New Roman"/>
          <w:i/>
          <w:iCs/>
          <w:sz w:val="24"/>
          <w:szCs w:val="24"/>
        </w:rPr>
        <w:t xml:space="preserve">, </w:t>
      </w:r>
      <w:r w:rsidRPr="00FF6163">
        <w:rPr>
          <w:rFonts w:ascii="Times New Roman" w:hAnsi="Times New Roman" w:cs="Times New Roman"/>
          <w:i/>
          <w:iCs/>
          <w:sz w:val="24"/>
          <w:szCs w:val="24"/>
          <w:lang w:val="el-GR"/>
        </w:rPr>
        <w:t>προχωρήστε</w:t>
      </w:r>
      <w:r w:rsidRPr="00FF6163">
        <w:rPr>
          <w:rFonts w:ascii="Times New Roman" w:hAnsi="Times New Roman" w:cs="Times New Roman"/>
          <w:i/>
          <w:iCs/>
          <w:sz w:val="24"/>
          <w:szCs w:val="24"/>
        </w:rPr>
        <w:t xml:space="preserve"> </w:t>
      </w:r>
      <w:r w:rsidRPr="00FF6163">
        <w:rPr>
          <w:rFonts w:ascii="Times New Roman" w:hAnsi="Times New Roman" w:cs="Times New Roman"/>
          <w:i/>
          <w:iCs/>
          <w:sz w:val="24"/>
          <w:szCs w:val="24"/>
          <w:lang w:val="el-GR"/>
        </w:rPr>
        <w:t>στον</w:t>
      </w:r>
      <w:r w:rsidRPr="00FF6163">
        <w:rPr>
          <w:rFonts w:ascii="Times New Roman" w:hAnsi="Times New Roman" w:cs="Times New Roman"/>
          <w:i/>
          <w:iCs/>
          <w:sz w:val="24"/>
          <w:szCs w:val="24"/>
        </w:rPr>
        <w:t xml:space="preserve"> </w:t>
      </w:r>
      <w:r w:rsidRPr="00FF6163">
        <w:rPr>
          <w:rFonts w:ascii="Times New Roman" w:hAnsi="Times New Roman" w:cs="Times New Roman"/>
          <w:i/>
          <w:iCs/>
          <w:sz w:val="24"/>
          <w:szCs w:val="24"/>
          <w:lang w:val="el-GR"/>
        </w:rPr>
        <w:t>διαδρόμο</w:t>
      </w:r>
      <w:r w:rsidRPr="00FF6163">
        <w:rPr>
          <w:rFonts w:ascii="Times New Roman" w:hAnsi="Times New Roman" w:cs="Times New Roman"/>
          <w:i/>
          <w:iCs/>
          <w:sz w:val="24"/>
          <w:szCs w:val="24"/>
        </w:rPr>
        <w:t>.</w:t>
      </w:r>
    </w:p>
    <w:p w14:paraId="193363CB" w14:textId="77777777" w:rsidR="00AE0F00" w:rsidRPr="00FF6163" w:rsidRDefault="00AE0F00" w:rsidP="00AE0F00">
      <w:pPr>
        <w:tabs>
          <w:tab w:val="left" w:pos="1155"/>
        </w:tabs>
        <w:spacing w:after="0" w:line="240" w:lineRule="auto"/>
        <w:ind w:firstLine="709"/>
        <w:jc w:val="both"/>
        <w:rPr>
          <w:rFonts w:ascii="Times New Roman" w:hAnsi="Times New Roman" w:cs="Times New Roman"/>
          <w:sz w:val="24"/>
          <w:szCs w:val="24"/>
          <w:lang w:val="uk-UA"/>
        </w:rPr>
      </w:pPr>
      <w:r w:rsidRPr="00FF6163">
        <w:rPr>
          <w:rFonts w:ascii="Times New Roman" w:hAnsi="Times New Roman" w:cs="Times New Roman"/>
          <w:color w:val="000000"/>
          <w:sz w:val="24"/>
          <w:szCs w:val="24"/>
        </w:rPr>
        <w:t xml:space="preserve">Более вежливой формой является выражение просьбы или предложения условным способом глагола </w:t>
      </w:r>
      <w:r w:rsidRPr="00FF6163">
        <w:rPr>
          <w:rFonts w:ascii="Times New Roman" w:hAnsi="Times New Roman" w:cs="Times New Roman"/>
          <w:sz w:val="24"/>
          <w:szCs w:val="24"/>
          <w:lang w:val="uk-UA"/>
        </w:rPr>
        <w:t>(</w:t>
      </w:r>
      <w:r w:rsidRPr="00FF6163">
        <w:rPr>
          <w:rFonts w:ascii="Times New Roman" w:hAnsi="Times New Roman" w:cs="Times New Roman"/>
          <w:sz w:val="24"/>
          <w:szCs w:val="24"/>
          <w:lang w:val="el-GR"/>
        </w:rPr>
        <w:t>Υποτακτική</w:t>
      </w:r>
      <w:r w:rsidRPr="00FF6163">
        <w:rPr>
          <w:rFonts w:ascii="Times New Roman" w:hAnsi="Times New Roman" w:cs="Times New Roman"/>
          <w:sz w:val="24"/>
          <w:szCs w:val="24"/>
          <w:lang w:val="uk-UA"/>
        </w:rPr>
        <w:t xml:space="preserve">): </w:t>
      </w:r>
      <w:r w:rsidRPr="00FF6163">
        <w:rPr>
          <w:rFonts w:ascii="Times New Roman" w:hAnsi="Times New Roman" w:cs="Times New Roman"/>
          <w:i/>
          <w:iCs/>
          <w:sz w:val="24"/>
          <w:szCs w:val="24"/>
          <w:lang w:val="el-GR"/>
        </w:rPr>
        <w:t>Να</w:t>
      </w:r>
      <w:r w:rsidRPr="00FF6163">
        <w:rPr>
          <w:rFonts w:ascii="Times New Roman" w:hAnsi="Times New Roman" w:cs="Times New Roman"/>
          <w:i/>
          <w:iCs/>
          <w:sz w:val="24"/>
          <w:szCs w:val="24"/>
          <w:lang w:val="uk-UA"/>
        </w:rPr>
        <w:t xml:space="preserve"> </w:t>
      </w:r>
      <w:r w:rsidRPr="00FF6163">
        <w:rPr>
          <w:rFonts w:ascii="Times New Roman" w:hAnsi="Times New Roman" w:cs="Times New Roman"/>
          <w:i/>
          <w:iCs/>
          <w:sz w:val="24"/>
          <w:szCs w:val="24"/>
          <w:lang w:val="el-GR"/>
        </w:rPr>
        <w:t>έχετε</w:t>
      </w:r>
      <w:r w:rsidRPr="00FF6163">
        <w:rPr>
          <w:rFonts w:ascii="Times New Roman" w:hAnsi="Times New Roman" w:cs="Times New Roman"/>
          <w:i/>
          <w:iCs/>
          <w:sz w:val="24"/>
          <w:szCs w:val="24"/>
          <w:lang w:val="uk-UA"/>
        </w:rPr>
        <w:t xml:space="preserve"> </w:t>
      </w:r>
      <w:r w:rsidRPr="00FF6163">
        <w:rPr>
          <w:rFonts w:ascii="Times New Roman" w:hAnsi="Times New Roman" w:cs="Times New Roman"/>
          <w:i/>
          <w:iCs/>
          <w:sz w:val="24"/>
          <w:szCs w:val="24"/>
          <w:lang w:val="el-GR"/>
        </w:rPr>
        <w:t>τώρα</w:t>
      </w:r>
      <w:r w:rsidRPr="00FF6163">
        <w:rPr>
          <w:rFonts w:ascii="Times New Roman" w:hAnsi="Times New Roman" w:cs="Times New Roman"/>
          <w:i/>
          <w:iCs/>
          <w:sz w:val="24"/>
          <w:szCs w:val="24"/>
          <w:lang w:val="uk-UA"/>
        </w:rPr>
        <w:t xml:space="preserve"> </w:t>
      </w:r>
      <w:r w:rsidRPr="00FF6163">
        <w:rPr>
          <w:rFonts w:ascii="Times New Roman" w:hAnsi="Times New Roman" w:cs="Times New Roman"/>
          <w:i/>
          <w:iCs/>
          <w:sz w:val="24"/>
          <w:szCs w:val="24"/>
          <w:lang w:val="el-GR"/>
        </w:rPr>
        <w:t>μια</w:t>
      </w:r>
      <w:r w:rsidRPr="00FF6163">
        <w:rPr>
          <w:rFonts w:ascii="Times New Roman" w:hAnsi="Times New Roman" w:cs="Times New Roman"/>
          <w:i/>
          <w:iCs/>
          <w:sz w:val="24"/>
          <w:szCs w:val="24"/>
          <w:lang w:val="uk-UA"/>
        </w:rPr>
        <w:t xml:space="preserve"> </w:t>
      </w:r>
      <w:r w:rsidRPr="00FF6163">
        <w:rPr>
          <w:rFonts w:ascii="Times New Roman" w:hAnsi="Times New Roman" w:cs="Times New Roman"/>
          <w:i/>
          <w:iCs/>
          <w:sz w:val="24"/>
          <w:szCs w:val="24"/>
          <w:lang w:val="el-GR"/>
        </w:rPr>
        <w:t>παγώμενη</w:t>
      </w:r>
      <w:r w:rsidRPr="00FF6163">
        <w:rPr>
          <w:rFonts w:ascii="Times New Roman" w:hAnsi="Times New Roman" w:cs="Times New Roman"/>
          <w:i/>
          <w:iCs/>
          <w:sz w:val="24"/>
          <w:szCs w:val="24"/>
          <w:lang w:val="uk-UA"/>
        </w:rPr>
        <w:t xml:space="preserve"> </w:t>
      </w:r>
      <w:r w:rsidRPr="00FF6163">
        <w:rPr>
          <w:rFonts w:ascii="Times New Roman" w:hAnsi="Times New Roman" w:cs="Times New Roman"/>
          <w:i/>
          <w:iCs/>
          <w:sz w:val="24"/>
          <w:szCs w:val="24"/>
          <w:lang w:val="el-GR"/>
        </w:rPr>
        <w:t>λεμονάδα</w:t>
      </w:r>
      <w:r w:rsidRPr="00FF6163">
        <w:rPr>
          <w:rFonts w:ascii="Times New Roman" w:hAnsi="Times New Roman" w:cs="Times New Roman"/>
          <w:i/>
          <w:iCs/>
          <w:sz w:val="24"/>
          <w:szCs w:val="24"/>
          <w:lang w:val="uk-UA"/>
        </w:rPr>
        <w:t xml:space="preserve">! </w:t>
      </w:r>
      <w:r w:rsidRPr="00FF6163">
        <w:rPr>
          <w:rFonts w:ascii="Times New Roman" w:hAnsi="Times New Roman" w:cs="Times New Roman"/>
          <w:sz w:val="24"/>
          <w:szCs w:val="24"/>
          <w:lang w:val="uk-UA"/>
        </w:rPr>
        <w:t>[4;427]</w:t>
      </w:r>
      <w:r>
        <w:rPr>
          <w:rFonts w:ascii="Times New Roman" w:hAnsi="Times New Roman" w:cs="Times New Roman"/>
          <w:sz w:val="24"/>
          <w:szCs w:val="24"/>
          <w:lang w:val="uk-UA"/>
        </w:rPr>
        <w:t>.</w:t>
      </w:r>
    </w:p>
    <w:p w14:paraId="63883311" w14:textId="77777777" w:rsidR="00AE0F00" w:rsidRPr="00FF6163" w:rsidRDefault="00AE0F00" w:rsidP="00AE0F00">
      <w:pPr>
        <w:tabs>
          <w:tab w:val="left" w:pos="1155"/>
        </w:tabs>
        <w:spacing w:after="0" w:line="240" w:lineRule="auto"/>
        <w:ind w:firstLine="709"/>
        <w:jc w:val="both"/>
        <w:rPr>
          <w:rFonts w:ascii="Times New Roman" w:hAnsi="Times New Roman" w:cs="Times New Roman"/>
          <w:sz w:val="24"/>
          <w:szCs w:val="24"/>
          <w:lang w:val="uk-UA"/>
        </w:rPr>
      </w:pPr>
      <w:r w:rsidRPr="00FF6163">
        <w:rPr>
          <w:rFonts w:ascii="Times New Roman" w:hAnsi="Times New Roman" w:cs="Times New Roman"/>
          <w:color w:val="000000"/>
          <w:sz w:val="24"/>
          <w:szCs w:val="24"/>
        </w:rPr>
        <w:t xml:space="preserve">Просьба, вежливое предложение коммуникант может выражать с помощью так называемых вопросительных предложений </w:t>
      </w:r>
      <w:r w:rsidRPr="00FF6163">
        <w:rPr>
          <w:rFonts w:ascii="Times New Roman" w:hAnsi="Times New Roman" w:cs="Times New Roman"/>
          <w:sz w:val="24"/>
          <w:szCs w:val="24"/>
          <w:lang w:val="uk-UA"/>
        </w:rPr>
        <w:t>(</w:t>
      </w:r>
      <w:r w:rsidRPr="00FF6163">
        <w:rPr>
          <w:rFonts w:ascii="Times New Roman" w:hAnsi="Times New Roman" w:cs="Times New Roman"/>
          <w:sz w:val="24"/>
          <w:szCs w:val="24"/>
          <w:lang w:val="el-GR"/>
        </w:rPr>
        <w:t>ερωτηματικές</w:t>
      </w:r>
      <w:r w:rsidRPr="00FF6163">
        <w:rPr>
          <w:rFonts w:ascii="Times New Roman" w:hAnsi="Times New Roman" w:cs="Times New Roman"/>
          <w:sz w:val="24"/>
          <w:szCs w:val="24"/>
          <w:lang w:val="uk-UA"/>
        </w:rPr>
        <w:t xml:space="preserve"> </w:t>
      </w:r>
      <w:r w:rsidRPr="00FF6163">
        <w:rPr>
          <w:rFonts w:ascii="Times New Roman" w:hAnsi="Times New Roman" w:cs="Times New Roman"/>
          <w:sz w:val="24"/>
          <w:szCs w:val="24"/>
          <w:lang w:val="el-GR"/>
        </w:rPr>
        <w:t>προτάσεις</w:t>
      </w:r>
      <w:r w:rsidRPr="00FF6163">
        <w:rPr>
          <w:rFonts w:ascii="Times New Roman" w:hAnsi="Times New Roman" w:cs="Times New Roman"/>
          <w:sz w:val="24"/>
          <w:szCs w:val="24"/>
          <w:lang w:val="uk-UA"/>
        </w:rPr>
        <w:t xml:space="preserve">): </w:t>
      </w:r>
      <w:r w:rsidRPr="00FF6163">
        <w:rPr>
          <w:rFonts w:ascii="Times New Roman" w:hAnsi="Times New Roman" w:cs="Times New Roman"/>
          <w:i/>
          <w:iCs/>
          <w:sz w:val="24"/>
          <w:szCs w:val="24"/>
          <w:lang w:val="el-GR"/>
        </w:rPr>
        <w:t>Θα</w:t>
      </w:r>
      <w:r w:rsidRPr="00FF6163">
        <w:rPr>
          <w:rFonts w:ascii="Times New Roman" w:hAnsi="Times New Roman" w:cs="Times New Roman"/>
          <w:i/>
          <w:iCs/>
          <w:sz w:val="24"/>
          <w:szCs w:val="24"/>
          <w:lang w:val="uk-UA"/>
        </w:rPr>
        <w:t xml:space="preserve"> </w:t>
      </w:r>
      <w:r w:rsidRPr="00FF6163">
        <w:rPr>
          <w:rFonts w:ascii="Times New Roman" w:hAnsi="Times New Roman" w:cs="Times New Roman"/>
          <w:i/>
          <w:iCs/>
          <w:sz w:val="24"/>
          <w:szCs w:val="24"/>
          <w:lang w:val="el-GR"/>
        </w:rPr>
        <w:t>μπορούσες</w:t>
      </w:r>
      <w:r w:rsidRPr="00FF6163">
        <w:rPr>
          <w:rFonts w:ascii="Times New Roman" w:hAnsi="Times New Roman" w:cs="Times New Roman"/>
          <w:i/>
          <w:iCs/>
          <w:sz w:val="24"/>
          <w:szCs w:val="24"/>
          <w:lang w:val="uk-UA"/>
        </w:rPr>
        <w:t xml:space="preserve"> </w:t>
      </w:r>
      <w:r w:rsidRPr="00FF6163">
        <w:rPr>
          <w:rFonts w:ascii="Times New Roman" w:hAnsi="Times New Roman" w:cs="Times New Roman"/>
          <w:i/>
          <w:iCs/>
          <w:sz w:val="24"/>
          <w:szCs w:val="24"/>
          <w:lang w:val="el-GR"/>
        </w:rPr>
        <w:t>να</w:t>
      </w:r>
      <w:r w:rsidRPr="00FF6163">
        <w:rPr>
          <w:rFonts w:ascii="Times New Roman" w:hAnsi="Times New Roman" w:cs="Times New Roman"/>
          <w:i/>
          <w:iCs/>
          <w:sz w:val="24"/>
          <w:szCs w:val="24"/>
          <w:lang w:val="uk-UA"/>
        </w:rPr>
        <w:t xml:space="preserve"> </w:t>
      </w:r>
      <w:r w:rsidRPr="00FF6163">
        <w:rPr>
          <w:rFonts w:ascii="Times New Roman" w:hAnsi="Times New Roman" w:cs="Times New Roman"/>
          <w:i/>
          <w:iCs/>
          <w:sz w:val="24"/>
          <w:szCs w:val="24"/>
          <w:lang w:val="el-GR"/>
        </w:rPr>
        <w:t>μου</w:t>
      </w:r>
      <w:r w:rsidRPr="00FF6163">
        <w:rPr>
          <w:rFonts w:ascii="Times New Roman" w:hAnsi="Times New Roman" w:cs="Times New Roman"/>
          <w:i/>
          <w:iCs/>
          <w:sz w:val="24"/>
          <w:szCs w:val="24"/>
          <w:lang w:val="uk-UA"/>
        </w:rPr>
        <w:t xml:space="preserve"> </w:t>
      </w:r>
      <w:r w:rsidRPr="00FF6163">
        <w:rPr>
          <w:rFonts w:ascii="Times New Roman" w:hAnsi="Times New Roman" w:cs="Times New Roman"/>
          <w:i/>
          <w:iCs/>
          <w:sz w:val="24"/>
          <w:szCs w:val="24"/>
          <w:lang w:val="el-GR"/>
        </w:rPr>
        <w:t>δώσεις</w:t>
      </w:r>
      <w:r w:rsidRPr="00FF6163">
        <w:rPr>
          <w:rFonts w:ascii="Times New Roman" w:hAnsi="Times New Roman" w:cs="Times New Roman"/>
          <w:i/>
          <w:iCs/>
          <w:sz w:val="24"/>
          <w:szCs w:val="24"/>
          <w:lang w:val="uk-UA"/>
        </w:rPr>
        <w:t xml:space="preserve"> </w:t>
      </w:r>
      <w:r w:rsidRPr="00FF6163">
        <w:rPr>
          <w:rFonts w:ascii="Times New Roman" w:hAnsi="Times New Roman" w:cs="Times New Roman"/>
          <w:i/>
          <w:iCs/>
          <w:sz w:val="24"/>
          <w:szCs w:val="24"/>
          <w:lang w:val="el-GR"/>
        </w:rPr>
        <w:t>το</w:t>
      </w:r>
      <w:r w:rsidRPr="00FF6163">
        <w:rPr>
          <w:rFonts w:ascii="Times New Roman" w:hAnsi="Times New Roman" w:cs="Times New Roman"/>
          <w:i/>
          <w:iCs/>
          <w:sz w:val="24"/>
          <w:szCs w:val="24"/>
          <w:lang w:val="uk-UA"/>
        </w:rPr>
        <w:t xml:space="preserve"> </w:t>
      </w:r>
      <w:r w:rsidRPr="00FF6163">
        <w:rPr>
          <w:rFonts w:ascii="Times New Roman" w:hAnsi="Times New Roman" w:cs="Times New Roman"/>
          <w:i/>
          <w:iCs/>
          <w:sz w:val="24"/>
          <w:szCs w:val="24"/>
          <w:lang w:val="el-GR"/>
        </w:rPr>
        <w:t>αλάτι</w:t>
      </w:r>
      <w:r w:rsidRPr="00FF6163">
        <w:rPr>
          <w:rFonts w:ascii="Times New Roman" w:hAnsi="Times New Roman" w:cs="Times New Roman"/>
          <w:i/>
          <w:iCs/>
          <w:sz w:val="24"/>
          <w:szCs w:val="24"/>
          <w:lang w:val="uk-UA"/>
        </w:rPr>
        <w:t>;</w:t>
      </w:r>
      <w:r>
        <w:rPr>
          <w:rFonts w:ascii="Times New Roman" w:hAnsi="Times New Roman" w:cs="Times New Roman"/>
          <w:i/>
          <w:iCs/>
          <w:sz w:val="24"/>
          <w:szCs w:val="24"/>
          <w:lang w:val="uk-UA"/>
        </w:rPr>
        <w:t xml:space="preserve"> </w:t>
      </w:r>
      <w:r w:rsidRPr="00FF6163">
        <w:rPr>
          <w:rFonts w:ascii="Times New Roman" w:hAnsi="Times New Roman" w:cs="Times New Roman"/>
          <w:sz w:val="24"/>
          <w:szCs w:val="24"/>
          <w:lang w:val="uk-UA"/>
        </w:rPr>
        <w:t>[5;391]</w:t>
      </w:r>
    </w:p>
    <w:p w14:paraId="7B1C0896" w14:textId="77777777" w:rsidR="00AE0F00" w:rsidRPr="00FF6163" w:rsidRDefault="00AE0F00" w:rsidP="00AE0F00">
      <w:pPr>
        <w:spacing w:after="0" w:line="240" w:lineRule="auto"/>
        <w:ind w:firstLine="709"/>
        <w:jc w:val="both"/>
        <w:rPr>
          <w:rFonts w:ascii="Times New Roman" w:hAnsi="Times New Roman" w:cs="Times New Roman"/>
          <w:i/>
          <w:iCs/>
          <w:sz w:val="24"/>
          <w:szCs w:val="24"/>
          <w:lang w:val="uk-UA"/>
        </w:rPr>
      </w:pPr>
      <w:r w:rsidRPr="00FF6163">
        <w:rPr>
          <w:rFonts w:ascii="Times New Roman" w:eastAsia="Times New Roman" w:hAnsi="Times New Roman" w:cs="Times New Roman"/>
          <w:sz w:val="24"/>
          <w:szCs w:val="24"/>
          <w:lang w:eastAsia="ru-RU"/>
        </w:rPr>
        <w:t>Обращение и приветствие</w:t>
      </w:r>
      <w:r>
        <w:rPr>
          <w:rFonts w:ascii="Times New Roman" w:eastAsia="Times New Roman" w:hAnsi="Times New Roman" w:cs="Times New Roman"/>
          <w:sz w:val="24"/>
          <w:szCs w:val="24"/>
          <w:lang w:eastAsia="ru-RU"/>
        </w:rPr>
        <w:t xml:space="preserve"> </w:t>
      </w:r>
      <w:proofErr w:type="gramStart"/>
      <w:r w:rsidRPr="00FF616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F6163">
        <w:rPr>
          <w:rFonts w:ascii="Times New Roman" w:eastAsia="Times New Roman" w:hAnsi="Times New Roman" w:cs="Times New Roman"/>
          <w:sz w:val="24"/>
          <w:szCs w:val="24"/>
          <w:lang w:eastAsia="ru-RU"/>
        </w:rPr>
        <w:t>это</w:t>
      </w:r>
      <w:proofErr w:type="gramEnd"/>
      <w:r w:rsidRPr="00FF6163">
        <w:rPr>
          <w:rFonts w:ascii="Times New Roman" w:eastAsia="Times New Roman" w:hAnsi="Times New Roman" w:cs="Times New Roman"/>
          <w:sz w:val="24"/>
          <w:szCs w:val="24"/>
          <w:lang w:eastAsia="ru-RU"/>
        </w:rPr>
        <w:t xml:space="preserve"> также элементы речевого этикета</w:t>
      </w:r>
      <w:r>
        <w:rPr>
          <w:rFonts w:ascii="Times New Roman" w:eastAsia="Times New Roman" w:hAnsi="Times New Roman" w:cs="Times New Roman"/>
          <w:sz w:val="24"/>
          <w:szCs w:val="24"/>
          <w:lang w:eastAsia="ru-RU"/>
        </w:rPr>
        <w:t>,</w:t>
      </w:r>
      <w:r w:rsidRPr="00FF6163">
        <w:rPr>
          <w:rFonts w:ascii="Times New Roman" w:eastAsia="Times New Roman" w:hAnsi="Times New Roman" w:cs="Times New Roman"/>
          <w:sz w:val="24"/>
          <w:szCs w:val="24"/>
          <w:lang w:eastAsia="ru-RU"/>
        </w:rPr>
        <w:t xml:space="preserve"> которые прежде всего сигнализируют о социальных отношениях, устанавливаемых в рамках коммуникативного акта. Чтобы проявить уважение, доброту к собеседнику обычно в новогреческом языке используется обращение во множественном числе </w:t>
      </w:r>
      <w:r w:rsidRPr="00FF6163">
        <w:rPr>
          <w:rFonts w:ascii="Times New Roman" w:hAnsi="Times New Roman" w:cs="Times New Roman"/>
          <w:sz w:val="24"/>
          <w:szCs w:val="24"/>
          <w:lang w:val="uk-UA"/>
        </w:rPr>
        <w:t>(π</w:t>
      </w:r>
      <w:proofErr w:type="spellStart"/>
      <w:r w:rsidRPr="00FF6163">
        <w:rPr>
          <w:rFonts w:ascii="Times New Roman" w:hAnsi="Times New Roman" w:cs="Times New Roman"/>
          <w:sz w:val="24"/>
          <w:szCs w:val="24"/>
          <w:lang w:val="uk-UA"/>
        </w:rPr>
        <w:t>ληθυντικός</w:t>
      </w:r>
      <w:proofErr w:type="spellEnd"/>
      <w:r w:rsidRPr="00FF6163">
        <w:rPr>
          <w:rFonts w:ascii="Times New Roman" w:hAnsi="Times New Roman" w:cs="Times New Roman"/>
          <w:sz w:val="24"/>
          <w:szCs w:val="24"/>
          <w:lang w:val="uk-UA"/>
        </w:rPr>
        <w:t xml:space="preserve"> </w:t>
      </w:r>
      <w:proofErr w:type="spellStart"/>
      <w:r w:rsidRPr="00FF6163">
        <w:rPr>
          <w:rFonts w:ascii="Times New Roman" w:hAnsi="Times New Roman" w:cs="Times New Roman"/>
          <w:sz w:val="24"/>
          <w:szCs w:val="24"/>
          <w:lang w:val="uk-UA"/>
        </w:rPr>
        <w:t>ευγενεί</w:t>
      </w:r>
      <w:proofErr w:type="spellEnd"/>
      <w:r w:rsidRPr="00FF6163">
        <w:rPr>
          <w:rFonts w:ascii="Times New Roman" w:hAnsi="Times New Roman" w:cs="Times New Roman"/>
          <w:sz w:val="24"/>
          <w:szCs w:val="24"/>
          <w:lang w:val="uk-UA"/>
        </w:rPr>
        <w:t>ας),</w:t>
      </w:r>
      <w:r w:rsidRPr="00FF6163">
        <w:rPr>
          <w:rFonts w:ascii="Times New Roman" w:hAnsi="Times New Roman" w:cs="Times New Roman"/>
          <w:color w:val="000000"/>
          <w:sz w:val="24"/>
          <w:szCs w:val="24"/>
        </w:rPr>
        <w:t xml:space="preserve"> что подчеркивает разницу в образовательном уровне, в социальном и экономическом положении. Например:</w:t>
      </w:r>
      <w:r w:rsidRPr="00FF6163">
        <w:rPr>
          <w:rFonts w:ascii="Times New Roman" w:hAnsi="Times New Roman" w:cs="Times New Roman"/>
          <w:i/>
          <w:iCs/>
          <w:sz w:val="24"/>
          <w:szCs w:val="24"/>
        </w:rPr>
        <w:t xml:space="preserve"> </w:t>
      </w:r>
      <w:r w:rsidRPr="00FF6163">
        <w:rPr>
          <w:rFonts w:ascii="Times New Roman" w:hAnsi="Times New Roman" w:cs="Times New Roman"/>
          <w:i/>
          <w:iCs/>
          <w:sz w:val="24"/>
          <w:szCs w:val="24"/>
          <w:lang w:val="el-GR"/>
        </w:rPr>
        <w:t>Σας</w:t>
      </w:r>
      <w:r w:rsidRPr="00FF6163">
        <w:rPr>
          <w:rFonts w:ascii="Times New Roman" w:hAnsi="Times New Roman" w:cs="Times New Roman"/>
          <w:i/>
          <w:iCs/>
          <w:sz w:val="24"/>
          <w:szCs w:val="24"/>
        </w:rPr>
        <w:t xml:space="preserve"> </w:t>
      </w:r>
      <w:r w:rsidRPr="00FF6163">
        <w:rPr>
          <w:rFonts w:ascii="Times New Roman" w:hAnsi="Times New Roman" w:cs="Times New Roman"/>
          <w:i/>
          <w:iCs/>
          <w:sz w:val="24"/>
          <w:szCs w:val="24"/>
          <w:lang w:val="el-GR"/>
        </w:rPr>
        <w:t>βλέπω</w:t>
      </w:r>
      <w:r w:rsidRPr="00FF6163">
        <w:rPr>
          <w:rFonts w:ascii="Times New Roman" w:hAnsi="Times New Roman" w:cs="Times New Roman"/>
          <w:i/>
          <w:iCs/>
          <w:sz w:val="24"/>
          <w:szCs w:val="24"/>
        </w:rPr>
        <w:t xml:space="preserve"> </w:t>
      </w:r>
      <w:r w:rsidRPr="00FF6163">
        <w:rPr>
          <w:rFonts w:ascii="Times New Roman" w:hAnsi="Times New Roman" w:cs="Times New Roman"/>
          <w:i/>
          <w:iCs/>
          <w:sz w:val="24"/>
          <w:szCs w:val="24"/>
          <w:lang w:val="el-GR"/>
        </w:rPr>
        <w:t>στεναχωρημένο</w:t>
      </w:r>
      <w:r w:rsidRPr="00FF6163">
        <w:rPr>
          <w:rFonts w:ascii="Times New Roman" w:hAnsi="Times New Roman" w:cs="Times New Roman"/>
          <w:i/>
          <w:iCs/>
          <w:sz w:val="24"/>
          <w:szCs w:val="24"/>
        </w:rPr>
        <w:t xml:space="preserve"> </w:t>
      </w:r>
      <w:r w:rsidRPr="00FF6163">
        <w:rPr>
          <w:rFonts w:ascii="Times New Roman" w:hAnsi="Times New Roman" w:cs="Times New Roman"/>
          <w:i/>
          <w:iCs/>
          <w:sz w:val="24"/>
          <w:szCs w:val="24"/>
          <w:lang w:val="el-GR"/>
        </w:rPr>
        <w:t>σήμερα</w:t>
      </w:r>
      <w:r w:rsidRPr="00FF6163">
        <w:rPr>
          <w:rFonts w:ascii="Times New Roman" w:hAnsi="Times New Roman" w:cs="Times New Roman"/>
          <w:i/>
          <w:iCs/>
          <w:sz w:val="24"/>
          <w:szCs w:val="24"/>
          <w:lang w:val="uk-UA"/>
        </w:rPr>
        <w:t>.</w:t>
      </w:r>
    </w:p>
    <w:p w14:paraId="7D825488" w14:textId="77777777" w:rsidR="00AE0F00" w:rsidRPr="007A7CFA" w:rsidRDefault="00AE0F00" w:rsidP="00AE0F00">
      <w:pPr>
        <w:pStyle w:val="af5"/>
        <w:ind w:left="4" w:right="25" w:firstLine="709"/>
        <w:jc w:val="both"/>
        <w:rPr>
          <w:rFonts w:ascii="Times New Roman" w:hAnsi="Times New Roman" w:cs="Times New Roman"/>
        </w:rPr>
      </w:pPr>
      <w:r w:rsidRPr="007A7CFA">
        <w:rPr>
          <w:rFonts w:ascii="Times New Roman" w:hAnsi="Times New Roman" w:cs="Times New Roman"/>
          <w:color w:val="000000"/>
        </w:rPr>
        <w:t>Отбором этикетных речевых формул в каждом звене речевого контакта создается та или иная тональность общения. Так, на торжественном собрании говорящий, обращаясь к аудитории, должен применять обращение</w:t>
      </w:r>
      <w:r w:rsidRPr="007A7CFA">
        <w:rPr>
          <w:rFonts w:ascii="Times New Roman" w:hAnsi="Times New Roman" w:cs="Times New Roman"/>
          <w:i/>
          <w:iCs/>
        </w:rPr>
        <w:t xml:space="preserve"> "</w:t>
      </w:r>
      <w:r w:rsidRPr="007A7CFA">
        <w:rPr>
          <w:rFonts w:ascii="Times New Roman" w:hAnsi="Times New Roman" w:cs="Times New Roman"/>
          <w:i/>
          <w:iCs/>
          <w:lang w:val="el-GR"/>
        </w:rPr>
        <w:t>κύριοι</w:t>
      </w:r>
      <w:r w:rsidRPr="007A7CFA">
        <w:rPr>
          <w:rFonts w:ascii="Times New Roman" w:hAnsi="Times New Roman" w:cs="Times New Roman"/>
          <w:i/>
          <w:iCs/>
        </w:rPr>
        <w:t>!"</w:t>
      </w:r>
      <w:r w:rsidRPr="007A7CFA">
        <w:rPr>
          <w:rFonts w:ascii="Times New Roman" w:hAnsi="Times New Roman" w:cs="Times New Roman"/>
        </w:rPr>
        <w:t xml:space="preserve"> с атрибутами </w:t>
      </w:r>
      <w:r w:rsidRPr="007A7CFA">
        <w:rPr>
          <w:rFonts w:ascii="Times New Roman" w:hAnsi="Times New Roman" w:cs="Times New Roman"/>
          <w:i/>
          <w:iCs/>
          <w:lang w:val="el-GR"/>
        </w:rPr>
        <w:t>σεβαστοί</w:t>
      </w:r>
      <w:r w:rsidRPr="007A7CFA">
        <w:rPr>
          <w:rFonts w:ascii="Times New Roman" w:hAnsi="Times New Roman" w:cs="Times New Roman"/>
          <w:i/>
          <w:iCs/>
        </w:rPr>
        <w:t>, α</w:t>
      </w:r>
      <w:proofErr w:type="spellStart"/>
      <w:r w:rsidRPr="007A7CFA">
        <w:rPr>
          <w:rFonts w:ascii="Times New Roman" w:hAnsi="Times New Roman" w:cs="Times New Roman"/>
          <w:i/>
          <w:iCs/>
        </w:rPr>
        <w:t>ξι</w:t>
      </w:r>
      <w:proofErr w:type="spellEnd"/>
      <w:r w:rsidRPr="007A7CFA">
        <w:rPr>
          <w:rFonts w:ascii="Times New Roman" w:hAnsi="Times New Roman" w:cs="Times New Roman"/>
          <w:i/>
          <w:iCs/>
          <w:lang w:val="el-GR"/>
        </w:rPr>
        <w:t>ότιμοι</w:t>
      </w:r>
      <w:r w:rsidRPr="007A7CFA">
        <w:rPr>
          <w:rFonts w:ascii="Times New Roman" w:hAnsi="Times New Roman" w:cs="Times New Roman"/>
          <w:lang w:val="uk-UA"/>
        </w:rPr>
        <w:t>,</w:t>
      </w:r>
      <w:r w:rsidRPr="007A7CFA">
        <w:rPr>
          <w:rFonts w:ascii="Times New Roman" w:hAnsi="Times New Roman" w:cs="Times New Roman"/>
        </w:rPr>
        <w:t xml:space="preserve"> или без них. </w:t>
      </w:r>
      <w:proofErr w:type="spellStart"/>
      <w:r w:rsidRPr="007A7CFA">
        <w:rPr>
          <w:rFonts w:ascii="Times New Roman" w:hAnsi="Times New Roman" w:cs="Times New Roman"/>
          <w:lang w:val="uk-UA"/>
        </w:rPr>
        <w:t>Формулой</w:t>
      </w:r>
      <w:proofErr w:type="spellEnd"/>
      <w:r w:rsidRPr="007A7CFA">
        <w:rPr>
          <w:rFonts w:ascii="Times New Roman" w:hAnsi="Times New Roman" w:cs="Times New Roman"/>
          <w:lang w:val="uk-UA"/>
        </w:rPr>
        <w:t xml:space="preserve"> </w:t>
      </w:r>
      <w:proofErr w:type="spellStart"/>
      <w:r w:rsidRPr="007A7CFA">
        <w:rPr>
          <w:rFonts w:ascii="Times New Roman" w:hAnsi="Times New Roman" w:cs="Times New Roman"/>
          <w:lang w:val="uk-UA"/>
        </w:rPr>
        <w:t>нейтральной</w:t>
      </w:r>
      <w:proofErr w:type="spellEnd"/>
      <w:r w:rsidRPr="007A7CFA">
        <w:rPr>
          <w:rFonts w:ascii="Times New Roman" w:hAnsi="Times New Roman" w:cs="Times New Roman"/>
          <w:lang w:val="uk-UA"/>
        </w:rPr>
        <w:t xml:space="preserve">  </w:t>
      </w:r>
      <w:proofErr w:type="spellStart"/>
      <w:r w:rsidRPr="007A7CFA">
        <w:rPr>
          <w:rFonts w:ascii="Times New Roman" w:hAnsi="Times New Roman" w:cs="Times New Roman"/>
          <w:lang w:val="uk-UA"/>
        </w:rPr>
        <w:t>тональности</w:t>
      </w:r>
      <w:proofErr w:type="spellEnd"/>
      <w:r w:rsidRPr="007A7CFA">
        <w:rPr>
          <w:rFonts w:ascii="Times New Roman" w:hAnsi="Times New Roman" w:cs="Times New Roman"/>
          <w:lang w:val="uk-UA"/>
        </w:rPr>
        <w:t xml:space="preserve"> </w:t>
      </w:r>
      <w:proofErr w:type="spellStart"/>
      <w:r w:rsidRPr="007A7CFA">
        <w:rPr>
          <w:rFonts w:ascii="Times New Roman" w:hAnsi="Times New Roman" w:cs="Times New Roman"/>
          <w:lang w:val="uk-UA"/>
        </w:rPr>
        <w:t>является</w:t>
      </w:r>
      <w:proofErr w:type="spellEnd"/>
      <w:r w:rsidRPr="007A7CFA">
        <w:rPr>
          <w:rFonts w:ascii="Times New Roman" w:hAnsi="Times New Roman" w:cs="Times New Roman"/>
          <w:lang w:val="uk-UA"/>
        </w:rPr>
        <w:t xml:space="preserve"> </w:t>
      </w:r>
      <w:proofErr w:type="spellStart"/>
      <w:r w:rsidRPr="007A7CFA">
        <w:rPr>
          <w:rFonts w:ascii="Times New Roman" w:hAnsi="Times New Roman" w:cs="Times New Roman"/>
          <w:lang w:val="uk-UA"/>
        </w:rPr>
        <w:t>обращение</w:t>
      </w:r>
      <w:proofErr w:type="spellEnd"/>
      <w:r w:rsidRPr="007A7CFA">
        <w:rPr>
          <w:rFonts w:ascii="Times New Roman" w:hAnsi="Times New Roman" w:cs="Times New Roman"/>
          <w:lang w:val="uk-UA"/>
        </w:rPr>
        <w:t xml:space="preserve"> </w:t>
      </w:r>
      <w:r w:rsidRPr="007A7CFA">
        <w:rPr>
          <w:rFonts w:ascii="Times New Roman" w:hAnsi="Times New Roman" w:cs="Times New Roman"/>
          <w:i/>
          <w:iCs/>
          <w:lang w:val="el-GR"/>
        </w:rPr>
        <w:t>φίλ</w:t>
      </w:r>
      <w:r w:rsidRPr="007A7CFA">
        <w:rPr>
          <w:rFonts w:ascii="Times New Roman" w:hAnsi="Times New Roman" w:cs="Times New Roman"/>
          <w:i/>
          <w:iCs/>
          <w:lang w:val="en-US"/>
        </w:rPr>
        <w:t>oi</w:t>
      </w:r>
      <w:r w:rsidRPr="007A7CFA">
        <w:rPr>
          <w:rFonts w:ascii="Times New Roman" w:hAnsi="Times New Roman" w:cs="Times New Roman"/>
        </w:rPr>
        <w:t xml:space="preserve">. </w:t>
      </w:r>
      <w:r w:rsidRPr="007A7CFA">
        <w:rPr>
          <w:rFonts w:ascii="Times New Roman" w:hAnsi="Times New Roman" w:cs="Times New Roman"/>
          <w:lang w:val="uk-UA"/>
        </w:rPr>
        <w:t xml:space="preserve">К </w:t>
      </w:r>
      <w:proofErr w:type="spellStart"/>
      <w:r w:rsidRPr="007A7CFA">
        <w:rPr>
          <w:rFonts w:ascii="Times New Roman" w:hAnsi="Times New Roman" w:cs="Times New Roman"/>
          <w:lang w:val="uk-UA"/>
        </w:rPr>
        <w:t>молодым</w:t>
      </w:r>
      <w:proofErr w:type="spellEnd"/>
      <w:r w:rsidRPr="007A7CFA">
        <w:rPr>
          <w:rFonts w:ascii="Times New Roman" w:hAnsi="Times New Roman" w:cs="Times New Roman"/>
          <w:lang w:val="uk-UA"/>
        </w:rPr>
        <w:t xml:space="preserve"> людям </w:t>
      </w:r>
      <w:proofErr w:type="spellStart"/>
      <w:r w:rsidRPr="007A7CFA">
        <w:rPr>
          <w:rFonts w:ascii="Times New Roman" w:hAnsi="Times New Roman" w:cs="Times New Roman"/>
          <w:lang w:val="uk-UA"/>
        </w:rPr>
        <w:t>можно</w:t>
      </w:r>
      <w:proofErr w:type="spellEnd"/>
      <w:r w:rsidRPr="007A7CFA">
        <w:rPr>
          <w:rFonts w:ascii="Times New Roman" w:hAnsi="Times New Roman" w:cs="Times New Roman"/>
          <w:lang w:val="uk-UA"/>
        </w:rPr>
        <w:t xml:space="preserve"> </w:t>
      </w:r>
      <w:proofErr w:type="spellStart"/>
      <w:r w:rsidRPr="007A7CFA">
        <w:rPr>
          <w:rFonts w:ascii="Times New Roman" w:hAnsi="Times New Roman" w:cs="Times New Roman"/>
          <w:lang w:val="uk-UA"/>
        </w:rPr>
        <w:t>обращаться</w:t>
      </w:r>
      <w:proofErr w:type="spellEnd"/>
      <w:r w:rsidRPr="007A7CFA">
        <w:rPr>
          <w:rFonts w:ascii="Times New Roman" w:hAnsi="Times New Roman" w:cs="Times New Roman"/>
          <w:lang w:val="uk-UA"/>
        </w:rPr>
        <w:t xml:space="preserve"> </w:t>
      </w:r>
      <w:r w:rsidRPr="007A7CFA">
        <w:rPr>
          <w:rFonts w:ascii="Times New Roman" w:hAnsi="Times New Roman" w:cs="Times New Roman"/>
          <w:i/>
          <w:iCs/>
          <w:lang w:val="el-GR"/>
        </w:rPr>
        <w:t>δεσποινίς</w:t>
      </w:r>
      <w:r w:rsidRPr="007A7CFA">
        <w:rPr>
          <w:rFonts w:ascii="Times New Roman" w:hAnsi="Times New Roman" w:cs="Times New Roman"/>
          <w:i/>
          <w:iCs/>
        </w:rPr>
        <w:t xml:space="preserve"> </w:t>
      </w:r>
      <w:r w:rsidRPr="007A7CFA">
        <w:rPr>
          <w:rFonts w:ascii="Times New Roman" w:hAnsi="Times New Roman" w:cs="Times New Roman"/>
        </w:rPr>
        <w:t>(</w:t>
      </w:r>
      <w:r w:rsidRPr="007A7CFA">
        <w:rPr>
          <w:rFonts w:ascii="Times New Roman" w:hAnsi="Times New Roman" w:cs="Times New Roman"/>
          <w:lang w:val="uk-UA"/>
        </w:rPr>
        <w:t xml:space="preserve">к </w:t>
      </w:r>
      <w:proofErr w:type="spellStart"/>
      <w:r w:rsidRPr="007A7CFA">
        <w:rPr>
          <w:rFonts w:ascii="Times New Roman" w:hAnsi="Times New Roman" w:cs="Times New Roman"/>
          <w:lang w:val="uk-UA"/>
        </w:rPr>
        <w:t>девушке</w:t>
      </w:r>
      <w:proofErr w:type="spellEnd"/>
      <w:r w:rsidRPr="007A7CFA">
        <w:rPr>
          <w:rFonts w:ascii="Times New Roman" w:hAnsi="Times New Roman" w:cs="Times New Roman"/>
          <w:lang w:val="uk-UA"/>
        </w:rPr>
        <w:t>) та</w:t>
      </w:r>
      <w:r w:rsidRPr="007A7CFA">
        <w:rPr>
          <w:rFonts w:ascii="Times New Roman" w:hAnsi="Times New Roman" w:cs="Times New Roman"/>
        </w:rPr>
        <w:t xml:space="preserve"> </w:t>
      </w:r>
      <w:r w:rsidRPr="007A7CFA">
        <w:rPr>
          <w:rFonts w:ascii="Times New Roman" w:hAnsi="Times New Roman" w:cs="Times New Roman"/>
          <w:i/>
          <w:iCs/>
          <w:lang w:val="el-GR"/>
        </w:rPr>
        <w:t>νεαρέ</w:t>
      </w:r>
      <w:r w:rsidRPr="007A7CFA">
        <w:rPr>
          <w:rFonts w:ascii="Times New Roman" w:hAnsi="Times New Roman" w:cs="Times New Roman"/>
          <w:lang w:val="uk-UA"/>
        </w:rPr>
        <w:t xml:space="preserve"> (к </w:t>
      </w:r>
      <w:proofErr w:type="spellStart"/>
      <w:r w:rsidRPr="007A7CFA">
        <w:rPr>
          <w:rFonts w:ascii="Times New Roman" w:hAnsi="Times New Roman" w:cs="Times New Roman"/>
          <w:lang w:val="uk-UA"/>
        </w:rPr>
        <w:t>юнаше</w:t>
      </w:r>
      <w:proofErr w:type="spellEnd"/>
      <w:r w:rsidRPr="007A7CFA">
        <w:rPr>
          <w:rFonts w:ascii="Times New Roman" w:hAnsi="Times New Roman" w:cs="Times New Roman"/>
          <w:lang w:val="uk-UA"/>
        </w:rPr>
        <w:t>)</w:t>
      </w:r>
      <w:r w:rsidRPr="007A7CFA">
        <w:rPr>
          <w:rFonts w:ascii="Times New Roman" w:hAnsi="Times New Roman" w:cs="Times New Roman"/>
        </w:rPr>
        <w:t>. К детям обычно обращаются</w:t>
      </w:r>
      <w:r w:rsidRPr="007A7CFA">
        <w:rPr>
          <w:rFonts w:ascii="Times New Roman" w:hAnsi="Times New Roman" w:cs="Times New Roman"/>
          <w:lang w:val="uk-UA"/>
        </w:rPr>
        <w:t xml:space="preserve"> </w:t>
      </w:r>
      <w:r w:rsidRPr="007A7CFA">
        <w:rPr>
          <w:rFonts w:ascii="Times New Roman" w:hAnsi="Times New Roman" w:cs="Times New Roman"/>
          <w:i/>
          <w:iCs/>
          <w:lang w:val="el-GR"/>
        </w:rPr>
        <w:t>παιδί</w:t>
      </w:r>
      <w:r w:rsidRPr="007A7CFA">
        <w:rPr>
          <w:rFonts w:ascii="Times New Roman" w:hAnsi="Times New Roman" w:cs="Times New Roman"/>
          <w:i/>
          <w:iCs/>
        </w:rPr>
        <w:t xml:space="preserve">, </w:t>
      </w:r>
      <w:r w:rsidRPr="007A7CFA">
        <w:rPr>
          <w:rFonts w:ascii="Times New Roman" w:hAnsi="Times New Roman" w:cs="Times New Roman"/>
          <w:i/>
          <w:iCs/>
          <w:lang w:val="el-GR"/>
        </w:rPr>
        <w:t>μικρέ</w:t>
      </w:r>
      <w:r w:rsidRPr="007A7CFA">
        <w:rPr>
          <w:rFonts w:ascii="Times New Roman" w:hAnsi="Times New Roman" w:cs="Times New Roman"/>
          <w:lang w:val="uk-UA"/>
        </w:rPr>
        <w:t xml:space="preserve"> (к </w:t>
      </w:r>
      <w:proofErr w:type="spellStart"/>
      <w:r w:rsidRPr="007A7CFA">
        <w:rPr>
          <w:rFonts w:ascii="Times New Roman" w:hAnsi="Times New Roman" w:cs="Times New Roman"/>
          <w:lang w:val="uk-UA"/>
        </w:rPr>
        <w:t>мальчику</w:t>
      </w:r>
      <w:proofErr w:type="spellEnd"/>
      <w:r w:rsidRPr="007A7CFA">
        <w:rPr>
          <w:rFonts w:ascii="Times New Roman" w:hAnsi="Times New Roman" w:cs="Times New Roman"/>
          <w:lang w:val="uk-UA"/>
        </w:rPr>
        <w:t>)</w:t>
      </w:r>
      <w:r w:rsidRPr="007A7CFA">
        <w:rPr>
          <w:rFonts w:ascii="Times New Roman" w:hAnsi="Times New Roman" w:cs="Times New Roman"/>
        </w:rPr>
        <w:t xml:space="preserve">, </w:t>
      </w:r>
      <w:r w:rsidRPr="007A7CFA">
        <w:rPr>
          <w:rFonts w:ascii="Times New Roman" w:hAnsi="Times New Roman" w:cs="Times New Roman"/>
          <w:i/>
          <w:iCs/>
          <w:lang w:val="el-GR"/>
        </w:rPr>
        <w:t>κοριτσάκι</w:t>
      </w:r>
      <w:r w:rsidRPr="007A7CFA">
        <w:rPr>
          <w:rFonts w:ascii="Times New Roman" w:hAnsi="Times New Roman" w:cs="Times New Roman"/>
          <w:lang w:val="uk-UA"/>
        </w:rPr>
        <w:t xml:space="preserve"> (к </w:t>
      </w:r>
      <w:proofErr w:type="spellStart"/>
      <w:r w:rsidRPr="007A7CFA">
        <w:rPr>
          <w:rFonts w:ascii="Times New Roman" w:hAnsi="Times New Roman" w:cs="Times New Roman"/>
          <w:lang w:val="uk-UA"/>
        </w:rPr>
        <w:t>девочке</w:t>
      </w:r>
      <w:proofErr w:type="spellEnd"/>
      <w:r w:rsidRPr="007A7CFA">
        <w:rPr>
          <w:rFonts w:ascii="Times New Roman" w:hAnsi="Times New Roman" w:cs="Times New Roman"/>
          <w:lang w:val="uk-UA"/>
        </w:rPr>
        <w:t>).</w:t>
      </w:r>
      <w:r w:rsidRPr="007A7CFA">
        <w:rPr>
          <w:rFonts w:ascii="Times New Roman" w:hAnsi="Times New Roman" w:cs="Times New Roman"/>
        </w:rPr>
        <w:t xml:space="preserve"> Избегая прямых обращений к незнакомому человеку, мы обращаемся к формуле – заменителю обращений: </w:t>
      </w:r>
      <w:r w:rsidRPr="007A7CFA">
        <w:rPr>
          <w:rFonts w:ascii="Times New Roman" w:hAnsi="Times New Roman" w:cs="Times New Roman"/>
          <w:i/>
          <w:iCs/>
          <w:lang w:val="el-GR"/>
        </w:rPr>
        <w:t>Με</w:t>
      </w:r>
      <w:r w:rsidRPr="007A7CFA">
        <w:rPr>
          <w:rFonts w:ascii="Times New Roman" w:hAnsi="Times New Roman" w:cs="Times New Roman"/>
          <w:i/>
          <w:iCs/>
        </w:rPr>
        <w:t xml:space="preserve"> </w:t>
      </w:r>
      <w:r w:rsidRPr="007A7CFA">
        <w:rPr>
          <w:rFonts w:ascii="Times New Roman" w:hAnsi="Times New Roman" w:cs="Times New Roman"/>
          <w:i/>
          <w:iCs/>
          <w:lang w:val="el-GR"/>
        </w:rPr>
        <w:t>συγχορείτε</w:t>
      </w:r>
      <w:r w:rsidRPr="007A7CFA">
        <w:rPr>
          <w:rFonts w:ascii="Times New Roman" w:hAnsi="Times New Roman" w:cs="Times New Roman"/>
          <w:i/>
          <w:iCs/>
        </w:rPr>
        <w:t xml:space="preserve">, </w:t>
      </w:r>
      <w:r w:rsidRPr="007A7CFA">
        <w:rPr>
          <w:rFonts w:ascii="Times New Roman" w:hAnsi="Times New Roman" w:cs="Times New Roman"/>
          <w:i/>
          <w:iCs/>
          <w:lang w:val="el-GR"/>
        </w:rPr>
        <w:t>παρακαλω</w:t>
      </w:r>
      <w:proofErr w:type="gramStart"/>
      <w:r>
        <w:rPr>
          <w:rFonts w:ascii="Times New Roman" w:hAnsi="Times New Roman" w:cs="Times New Roman"/>
        </w:rPr>
        <w:t>...[</w:t>
      </w:r>
      <w:proofErr w:type="gramEnd"/>
      <w:r>
        <w:rPr>
          <w:rFonts w:ascii="Times New Roman" w:hAnsi="Times New Roman" w:cs="Times New Roman"/>
        </w:rPr>
        <w:t>4</w:t>
      </w:r>
      <w:r w:rsidRPr="007A7CFA">
        <w:rPr>
          <w:rFonts w:ascii="Times New Roman" w:hAnsi="Times New Roman" w:cs="Times New Roman"/>
        </w:rPr>
        <w:t>;44].</w:t>
      </w:r>
    </w:p>
    <w:p w14:paraId="0BF1D0EF" w14:textId="77777777" w:rsidR="00AE0F00" w:rsidRDefault="00AE0F00" w:rsidP="00AE0F00">
      <w:pPr>
        <w:tabs>
          <w:tab w:val="left" w:pos="930"/>
        </w:tabs>
        <w:spacing w:after="0" w:line="240" w:lineRule="auto"/>
        <w:ind w:firstLine="709"/>
        <w:jc w:val="both"/>
        <w:rPr>
          <w:rFonts w:ascii="Times New Roman" w:hAnsi="Times New Roman" w:cs="Times New Roman"/>
          <w:color w:val="000000"/>
          <w:sz w:val="24"/>
          <w:szCs w:val="24"/>
          <w:lang w:val="el-GR"/>
        </w:rPr>
      </w:pPr>
      <w:r w:rsidRPr="00FF6163">
        <w:rPr>
          <w:rFonts w:ascii="Times New Roman" w:hAnsi="Times New Roman" w:cs="Times New Roman"/>
          <w:sz w:val="24"/>
          <w:szCs w:val="24"/>
        </w:rPr>
        <w:tab/>
      </w:r>
      <w:r w:rsidRPr="00FF6163">
        <w:rPr>
          <w:rFonts w:ascii="Times New Roman" w:hAnsi="Times New Roman" w:cs="Times New Roman"/>
          <w:color w:val="000000"/>
          <w:sz w:val="24"/>
          <w:szCs w:val="24"/>
        </w:rPr>
        <w:t>В живом новогреческом языке очень часто можно встретить описательные формы личных местоимений, которые используются для выражения подчеркнутой вежливости или с оттенком иронии. К</w:t>
      </w:r>
      <w:r w:rsidRPr="00FF6163">
        <w:rPr>
          <w:rFonts w:ascii="Times New Roman" w:hAnsi="Times New Roman" w:cs="Times New Roman"/>
          <w:color w:val="000000"/>
          <w:sz w:val="24"/>
          <w:szCs w:val="24"/>
          <w:lang w:val="el-GR"/>
        </w:rPr>
        <w:t xml:space="preserve"> </w:t>
      </w:r>
      <w:r w:rsidRPr="00FF6163">
        <w:rPr>
          <w:rFonts w:ascii="Times New Roman" w:hAnsi="Times New Roman" w:cs="Times New Roman"/>
          <w:color w:val="000000"/>
          <w:sz w:val="24"/>
          <w:szCs w:val="24"/>
        </w:rPr>
        <w:t>ним</w:t>
      </w:r>
      <w:r w:rsidRPr="00FF6163">
        <w:rPr>
          <w:rFonts w:ascii="Times New Roman" w:hAnsi="Times New Roman" w:cs="Times New Roman"/>
          <w:color w:val="000000"/>
          <w:sz w:val="24"/>
          <w:szCs w:val="24"/>
          <w:lang w:val="el-GR"/>
        </w:rPr>
        <w:t xml:space="preserve"> </w:t>
      </w:r>
      <w:r w:rsidRPr="00FF6163">
        <w:rPr>
          <w:rFonts w:ascii="Times New Roman" w:hAnsi="Times New Roman" w:cs="Times New Roman"/>
          <w:color w:val="000000"/>
          <w:sz w:val="24"/>
          <w:szCs w:val="24"/>
        </w:rPr>
        <w:t>относят</w:t>
      </w:r>
      <w:r w:rsidRPr="00FF6163">
        <w:rPr>
          <w:rFonts w:ascii="Times New Roman" w:hAnsi="Times New Roman" w:cs="Times New Roman"/>
          <w:color w:val="000000"/>
          <w:sz w:val="24"/>
          <w:szCs w:val="24"/>
          <w:lang w:val="el-GR"/>
        </w:rPr>
        <w:t xml:space="preserve"> </w:t>
      </w:r>
      <w:r w:rsidRPr="00FF6163">
        <w:rPr>
          <w:rFonts w:ascii="Times New Roman" w:hAnsi="Times New Roman" w:cs="Times New Roman"/>
          <w:color w:val="000000"/>
          <w:sz w:val="24"/>
          <w:szCs w:val="24"/>
        </w:rPr>
        <w:t>следующие</w:t>
      </w:r>
      <w:r w:rsidRPr="00FF6163">
        <w:rPr>
          <w:rFonts w:ascii="Times New Roman" w:hAnsi="Times New Roman" w:cs="Times New Roman"/>
          <w:color w:val="000000"/>
          <w:sz w:val="24"/>
          <w:szCs w:val="24"/>
          <w:lang w:val="el-GR"/>
        </w:rPr>
        <w:t xml:space="preserve"> </w:t>
      </w:r>
      <w:r w:rsidRPr="00FF6163">
        <w:rPr>
          <w:rFonts w:ascii="Times New Roman" w:hAnsi="Times New Roman" w:cs="Times New Roman"/>
          <w:color w:val="000000"/>
          <w:sz w:val="24"/>
          <w:szCs w:val="24"/>
        </w:rPr>
        <w:t>формулы</w:t>
      </w:r>
      <w:r w:rsidRPr="00FF6163">
        <w:rPr>
          <w:rFonts w:ascii="Times New Roman" w:hAnsi="Times New Roman" w:cs="Times New Roman"/>
          <w:color w:val="000000"/>
          <w:sz w:val="24"/>
          <w:szCs w:val="24"/>
          <w:lang w:val="el-GR"/>
        </w:rPr>
        <w:t>:</w:t>
      </w:r>
    </w:p>
    <w:p w14:paraId="56E9071D" w14:textId="77777777" w:rsidR="00AE0F00" w:rsidRPr="00FF6163" w:rsidRDefault="00AE0F00" w:rsidP="00AE0F00">
      <w:pPr>
        <w:tabs>
          <w:tab w:val="left" w:pos="930"/>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color w:val="000000"/>
          <w:sz w:val="24"/>
          <w:szCs w:val="24"/>
          <w:lang w:val="el-GR"/>
        </w:rPr>
        <w:tab/>
      </w:r>
      <w:r w:rsidRPr="007A7CFA">
        <w:rPr>
          <w:rFonts w:ascii="Times New Roman" w:hAnsi="Times New Roman" w:cs="Times New Roman"/>
          <w:i/>
          <w:iCs/>
          <w:sz w:val="24"/>
          <w:szCs w:val="24"/>
          <w:lang w:val="el-GR"/>
        </w:rPr>
        <w:t>1. Του λόγου μου (σου, του, της, μας, σας, τους) – Τι γίνεσαι, Κώστα</w:t>
      </w:r>
      <w:r w:rsidRPr="007A7CFA">
        <w:rPr>
          <w:rFonts w:ascii="Times New Roman" w:hAnsi="Times New Roman" w:cs="Times New Roman"/>
          <w:i/>
          <w:iCs/>
          <w:sz w:val="24"/>
          <w:szCs w:val="24"/>
          <w:lang w:val="uk-UA"/>
        </w:rPr>
        <w:t>;</w:t>
      </w:r>
      <w:r w:rsidRPr="007A7CFA">
        <w:rPr>
          <w:rFonts w:ascii="Times New Roman" w:hAnsi="Times New Roman" w:cs="Times New Roman"/>
          <w:i/>
          <w:iCs/>
          <w:sz w:val="24"/>
          <w:szCs w:val="24"/>
          <w:lang w:val="el-GR"/>
        </w:rPr>
        <w:t xml:space="preserve"> – Καλά, του λόγου σου</w:t>
      </w:r>
      <w:r w:rsidRPr="007A7CFA">
        <w:rPr>
          <w:rFonts w:ascii="Times New Roman" w:hAnsi="Times New Roman" w:cs="Times New Roman"/>
          <w:sz w:val="24"/>
          <w:szCs w:val="24"/>
          <w:lang w:val="uk-UA"/>
        </w:rPr>
        <w:t xml:space="preserve">; - </w:t>
      </w:r>
      <w:proofErr w:type="spellStart"/>
      <w:r w:rsidRPr="007A7CFA">
        <w:rPr>
          <w:rFonts w:ascii="Times New Roman" w:hAnsi="Times New Roman" w:cs="Times New Roman"/>
          <w:sz w:val="24"/>
          <w:szCs w:val="24"/>
          <w:lang w:val="uk-UA"/>
        </w:rPr>
        <w:t>Как</w:t>
      </w:r>
      <w:proofErr w:type="spellEnd"/>
      <w:r w:rsidRPr="007A7CFA">
        <w:rPr>
          <w:rFonts w:ascii="Times New Roman" w:hAnsi="Times New Roman" w:cs="Times New Roman"/>
          <w:sz w:val="24"/>
          <w:szCs w:val="24"/>
          <w:lang w:val="uk-UA"/>
        </w:rPr>
        <w:t xml:space="preserve"> </w:t>
      </w:r>
      <w:proofErr w:type="spellStart"/>
      <w:r w:rsidRPr="007A7CFA">
        <w:rPr>
          <w:rFonts w:ascii="Times New Roman" w:hAnsi="Times New Roman" w:cs="Times New Roman"/>
          <w:sz w:val="24"/>
          <w:szCs w:val="24"/>
          <w:lang w:val="uk-UA"/>
        </w:rPr>
        <w:t>дела</w:t>
      </w:r>
      <w:proofErr w:type="spellEnd"/>
      <w:r>
        <w:rPr>
          <w:rFonts w:ascii="Times New Roman" w:hAnsi="Times New Roman" w:cs="Times New Roman"/>
          <w:sz w:val="24"/>
          <w:szCs w:val="24"/>
          <w:lang w:val="uk-UA"/>
        </w:rPr>
        <w:t xml:space="preserve">, Костя? – </w:t>
      </w:r>
      <w:proofErr w:type="spellStart"/>
      <w:r>
        <w:rPr>
          <w:rFonts w:ascii="Times New Roman" w:hAnsi="Times New Roman" w:cs="Times New Roman"/>
          <w:sz w:val="24"/>
          <w:szCs w:val="24"/>
          <w:lang w:val="uk-UA"/>
        </w:rPr>
        <w:t>Хорошо</w:t>
      </w:r>
      <w:proofErr w:type="spellEnd"/>
      <w:r>
        <w:rPr>
          <w:rFonts w:ascii="Times New Roman" w:hAnsi="Times New Roman" w:cs="Times New Roman"/>
          <w:sz w:val="24"/>
          <w:szCs w:val="24"/>
          <w:lang w:val="uk-UA"/>
        </w:rPr>
        <w:t xml:space="preserve">, а у </w:t>
      </w:r>
      <w:proofErr w:type="spellStart"/>
      <w:r>
        <w:rPr>
          <w:rFonts w:ascii="Times New Roman" w:hAnsi="Times New Roman" w:cs="Times New Roman"/>
          <w:sz w:val="24"/>
          <w:szCs w:val="24"/>
          <w:lang w:val="uk-UA"/>
        </w:rPr>
        <w:t>тебя</w:t>
      </w:r>
      <w:proofErr w:type="spellEnd"/>
      <w:r>
        <w:rPr>
          <w:rFonts w:ascii="Times New Roman" w:hAnsi="Times New Roman" w:cs="Times New Roman"/>
          <w:sz w:val="24"/>
          <w:szCs w:val="24"/>
          <w:lang w:val="uk-UA"/>
        </w:rPr>
        <w:t>?</w:t>
      </w:r>
    </w:p>
    <w:p w14:paraId="44C2B668" w14:textId="77777777" w:rsidR="00AE0F00" w:rsidRPr="00FF6163" w:rsidRDefault="00AE0F00" w:rsidP="00AE0F00">
      <w:pPr>
        <w:pStyle w:val="af5"/>
        <w:ind w:left="4" w:right="25" w:firstLine="709"/>
        <w:jc w:val="both"/>
        <w:rPr>
          <w:rFonts w:ascii="Times New Roman" w:hAnsi="Times New Roman" w:cs="Times New Roman"/>
          <w:lang w:val="uk-UA"/>
        </w:rPr>
      </w:pPr>
      <w:r w:rsidRPr="00FF6163">
        <w:rPr>
          <w:rFonts w:ascii="Times New Roman" w:hAnsi="Times New Roman" w:cs="Times New Roman"/>
          <w:lang w:val="el-GR"/>
        </w:rPr>
        <w:t xml:space="preserve">2. </w:t>
      </w:r>
      <w:r w:rsidRPr="00FF6163">
        <w:rPr>
          <w:rFonts w:ascii="Times New Roman" w:hAnsi="Times New Roman" w:cs="Times New Roman"/>
          <w:i/>
          <w:iCs/>
          <w:lang w:val="el-GR"/>
        </w:rPr>
        <w:t>Η αφεντιά μου (σου, του, της, μας, σας, τους) – Καλησπέρα της αφεντιάς σας.</w:t>
      </w:r>
      <w:r w:rsidRPr="00FF6163">
        <w:rPr>
          <w:rFonts w:ascii="Times New Roman" w:hAnsi="Times New Roman" w:cs="Times New Roman"/>
          <w:lang w:val="el-GR"/>
        </w:rPr>
        <w:t xml:space="preserve"> </w:t>
      </w:r>
      <w:r w:rsidRPr="00FF6163">
        <w:rPr>
          <w:rFonts w:ascii="Times New Roman" w:hAnsi="Times New Roman" w:cs="Times New Roman"/>
          <w:lang w:val="uk-UA"/>
        </w:rPr>
        <w:t>Добрий вечір вашій шляхетності.</w:t>
      </w:r>
    </w:p>
    <w:p w14:paraId="7CDC8992" w14:textId="77777777" w:rsidR="00AE0F00" w:rsidRPr="00FF6163" w:rsidRDefault="00AE0F00" w:rsidP="00AE0F00">
      <w:pPr>
        <w:pStyle w:val="af5"/>
        <w:ind w:left="4" w:right="25" w:firstLine="709"/>
        <w:jc w:val="both"/>
        <w:rPr>
          <w:rFonts w:ascii="Times New Roman" w:hAnsi="Times New Roman" w:cs="Times New Roman"/>
        </w:rPr>
      </w:pPr>
      <w:r w:rsidRPr="00FF6163">
        <w:rPr>
          <w:rFonts w:ascii="Times New Roman" w:hAnsi="Times New Roman" w:cs="Times New Roman"/>
          <w:lang w:val="uk-UA"/>
        </w:rPr>
        <w:t>3</w:t>
      </w:r>
      <w:r w:rsidRPr="00FF6163">
        <w:rPr>
          <w:rFonts w:ascii="Times New Roman" w:hAnsi="Times New Roman" w:cs="Times New Roman"/>
          <w:i/>
          <w:iCs/>
          <w:lang w:val="uk-UA"/>
        </w:rPr>
        <w:t>.</w:t>
      </w:r>
      <w:r w:rsidRPr="00FF6163">
        <w:rPr>
          <w:rFonts w:ascii="Times New Roman" w:hAnsi="Times New Roman" w:cs="Times New Roman"/>
          <w:i/>
          <w:iCs/>
          <w:lang w:val="el-GR"/>
        </w:rPr>
        <w:t xml:space="preserve"> Η ευγενεία μου (σου, του, της, μας, σας, τους) – Η ευγενία σου μέ αώναξε</w:t>
      </w:r>
      <w:r w:rsidRPr="00FF6163">
        <w:rPr>
          <w:rFonts w:ascii="Times New Roman" w:hAnsi="Times New Roman" w:cs="Times New Roman"/>
          <w:lang w:val="uk-UA"/>
        </w:rPr>
        <w:t xml:space="preserve">; Ваше милість мене гукали? </w:t>
      </w:r>
      <w:r w:rsidRPr="00FF6163">
        <w:rPr>
          <w:rFonts w:ascii="Times New Roman" w:hAnsi="Times New Roman" w:cs="Times New Roman"/>
        </w:rPr>
        <w:t>[4;270].</w:t>
      </w:r>
    </w:p>
    <w:p w14:paraId="3396A56B" w14:textId="77777777" w:rsidR="00AE0F00" w:rsidRDefault="00AE0F00" w:rsidP="00AE0F00">
      <w:pPr>
        <w:pStyle w:val="af5"/>
        <w:ind w:left="4" w:right="25" w:firstLine="709"/>
        <w:jc w:val="both"/>
        <w:rPr>
          <w:rFonts w:ascii="Times New Roman" w:hAnsi="Times New Roman" w:cs="Times New Roman"/>
          <w:color w:val="000000"/>
        </w:rPr>
      </w:pPr>
      <w:r w:rsidRPr="00FF6163">
        <w:rPr>
          <w:rFonts w:ascii="Times New Roman" w:hAnsi="Times New Roman" w:cs="Times New Roman"/>
          <w:color w:val="000000"/>
        </w:rPr>
        <w:t>Следовательно, вежливость</w:t>
      </w:r>
      <w:r>
        <w:rPr>
          <w:rFonts w:ascii="Times New Roman" w:hAnsi="Times New Roman" w:cs="Times New Roman"/>
          <w:color w:val="000000"/>
        </w:rPr>
        <w:t xml:space="preserve"> </w:t>
      </w:r>
      <w:proofErr w:type="gramStart"/>
      <w:r w:rsidRPr="00FF6163">
        <w:rPr>
          <w:rFonts w:ascii="Times New Roman" w:hAnsi="Times New Roman" w:cs="Times New Roman"/>
          <w:color w:val="000000"/>
        </w:rPr>
        <w:t>-</w:t>
      </w:r>
      <w:r>
        <w:rPr>
          <w:rFonts w:ascii="Times New Roman" w:hAnsi="Times New Roman" w:cs="Times New Roman"/>
          <w:color w:val="000000"/>
        </w:rPr>
        <w:t xml:space="preserve"> </w:t>
      </w:r>
      <w:r w:rsidRPr="00FF6163">
        <w:rPr>
          <w:rFonts w:ascii="Times New Roman" w:hAnsi="Times New Roman" w:cs="Times New Roman"/>
          <w:color w:val="000000"/>
        </w:rPr>
        <w:t>это</w:t>
      </w:r>
      <w:proofErr w:type="gramEnd"/>
      <w:r w:rsidRPr="00FF6163">
        <w:rPr>
          <w:rFonts w:ascii="Times New Roman" w:hAnsi="Times New Roman" w:cs="Times New Roman"/>
          <w:color w:val="000000"/>
        </w:rPr>
        <w:t xml:space="preserve"> проявление уважения и готовность оказать услугу тому, кто в ней нуждается, деликатность, такт. И конечно же, своевременное</w:t>
      </w:r>
      <w:r>
        <w:rPr>
          <w:rFonts w:ascii="Times New Roman" w:hAnsi="Times New Roman" w:cs="Times New Roman"/>
          <w:color w:val="000000"/>
        </w:rPr>
        <w:t xml:space="preserve"> и уместное речевое проявление, </w:t>
      </w:r>
      <w:r w:rsidRPr="00FF6163">
        <w:rPr>
          <w:rFonts w:ascii="Times New Roman" w:hAnsi="Times New Roman" w:cs="Times New Roman"/>
          <w:color w:val="000000"/>
        </w:rPr>
        <w:t xml:space="preserve">речевой этикет – неотъемлемый элемент </w:t>
      </w:r>
      <w:r>
        <w:rPr>
          <w:rFonts w:ascii="Times New Roman" w:hAnsi="Times New Roman" w:cs="Times New Roman"/>
          <w:color w:val="000000"/>
        </w:rPr>
        <w:t>вежливости</w:t>
      </w:r>
      <w:r w:rsidRPr="00FF6163">
        <w:rPr>
          <w:rFonts w:ascii="Times New Roman" w:hAnsi="Times New Roman" w:cs="Times New Roman"/>
          <w:color w:val="000000"/>
        </w:rPr>
        <w:t xml:space="preserve">. Сочетание выражений речевого этикета в диалогическое единство, их </w:t>
      </w:r>
      <w:r>
        <w:rPr>
          <w:rFonts w:ascii="Times New Roman" w:hAnsi="Times New Roman" w:cs="Times New Roman"/>
          <w:color w:val="000000"/>
        </w:rPr>
        <w:t>м</w:t>
      </w:r>
      <w:r w:rsidRPr="00FF6163">
        <w:rPr>
          <w:rFonts w:ascii="Times New Roman" w:hAnsi="Times New Roman" w:cs="Times New Roman"/>
          <w:color w:val="000000"/>
        </w:rPr>
        <w:t xml:space="preserve">орфологический состав и синтаксическое строение, грамматические категории – эти и другие вопросы представляют собой перспективу в исследовании категории вежливости в </w:t>
      </w:r>
      <w:r>
        <w:rPr>
          <w:rFonts w:ascii="Times New Roman" w:hAnsi="Times New Roman" w:cs="Times New Roman"/>
          <w:color w:val="000000"/>
        </w:rPr>
        <w:t>лингвистике</w:t>
      </w:r>
      <w:r w:rsidRPr="00FF6163">
        <w:rPr>
          <w:rFonts w:ascii="Times New Roman" w:hAnsi="Times New Roman" w:cs="Times New Roman"/>
          <w:color w:val="000000"/>
        </w:rPr>
        <w:t xml:space="preserve">. Важным является </w:t>
      </w:r>
      <w:r w:rsidRPr="00FF6163">
        <w:rPr>
          <w:rFonts w:ascii="Times New Roman" w:hAnsi="Times New Roman" w:cs="Times New Roman"/>
          <w:color w:val="000000"/>
        </w:rPr>
        <w:lastRenderedPageBreak/>
        <w:t xml:space="preserve">выяснение грамматической природы формул </w:t>
      </w:r>
      <w:r>
        <w:rPr>
          <w:rFonts w:ascii="Times New Roman" w:hAnsi="Times New Roman" w:cs="Times New Roman"/>
          <w:color w:val="000000"/>
        </w:rPr>
        <w:t>вежливости</w:t>
      </w:r>
      <w:r w:rsidRPr="00FF6163">
        <w:rPr>
          <w:rFonts w:ascii="Times New Roman" w:hAnsi="Times New Roman" w:cs="Times New Roman"/>
          <w:color w:val="000000"/>
        </w:rPr>
        <w:t xml:space="preserve"> с точки зрения их употребления в той или иной ситуации общения, то есть в реальном контексте.</w:t>
      </w:r>
    </w:p>
    <w:p w14:paraId="3554CB9E" w14:textId="77777777" w:rsidR="00AE0F00" w:rsidRPr="00FF6163" w:rsidRDefault="00AE0F00" w:rsidP="00AE0F00">
      <w:pPr>
        <w:pStyle w:val="af5"/>
        <w:ind w:left="4" w:right="25" w:firstLine="704"/>
        <w:jc w:val="both"/>
        <w:rPr>
          <w:rFonts w:ascii="Times New Roman" w:hAnsi="Times New Roman" w:cs="Times New Roman"/>
        </w:rPr>
      </w:pPr>
    </w:p>
    <w:p w14:paraId="11144CC2" w14:textId="77777777" w:rsidR="00AE0F00" w:rsidRPr="00A93AE9" w:rsidRDefault="00AE0F00" w:rsidP="00AE0F00">
      <w:pPr>
        <w:pStyle w:val="af5"/>
        <w:ind w:left="4" w:right="25"/>
        <w:jc w:val="center"/>
        <w:rPr>
          <w:rFonts w:ascii="Times New Roman" w:hAnsi="Times New Roman" w:cs="Times New Roman"/>
          <w:b/>
          <w:bCs/>
          <w:lang w:val="uk-UA"/>
        </w:rPr>
      </w:pPr>
      <w:r>
        <w:rPr>
          <w:rFonts w:ascii="Times New Roman" w:hAnsi="Times New Roman" w:cs="Times New Roman"/>
          <w:b/>
          <w:bCs/>
          <w:lang w:val="uk-UA"/>
        </w:rPr>
        <w:t>ЛИТЕРАТУРА</w:t>
      </w:r>
    </w:p>
    <w:p w14:paraId="52D17894" w14:textId="77777777" w:rsidR="00AE0F00" w:rsidRPr="00A93AE9" w:rsidRDefault="00AE0F00" w:rsidP="00AE0F00">
      <w:pPr>
        <w:pStyle w:val="af5"/>
        <w:ind w:left="4" w:right="25"/>
        <w:jc w:val="both"/>
        <w:rPr>
          <w:rFonts w:ascii="Times New Roman" w:hAnsi="Times New Roman" w:cs="Times New Roman"/>
          <w:b/>
          <w:bCs/>
          <w:lang w:val="uk-UA"/>
        </w:rPr>
      </w:pPr>
    </w:p>
    <w:p w14:paraId="490BB841" w14:textId="77777777" w:rsidR="00AE0F00" w:rsidRPr="00A93AE9" w:rsidRDefault="00AE0F00" w:rsidP="00897176">
      <w:pPr>
        <w:numPr>
          <w:ilvl w:val="0"/>
          <w:numId w:val="27"/>
        </w:num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Акишина</w:t>
      </w:r>
      <w:proofErr w:type="spellEnd"/>
      <w:r>
        <w:rPr>
          <w:rFonts w:ascii="Times New Roman" w:hAnsi="Times New Roman" w:cs="Times New Roman"/>
          <w:sz w:val="24"/>
          <w:szCs w:val="24"/>
          <w:lang w:val="uk-UA"/>
        </w:rPr>
        <w:t xml:space="preserve"> А.А., </w:t>
      </w:r>
      <w:proofErr w:type="spellStart"/>
      <w:r>
        <w:rPr>
          <w:rFonts w:ascii="Times New Roman" w:hAnsi="Times New Roman" w:cs="Times New Roman"/>
          <w:sz w:val="24"/>
          <w:szCs w:val="24"/>
          <w:lang w:val="uk-UA"/>
        </w:rPr>
        <w:t>Формановская</w:t>
      </w:r>
      <w:proofErr w:type="spellEnd"/>
      <w:r>
        <w:rPr>
          <w:rFonts w:ascii="Times New Roman" w:hAnsi="Times New Roman" w:cs="Times New Roman"/>
          <w:sz w:val="24"/>
          <w:szCs w:val="24"/>
          <w:lang w:val="uk-UA"/>
        </w:rPr>
        <w:t xml:space="preserve"> Н.И.</w:t>
      </w:r>
      <w:r w:rsidRPr="00A93AE9">
        <w:t xml:space="preserve"> </w:t>
      </w:r>
      <w:proofErr w:type="spellStart"/>
      <w:r w:rsidRPr="00A93AE9">
        <w:rPr>
          <w:rFonts w:ascii="Times New Roman" w:hAnsi="Times New Roman" w:cs="Times New Roman"/>
          <w:sz w:val="24"/>
          <w:szCs w:val="24"/>
          <w:lang w:val="uk-UA"/>
        </w:rPr>
        <w:t>Русский</w:t>
      </w:r>
      <w:proofErr w:type="spellEnd"/>
      <w:r w:rsidRPr="00A93AE9">
        <w:rPr>
          <w:rFonts w:ascii="Times New Roman" w:hAnsi="Times New Roman" w:cs="Times New Roman"/>
          <w:sz w:val="24"/>
          <w:szCs w:val="24"/>
          <w:lang w:val="uk-UA"/>
        </w:rPr>
        <w:t xml:space="preserve"> </w:t>
      </w:r>
      <w:proofErr w:type="spellStart"/>
      <w:r w:rsidRPr="00A93AE9">
        <w:rPr>
          <w:rFonts w:ascii="Times New Roman" w:hAnsi="Times New Roman" w:cs="Times New Roman"/>
          <w:sz w:val="24"/>
          <w:szCs w:val="24"/>
          <w:lang w:val="uk-UA"/>
        </w:rPr>
        <w:t>речевой</w:t>
      </w:r>
      <w:proofErr w:type="spellEnd"/>
      <w:r w:rsidRPr="00A93AE9">
        <w:rPr>
          <w:rFonts w:ascii="Times New Roman" w:hAnsi="Times New Roman" w:cs="Times New Roman"/>
          <w:sz w:val="24"/>
          <w:szCs w:val="24"/>
          <w:lang w:val="uk-UA"/>
        </w:rPr>
        <w:t xml:space="preserve"> </w:t>
      </w:r>
      <w:proofErr w:type="spellStart"/>
      <w:r w:rsidRPr="00A93AE9">
        <w:rPr>
          <w:rFonts w:ascii="Times New Roman" w:hAnsi="Times New Roman" w:cs="Times New Roman"/>
          <w:sz w:val="24"/>
          <w:szCs w:val="24"/>
          <w:lang w:val="uk-UA"/>
        </w:rPr>
        <w:t>этикет</w:t>
      </w:r>
      <w:proofErr w:type="spellEnd"/>
      <w:r w:rsidRPr="00A93AE9">
        <w:rPr>
          <w:rFonts w:ascii="Times New Roman" w:hAnsi="Times New Roman" w:cs="Times New Roman"/>
          <w:sz w:val="24"/>
          <w:szCs w:val="24"/>
          <w:lang w:val="uk-UA"/>
        </w:rPr>
        <w:t>: Практ</w:t>
      </w:r>
      <w:r>
        <w:rPr>
          <w:rFonts w:ascii="Times New Roman" w:hAnsi="Times New Roman" w:cs="Times New Roman"/>
          <w:sz w:val="24"/>
          <w:szCs w:val="24"/>
          <w:lang w:val="uk-UA"/>
        </w:rPr>
        <w:t xml:space="preserve">икум </w:t>
      </w:r>
      <w:proofErr w:type="spellStart"/>
      <w:r>
        <w:rPr>
          <w:rFonts w:ascii="Times New Roman" w:hAnsi="Times New Roman" w:cs="Times New Roman"/>
          <w:sz w:val="24"/>
          <w:szCs w:val="24"/>
          <w:lang w:val="uk-UA"/>
        </w:rPr>
        <w:t>вежливого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речевого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общения</w:t>
      </w:r>
      <w:proofErr w:type="spellEnd"/>
      <w:r>
        <w:rPr>
          <w:rFonts w:ascii="Times New Roman" w:hAnsi="Times New Roman" w:cs="Times New Roman"/>
          <w:sz w:val="24"/>
          <w:szCs w:val="24"/>
          <w:lang w:val="uk-UA"/>
        </w:rPr>
        <w:t xml:space="preserve"> / А.А. </w:t>
      </w:r>
      <w:proofErr w:type="spellStart"/>
      <w:r>
        <w:rPr>
          <w:rFonts w:ascii="Times New Roman" w:hAnsi="Times New Roman" w:cs="Times New Roman"/>
          <w:sz w:val="24"/>
          <w:szCs w:val="24"/>
          <w:lang w:val="uk-UA"/>
        </w:rPr>
        <w:t>Акишина</w:t>
      </w:r>
      <w:proofErr w:type="spellEnd"/>
      <w:r>
        <w:rPr>
          <w:rFonts w:ascii="Times New Roman" w:hAnsi="Times New Roman" w:cs="Times New Roman"/>
          <w:sz w:val="24"/>
          <w:szCs w:val="24"/>
          <w:lang w:val="uk-UA"/>
        </w:rPr>
        <w:t xml:space="preserve">, Н.И. </w:t>
      </w:r>
      <w:proofErr w:type="spellStart"/>
      <w:r>
        <w:rPr>
          <w:rFonts w:ascii="Times New Roman" w:hAnsi="Times New Roman" w:cs="Times New Roman"/>
          <w:sz w:val="24"/>
          <w:szCs w:val="24"/>
          <w:lang w:val="uk-UA"/>
        </w:rPr>
        <w:t>Формановская</w:t>
      </w:r>
      <w:proofErr w:type="spellEnd"/>
      <w:r>
        <w:rPr>
          <w:rFonts w:ascii="Times New Roman" w:hAnsi="Times New Roman" w:cs="Times New Roman"/>
          <w:sz w:val="24"/>
          <w:szCs w:val="24"/>
          <w:lang w:val="uk-UA"/>
        </w:rPr>
        <w:t xml:space="preserve">. – М.: </w:t>
      </w:r>
      <w:proofErr w:type="spellStart"/>
      <w:r>
        <w:rPr>
          <w:rFonts w:ascii="Times New Roman" w:hAnsi="Times New Roman" w:cs="Times New Roman"/>
          <w:sz w:val="24"/>
          <w:szCs w:val="24"/>
          <w:lang w:val="uk-UA"/>
        </w:rPr>
        <w:t>Ленанд</w:t>
      </w:r>
      <w:proofErr w:type="spellEnd"/>
      <w:r>
        <w:rPr>
          <w:rFonts w:ascii="Times New Roman" w:hAnsi="Times New Roman" w:cs="Times New Roman"/>
          <w:sz w:val="24"/>
          <w:szCs w:val="24"/>
          <w:lang w:val="uk-UA"/>
        </w:rPr>
        <w:t>., 2019. – 182 с.</w:t>
      </w:r>
    </w:p>
    <w:p w14:paraId="61A8846E" w14:textId="77777777" w:rsidR="00AE0F00" w:rsidRDefault="00AE0F00" w:rsidP="00897176">
      <w:pPr>
        <w:numPr>
          <w:ilvl w:val="0"/>
          <w:numId w:val="27"/>
        </w:numPr>
        <w:spacing w:after="0" w:line="240" w:lineRule="auto"/>
        <w:jc w:val="both"/>
        <w:rPr>
          <w:rFonts w:ascii="Times New Roman" w:hAnsi="Times New Roman" w:cs="Times New Roman"/>
          <w:sz w:val="24"/>
          <w:szCs w:val="24"/>
          <w:lang w:val="uk-UA"/>
        </w:rPr>
      </w:pPr>
      <w:proofErr w:type="spellStart"/>
      <w:r w:rsidRPr="006210C3">
        <w:rPr>
          <w:rFonts w:ascii="Times New Roman" w:hAnsi="Times New Roman" w:cs="Times New Roman"/>
          <w:sz w:val="24"/>
          <w:szCs w:val="24"/>
          <w:lang w:val="uk-UA"/>
        </w:rPr>
        <w:t>Анохина</w:t>
      </w:r>
      <w:proofErr w:type="spellEnd"/>
      <w:r w:rsidRPr="006210C3">
        <w:rPr>
          <w:rFonts w:ascii="Times New Roman" w:hAnsi="Times New Roman" w:cs="Times New Roman"/>
          <w:sz w:val="24"/>
          <w:szCs w:val="24"/>
          <w:lang w:val="uk-UA"/>
        </w:rPr>
        <w:t xml:space="preserve">, Т.Я. </w:t>
      </w:r>
      <w:proofErr w:type="spellStart"/>
      <w:r w:rsidRPr="006210C3">
        <w:rPr>
          <w:rFonts w:ascii="Times New Roman" w:hAnsi="Times New Roman" w:cs="Times New Roman"/>
          <w:sz w:val="24"/>
          <w:szCs w:val="24"/>
          <w:lang w:val="uk-UA"/>
        </w:rPr>
        <w:t>Стилистика</w:t>
      </w:r>
      <w:proofErr w:type="spellEnd"/>
      <w:r w:rsidRPr="006210C3">
        <w:rPr>
          <w:rFonts w:ascii="Times New Roman" w:hAnsi="Times New Roman" w:cs="Times New Roman"/>
          <w:sz w:val="24"/>
          <w:szCs w:val="24"/>
          <w:lang w:val="uk-UA"/>
        </w:rPr>
        <w:t xml:space="preserve"> и культура </w:t>
      </w:r>
      <w:proofErr w:type="spellStart"/>
      <w:r w:rsidRPr="006210C3">
        <w:rPr>
          <w:rFonts w:ascii="Times New Roman" w:hAnsi="Times New Roman" w:cs="Times New Roman"/>
          <w:sz w:val="24"/>
          <w:szCs w:val="24"/>
          <w:lang w:val="uk-UA"/>
        </w:rPr>
        <w:t>русской</w:t>
      </w:r>
      <w:proofErr w:type="spellEnd"/>
      <w:r w:rsidRPr="006210C3">
        <w:rPr>
          <w:rFonts w:ascii="Times New Roman" w:hAnsi="Times New Roman" w:cs="Times New Roman"/>
          <w:sz w:val="24"/>
          <w:szCs w:val="24"/>
          <w:lang w:val="uk-UA"/>
        </w:rPr>
        <w:t xml:space="preserve"> речи: </w:t>
      </w:r>
      <w:proofErr w:type="spellStart"/>
      <w:r w:rsidRPr="006210C3">
        <w:rPr>
          <w:rFonts w:ascii="Times New Roman" w:hAnsi="Times New Roman" w:cs="Times New Roman"/>
          <w:sz w:val="24"/>
          <w:szCs w:val="24"/>
          <w:lang w:val="uk-UA"/>
        </w:rPr>
        <w:t>Учебник</w:t>
      </w:r>
      <w:proofErr w:type="spellEnd"/>
      <w:r w:rsidRPr="006210C3">
        <w:rPr>
          <w:rFonts w:ascii="Times New Roman" w:hAnsi="Times New Roman" w:cs="Times New Roman"/>
          <w:sz w:val="24"/>
          <w:szCs w:val="24"/>
          <w:lang w:val="uk-UA"/>
        </w:rPr>
        <w:t xml:space="preserve"> / Т.Я. </w:t>
      </w:r>
      <w:proofErr w:type="spellStart"/>
      <w:r w:rsidRPr="006210C3">
        <w:rPr>
          <w:rFonts w:ascii="Times New Roman" w:hAnsi="Times New Roman" w:cs="Times New Roman"/>
          <w:sz w:val="24"/>
          <w:szCs w:val="24"/>
          <w:lang w:val="uk-UA"/>
        </w:rPr>
        <w:t>Анохина</w:t>
      </w:r>
      <w:proofErr w:type="spellEnd"/>
      <w:r w:rsidRPr="006210C3">
        <w:rPr>
          <w:rFonts w:ascii="Times New Roman" w:hAnsi="Times New Roman" w:cs="Times New Roman"/>
          <w:sz w:val="24"/>
          <w:szCs w:val="24"/>
          <w:lang w:val="uk-UA"/>
        </w:rPr>
        <w:t xml:space="preserve">, Е.И. </w:t>
      </w:r>
      <w:proofErr w:type="spellStart"/>
      <w:r w:rsidRPr="006210C3">
        <w:rPr>
          <w:rFonts w:ascii="Times New Roman" w:hAnsi="Times New Roman" w:cs="Times New Roman"/>
          <w:sz w:val="24"/>
          <w:szCs w:val="24"/>
          <w:lang w:val="uk-UA"/>
        </w:rPr>
        <w:t>Дашевская</w:t>
      </w:r>
      <w:proofErr w:type="spellEnd"/>
      <w:r w:rsidRPr="006210C3">
        <w:rPr>
          <w:rFonts w:ascii="Times New Roman" w:hAnsi="Times New Roman" w:cs="Times New Roman"/>
          <w:sz w:val="24"/>
          <w:szCs w:val="24"/>
          <w:lang w:val="uk-UA"/>
        </w:rPr>
        <w:t xml:space="preserve">, О.А. </w:t>
      </w:r>
      <w:proofErr w:type="spellStart"/>
      <w:r w:rsidRPr="006210C3">
        <w:rPr>
          <w:rFonts w:ascii="Times New Roman" w:hAnsi="Times New Roman" w:cs="Times New Roman"/>
          <w:sz w:val="24"/>
          <w:szCs w:val="24"/>
          <w:lang w:val="uk-UA"/>
        </w:rPr>
        <w:t>Змазнева</w:t>
      </w:r>
      <w:proofErr w:type="spellEnd"/>
      <w:r w:rsidRPr="006210C3">
        <w:rPr>
          <w:rFonts w:ascii="Times New Roman" w:hAnsi="Times New Roman" w:cs="Times New Roman"/>
          <w:sz w:val="24"/>
          <w:szCs w:val="24"/>
          <w:lang w:val="uk-UA"/>
        </w:rPr>
        <w:t>. - М.: Форум, 2015. - 48 c.</w:t>
      </w:r>
    </w:p>
    <w:p w14:paraId="18ED629B" w14:textId="77777777" w:rsidR="00AE0F00" w:rsidRPr="00A93AE9" w:rsidRDefault="00AE0F00" w:rsidP="00897176">
      <w:pPr>
        <w:numPr>
          <w:ilvl w:val="0"/>
          <w:numId w:val="27"/>
        </w:numPr>
        <w:spacing w:after="0" w:line="240" w:lineRule="auto"/>
        <w:jc w:val="both"/>
        <w:rPr>
          <w:rFonts w:ascii="Times New Roman" w:hAnsi="Times New Roman" w:cs="Times New Roman"/>
          <w:sz w:val="24"/>
          <w:szCs w:val="24"/>
          <w:lang w:val="uk-UA"/>
        </w:rPr>
      </w:pPr>
      <w:proofErr w:type="spellStart"/>
      <w:r w:rsidRPr="006210C3">
        <w:rPr>
          <w:rFonts w:ascii="Times New Roman" w:hAnsi="Times New Roman" w:cs="Times New Roman"/>
          <w:sz w:val="24"/>
          <w:szCs w:val="24"/>
          <w:lang w:val="uk-UA"/>
        </w:rPr>
        <w:t>Гойхман</w:t>
      </w:r>
      <w:proofErr w:type="spellEnd"/>
      <w:r w:rsidRPr="006210C3">
        <w:rPr>
          <w:rFonts w:ascii="Times New Roman" w:hAnsi="Times New Roman" w:cs="Times New Roman"/>
          <w:sz w:val="24"/>
          <w:szCs w:val="24"/>
          <w:lang w:val="uk-UA"/>
        </w:rPr>
        <w:t xml:space="preserve">, О.Я. </w:t>
      </w:r>
      <w:proofErr w:type="spellStart"/>
      <w:r w:rsidRPr="006210C3">
        <w:rPr>
          <w:rFonts w:ascii="Times New Roman" w:hAnsi="Times New Roman" w:cs="Times New Roman"/>
          <w:sz w:val="24"/>
          <w:szCs w:val="24"/>
          <w:lang w:val="uk-UA"/>
        </w:rPr>
        <w:t>Русский</w:t>
      </w:r>
      <w:proofErr w:type="spellEnd"/>
      <w:r w:rsidRPr="006210C3">
        <w:rPr>
          <w:rFonts w:ascii="Times New Roman" w:hAnsi="Times New Roman" w:cs="Times New Roman"/>
          <w:sz w:val="24"/>
          <w:szCs w:val="24"/>
          <w:lang w:val="uk-UA"/>
        </w:rPr>
        <w:t xml:space="preserve"> </w:t>
      </w:r>
      <w:proofErr w:type="spellStart"/>
      <w:r w:rsidRPr="006210C3">
        <w:rPr>
          <w:rFonts w:ascii="Times New Roman" w:hAnsi="Times New Roman" w:cs="Times New Roman"/>
          <w:sz w:val="24"/>
          <w:szCs w:val="24"/>
          <w:lang w:val="uk-UA"/>
        </w:rPr>
        <w:t>язык</w:t>
      </w:r>
      <w:proofErr w:type="spellEnd"/>
      <w:r w:rsidRPr="006210C3">
        <w:rPr>
          <w:rFonts w:ascii="Times New Roman" w:hAnsi="Times New Roman" w:cs="Times New Roman"/>
          <w:sz w:val="24"/>
          <w:szCs w:val="24"/>
          <w:lang w:val="uk-UA"/>
        </w:rPr>
        <w:t xml:space="preserve"> и культура речи: </w:t>
      </w:r>
      <w:proofErr w:type="spellStart"/>
      <w:r w:rsidRPr="006210C3">
        <w:rPr>
          <w:rFonts w:ascii="Times New Roman" w:hAnsi="Times New Roman" w:cs="Times New Roman"/>
          <w:sz w:val="24"/>
          <w:szCs w:val="24"/>
          <w:lang w:val="uk-UA"/>
        </w:rPr>
        <w:t>Учебник</w:t>
      </w:r>
      <w:proofErr w:type="spellEnd"/>
      <w:r w:rsidRPr="006210C3">
        <w:rPr>
          <w:rFonts w:ascii="Times New Roman" w:hAnsi="Times New Roman" w:cs="Times New Roman"/>
          <w:sz w:val="24"/>
          <w:szCs w:val="24"/>
          <w:lang w:val="uk-UA"/>
        </w:rPr>
        <w:t xml:space="preserve"> / О.Я. </w:t>
      </w:r>
      <w:proofErr w:type="spellStart"/>
      <w:r w:rsidRPr="006210C3">
        <w:rPr>
          <w:rFonts w:ascii="Times New Roman" w:hAnsi="Times New Roman" w:cs="Times New Roman"/>
          <w:sz w:val="24"/>
          <w:szCs w:val="24"/>
          <w:lang w:val="uk-UA"/>
        </w:rPr>
        <w:t>Гойхман</w:t>
      </w:r>
      <w:proofErr w:type="spellEnd"/>
      <w:r w:rsidRPr="006210C3">
        <w:rPr>
          <w:rFonts w:ascii="Times New Roman" w:hAnsi="Times New Roman" w:cs="Times New Roman"/>
          <w:sz w:val="24"/>
          <w:szCs w:val="24"/>
          <w:lang w:val="uk-UA"/>
        </w:rPr>
        <w:t xml:space="preserve">, Л.М. Гончарова, О.Н. Лапшина. - М.: </w:t>
      </w:r>
      <w:proofErr w:type="spellStart"/>
      <w:r w:rsidRPr="006210C3">
        <w:rPr>
          <w:rFonts w:ascii="Times New Roman" w:hAnsi="Times New Roman" w:cs="Times New Roman"/>
          <w:sz w:val="24"/>
          <w:szCs w:val="24"/>
          <w:lang w:val="uk-UA"/>
        </w:rPr>
        <w:t>Инфра</w:t>
      </w:r>
      <w:proofErr w:type="spellEnd"/>
      <w:r w:rsidRPr="006210C3">
        <w:rPr>
          <w:rFonts w:ascii="Times New Roman" w:hAnsi="Times New Roman" w:cs="Times New Roman"/>
          <w:sz w:val="24"/>
          <w:szCs w:val="24"/>
          <w:lang w:val="uk-UA"/>
        </w:rPr>
        <w:t>-М, 2016. - 297 c.</w:t>
      </w:r>
    </w:p>
    <w:p w14:paraId="65EC8456" w14:textId="77777777" w:rsidR="00AE0F00" w:rsidRPr="00D87E59" w:rsidRDefault="00AE0F00" w:rsidP="00897176">
      <w:pPr>
        <w:numPr>
          <w:ilvl w:val="0"/>
          <w:numId w:val="27"/>
        </w:numPr>
        <w:tabs>
          <w:tab w:val="left" w:pos="993"/>
        </w:tabs>
        <w:spacing w:after="0" w:line="240" w:lineRule="auto"/>
        <w:ind w:left="709" w:right="25"/>
        <w:jc w:val="both"/>
        <w:rPr>
          <w:rFonts w:ascii="Times New Roman" w:hAnsi="Times New Roman" w:cs="Times New Roman"/>
          <w:sz w:val="24"/>
          <w:szCs w:val="24"/>
          <w:lang w:val="el-GR"/>
        </w:rPr>
      </w:pPr>
      <w:r w:rsidRPr="00AE7882">
        <w:rPr>
          <w:rFonts w:ascii="Times New Roman" w:hAnsi="Times New Roman" w:cs="Times New Roman"/>
          <w:sz w:val="24"/>
          <w:szCs w:val="24"/>
          <w:lang w:val="el-GR"/>
        </w:rPr>
        <w:t>Μπαμπινιώτης Γ. Γραμματική της Νεα Ελληνικής δομολειτουργική επικοινωνιακή / Γ.Μπαμπινιώτης, Χ.Κλαίρης. – Αθήνα:</w:t>
      </w:r>
      <w:r w:rsidRPr="00AE7882">
        <w:rPr>
          <w:rFonts w:ascii="Times New Roman" w:hAnsi="Times New Roman" w:cs="Times New Roman"/>
          <w:sz w:val="24"/>
          <w:szCs w:val="24"/>
          <w:lang w:val="uk-UA"/>
        </w:rPr>
        <w:t xml:space="preserve"> </w:t>
      </w:r>
      <w:r w:rsidRPr="00AE7882">
        <w:rPr>
          <w:rFonts w:ascii="Times New Roman" w:hAnsi="Times New Roman" w:cs="Times New Roman"/>
          <w:sz w:val="24"/>
          <w:szCs w:val="24"/>
          <w:lang w:val="el-GR"/>
        </w:rPr>
        <w:t xml:space="preserve">Ελληνικά γράμματα ΑΕ, 2004. – </w:t>
      </w:r>
      <w:r w:rsidRPr="00AE7882">
        <w:rPr>
          <w:rFonts w:ascii="Times New Roman" w:hAnsi="Times New Roman" w:cs="Times New Roman"/>
          <w:sz w:val="24"/>
          <w:szCs w:val="24"/>
          <w:lang w:val="uk-UA"/>
        </w:rPr>
        <w:t xml:space="preserve">1160 </w:t>
      </w:r>
      <w:r w:rsidRPr="00AE7882">
        <w:rPr>
          <w:rFonts w:ascii="Times New Roman" w:hAnsi="Times New Roman" w:cs="Times New Roman"/>
          <w:sz w:val="24"/>
          <w:szCs w:val="24"/>
          <w:lang w:val="el-GR"/>
        </w:rPr>
        <w:t>σ</w:t>
      </w:r>
      <w:r w:rsidRPr="00AE7882">
        <w:rPr>
          <w:rFonts w:ascii="Times New Roman" w:hAnsi="Times New Roman" w:cs="Times New Roman"/>
          <w:sz w:val="24"/>
          <w:szCs w:val="24"/>
          <w:lang w:val="uk-UA"/>
        </w:rPr>
        <w:t>.</w:t>
      </w:r>
    </w:p>
    <w:p w14:paraId="3D9DC1A4" w14:textId="77777777" w:rsidR="00AE0F00" w:rsidRPr="00D87E59" w:rsidRDefault="00AE0F00" w:rsidP="00897176">
      <w:pPr>
        <w:numPr>
          <w:ilvl w:val="0"/>
          <w:numId w:val="27"/>
        </w:numPr>
        <w:spacing w:after="0" w:line="240" w:lineRule="auto"/>
        <w:ind w:left="709" w:right="25" w:hanging="283"/>
        <w:jc w:val="both"/>
        <w:rPr>
          <w:rFonts w:ascii="Times New Roman" w:hAnsi="Times New Roman" w:cs="Times New Roman"/>
          <w:sz w:val="24"/>
          <w:szCs w:val="24"/>
          <w:lang w:val="uk-UA"/>
        </w:rPr>
      </w:pPr>
      <w:r w:rsidRPr="00AE7882">
        <w:rPr>
          <w:rFonts w:ascii="Times New Roman" w:hAnsi="Times New Roman" w:cs="Times New Roman"/>
          <w:sz w:val="24"/>
          <w:szCs w:val="24"/>
          <w:lang w:val="en-US"/>
        </w:rPr>
        <w:t>Holton</w:t>
      </w:r>
      <w:r w:rsidRPr="00AE7882">
        <w:rPr>
          <w:rFonts w:ascii="Times New Roman" w:hAnsi="Times New Roman" w:cs="Times New Roman"/>
          <w:sz w:val="24"/>
          <w:szCs w:val="24"/>
          <w:lang w:val="uk-UA"/>
        </w:rPr>
        <w:t xml:space="preserve"> </w:t>
      </w:r>
      <w:r w:rsidRPr="00AE7882">
        <w:rPr>
          <w:rFonts w:ascii="Times New Roman" w:hAnsi="Times New Roman" w:cs="Times New Roman"/>
          <w:sz w:val="24"/>
          <w:szCs w:val="24"/>
          <w:lang w:val="en-US"/>
        </w:rPr>
        <w:t>D</w:t>
      </w:r>
      <w:r w:rsidRPr="00AE7882">
        <w:rPr>
          <w:rFonts w:ascii="Times New Roman" w:hAnsi="Times New Roman" w:cs="Times New Roman"/>
          <w:sz w:val="24"/>
          <w:szCs w:val="24"/>
          <w:lang w:val="uk-UA"/>
        </w:rPr>
        <w:t xml:space="preserve">. </w:t>
      </w:r>
      <w:r w:rsidRPr="00AE7882">
        <w:rPr>
          <w:rFonts w:ascii="Times New Roman" w:hAnsi="Times New Roman" w:cs="Times New Roman"/>
          <w:sz w:val="24"/>
          <w:szCs w:val="24"/>
          <w:lang w:val="el-GR"/>
        </w:rPr>
        <w:t>Γραμματική</w:t>
      </w:r>
      <w:r w:rsidRPr="00AE7882">
        <w:rPr>
          <w:rFonts w:ascii="Times New Roman" w:hAnsi="Times New Roman" w:cs="Times New Roman"/>
          <w:sz w:val="24"/>
          <w:szCs w:val="24"/>
          <w:lang w:val="uk-UA"/>
        </w:rPr>
        <w:t xml:space="preserve"> </w:t>
      </w:r>
      <w:r w:rsidRPr="00AE7882">
        <w:rPr>
          <w:rFonts w:ascii="Times New Roman" w:hAnsi="Times New Roman" w:cs="Times New Roman"/>
          <w:sz w:val="24"/>
          <w:szCs w:val="24"/>
          <w:lang w:val="el-GR"/>
        </w:rPr>
        <w:t>της</w:t>
      </w:r>
      <w:r w:rsidRPr="00AE7882">
        <w:rPr>
          <w:rFonts w:ascii="Times New Roman" w:hAnsi="Times New Roman" w:cs="Times New Roman"/>
          <w:sz w:val="24"/>
          <w:szCs w:val="24"/>
          <w:lang w:val="uk-UA"/>
        </w:rPr>
        <w:t xml:space="preserve"> </w:t>
      </w:r>
      <w:r w:rsidRPr="00AE7882">
        <w:rPr>
          <w:rFonts w:ascii="Times New Roman" w:hAnsi="Times New Roman" w:cs="Times New Roman"/>
          <w:sz w:val="24"/>
          <w:szCs w:val="24"/>
          <w:lang w:val="el-GR"/>
        </w:rPr>
        <w:t>Ελληνικής</w:t>
      </w:r>
      <w:r w:rsidRPr="00AE7882">
        <w:rPr>
          <w:rFonts w:ascii="Times New Roman" w:hAnsi="Times New Roman" w:cs="Times New Roman"/>
          <w:sz w:val="24"/>
          <w:szCs w:val="24"/>
          <w:lang w:val="uk-UA"/>
        </w:rPr>
        <w:t xml:space="preserve"> </w:t>
      </w:r>
      <w:r w:rsidRPr="00AE7882">
        <w:rPr>
          <w:rFonts w:ascii="Times New Roman" w:hAnsi="Times New Roman" w:cs="Times New Roman"/>
          <w:sz w:val="24"/>
          <w:szCs w:val="24"/>
          <w:lang w:val="el-GR"/>
        </w:rPr>
        <w:t>γλώσσας</w:t>
      </w:r>
      <w:r w:rsidRPr="00AE7882">
        <w:rPr>
          <w:rFonts w:ascii="Times New Roman" w:hAnsi="Times New Roman" w:cs="Times New Roman"/>
          <w:sz w:val="24"/>
          <w:szCs w:val="24"/>
          <w:lang w:val="uk-UA"/>
        </w:rPr>
        <w:t xml:space="preserve"> / </w:t>
      </w:r>
      <w:proofErr w:type="gramStart"/>
      <w:r w:rsidRPr="00AE7882">
        <w:rPr>
          <w:rFonts w:ascii="Times New Roman" w:hAnsi="Times New Roman" w:cs="Times New Roman"/>
          <w:sz w:val="24"/>
          <w:szCs w:val="24"/>
          <w:lang w:val="en-US"/>
        </w:rPr>
        <w:t>D</w:t>
      </w:r>
      <w:r w:rsidRPr="00AE7882">
        <w:rPr>
          <w:rFonts w:ascii="Times New Roman" w:hAnsi="Times New Roman" w:cs="Times New Roman"/>
          <w:sz w:val="24"/>
          <w:szCs w:val="24"/>
          <w:lang w:val="uk-UA"/>
        </w:rPr>
        <w:t>.</w:t>
      </w:r>
      <w:r w:rsidRPr="00AE7882">
        <w:rPr>
          <w:rFonts w:ascii="Times New Roman" w:hAnsi="Times New Roman" w:cs="Times New Roman"/>
          <w:sz w:val="24"/>
          <w:szCs w:val="24"/>
          <w:lang w:val="en-US"/>
        </w:rPr>
        <w:t>Holton</w:t>
      </w:r>
      <w:proofErr w:type="gramEnd"/>
      <w:r w:rsidRPr="00AE7882">
        <w:rPr>
          <w:rFonts w:ascii="Times New Roman" w:hAnsi="Times New Roman" w:cs="Times New Roman"/>
          <w:sz w:val="24"/>
          <w:szCs w:val="24"/>
          <w:lang w:val="uk-UA"/>
        </w:rPr>
        <w:t xml:space="preserve">, </w:t>
      </w:r>
      <w:r w:rsidRPr="00AE7882">
        <w:rPr>
          <w:rFonts w:ascii="Times New Roman" w:hAnsi="Times New Roman" w:cs="Times New Roman"/>
          <w:sz w:val="24"/>
          <w:szCs w:val="24"/>
          <w:lang w:val="en-US"/>
        </w:rPr>
        <w:t>P</w:t>
      </w:r>
      <w:r w:rsidRPr="00AE7882">
        <w:rPr>
          <w:rFonts w:ascii="Times New Roman" w:hAnsi="Times New Roman" w:cs="Times New Roman"/>
          <w:sz w:val="24"/>
          <w:szCs w:val="24"/>
          <w:lang w:val="uk-UA"/>
        </w:rPr>
        <w:t>.</w:t>
      </w:r>
      <w:proofErr w:type="spellStart"/>
      <w:r w:rsidRPr="00AE7882">
        <w:rPr>
          <w:rFonts w:ascii="Times New Roman" w:hAnsi="Times New Roman" w:cs="Times New Roman"/>
          <w:sz w:val="24"/>
          <w:szCs w:val="24"/>
          <w:lang w:val="en-US"/>
        </w:rPr>
        <w:t>Mackridge</w:t>
      </w:r>
      <w:proofErr w:type="spellEnd"/>
      <w:r w:rsidRPr="00AE7882">
        <w:rPr>
          <w:rFonts w:ascii="Times New Roman" w:hAnsi="Times New Roman" w:cs="Times New Roman"/>
          <w:sz w:val="24"/>
          <w:szCs w:val="24"/>
          <w:lang w:val="uk-UA"/>
        </w:rPr>
        <w:t xml:space="preserve">, </w:t>
      </w:r>
      <w:r w:rsidRPr="00AE7882">
        <w:rPr>
          <w:rFonts w:ascii="Times New Roman" w:hAnsi="Times New Roman" w:cs="Times New Roman"/>
          <w:sz w:val="24"/>
          <w:szCs w:val="24"/>
          <w:lang w:val="el-GR"/>
        </w:rPr>
        <w:t>Ε</w:t>
      </w:r>
      <w:r w:rsidRPr="00AE7882">
        <w:rPr>
          <w:rFonts w:ascii="Times New Roman" w:hAnsi="Times New Roman" w:cs="Times New Roman"/>
          <w:sz w:val="24"/>
          <w:szCs w:val="24"/>
          <w:lang w:val="uk-UA"/>
        </w:rPr>
        <w:t xml:space="preserve">. </w:t>
      </w:r>
      <w:r w:rsidRPr="00AE7882">
        <w:rPr>
          <w:rFonts w:ascii="Times New Roman" w:hAnsi="Times New Roman" w:cs="Times New Roman"/>
          <w:sz w:val="24"/>
          <w:szCs w:val="24"/>
          <w:lang w:val="el-GR"/>
        </w:rPr>
        <w:t>Φιλιππάκη</w:t>
      </w:r>
      <w:r w:rsidRPr="00AE7882">
        <w:rPr>
          <w:rFonts w:ascii="Times New Roman" w:hAnsi="Times New Roman" w:cs="Times New Roman"/>
          <w:sz w:val="24"/>
          <w:szCs w:val="24"/>
          <w:lang w:val="uk-UA"/>
        </w:rPr>
        <w:t xml:space="preserve"> </w:t>
      </w:r>
      <w:r w:rsidRPr="00AE7882">
        <w:rPr>
          <w:rFonts w:ascii="Times New Roman" w:hAnsi="Times New Roman" w:cs="Times New Roman"/>
          <w:sz w:val="24"/>
          <w:szCs w:val="24"/>
          <w:lang w:val="en-US"/>
        </w:rPr>
        <w:t>Warburton</w:t>
      </w:r>
      <w:r w:rsidRPr="00AE7882">
        <w:rPr>
          <w:rFonts w:ascii="Times New Roman" w:hAnsi="Times New Roman" w:cs="Times New Roman"/>
          <w:sz w:val="24"/>
          <w:szCs w:val="24"/>
          <w:lang w:val="uk-UA"/>
        </w:rPr>
        <w:t xml:space="preserve">.- </w:t>
      </w:r>
      <w:r w:rsidRPr="00AE7882">
        <w:rPr>
          <w:rFonts w:ascii="Times New Roman" w:hAnsi="Times New Roman" w:cs="Times New Roman"/>
          <w:sz w:val="24"/>
          <w:szCs w:val="24"/>
          <w:lang w:val="el-GR"/>
        </w:rPr>
        <w:t>Πατάκη</w:t>
      </w:r>
      <w:r w:rsidRPr="00AE7882">
        <w:rPr>
          <w:rFonts w:ascii="Times New Roman" w:hAnsi="Times New Roman" w:cs="Times New Roman"/>
          <w:sz w:val="24"/>
          <w:szCs w:val="24"/>
          <w:lang w:val="uk-UA"/>
        </w:rPr>
        <w:t xml:space="preserve">, 2005. –391 – 399 </w:t>
      </w:r>
      <w:r w:rsidRPr="00AE7882">
        <w:rPr>
          <w:rFonts w:ascii="Times New Roman" w:hAnsi="Times New Roman" w:cs="Times New Roman"/>
          <w:sz w:val="24"/>
          <w:szCs w:val="24"/>
          <w:lang w:val="el-GR"/>
        </w:rPr>
        <w:t>σ</w:t>
      </w:r>
      <w:r w:rsidRPr="00AE7882">
        <w:rPr>
          <w:rFonts w:ascii="Times New Roman" w:hAnsi="Times New Roman" w:cs="Times New Roman"/>
          <w:sz w:val="24"/>
          <w:szCs w:val="24"/>
          <w:lang w:val="uk-UA"/>
        </w:rPr>
        <w:t>.</w:t>
      </w:r>
    </w:p>
    <w:p w14:paraId="3E4B4064" w14:textId="77777777" w:rsidR="00AE0F00" w:rsidRPr="00003811" w:rsidRDefault="00AE0F00" w:rsidP="00AE0F00">
      <w:pPr>
        <w:tabs>
          <w:tab w:val="left" w:pos="1695"/>
        </w:tabs>
        <w:spacing w:after="0" w:line="360" w:lineRule="auto"/>
        <w:jc w:val="both"/>
        <w:rPr>
          <w:rFonts w:ascii="Times New Roman" w:hAnsi="Times New Roman" w:cs="Times New Roman"/>
          <w:sz w:val="24"/>
          <w:szCs w:val="24"/>
          <w:lang w:val="uk-UA"/>
        </w:rPr>
      </w:pPr>
    </w:p>
    <w:p w14:paraId="67F213C4" w14:textId="77777777" w:rsidR="00AE0F00" w:rsidRPr="006A1947" w:rsidRDefault="00AE0F00" w:rsidP="00AE0F00">
      <w:pPr>
        <w:tabs>
          <w:tab w:val="left" w:pos="1695"/>
        </w:tabs>
        <w:spacing w:after="0" w:line="240" w:lineRule="auto"/>
        <w:jc w:val="right"/>
        <w:rPr>
          <w:rFonts w:ascii="Times New Roman" w:hAnsi="Times New Roman" w:cs="Times New Roman"/>
          <w:b/>
          <w:bCs/>
          <w:i/>
          <w:iCs/>
          <w:sz w:val="24"/>
          <w:szCs w:val="24"/>
          <w:lang w:val="uk-UA"/>
        </w:rPr>
      </w:pPr>
      <w:r w:rsidRPr="006A1947">
        <w:rPr>
          <w:rFonts w:ascii="Times New Roman" w:hAnsi="Times New Roman" w:cs="Times New Roman"/>
          <w:b/>
          <w:bCs/>
          <w:i/>
          <w:iCs/>
          <w:sz w:val="24"/>
          <w:szCs w:val="24"/>
          <w:lang w:val="uk-UA"/>
        </w:rPr>
        <w:t>Шведова Т. Г.</w:t>
      </w:r>
    </w:p>
    <w:p w14:paraId="4CED456E" w14:textId="77777777" w:rsidR="00AE0F00" w:rsidRDefault="00AE0F00" w:rsidP="00AE0F00">
      <w:pPr>
        <w:tabs>
          <w:tab w:val="left" w:pos="1695"/>
        </w:tabs>
        <w:spacing w:after="0" w:line="240" w:lineRule="auto"/>
        <w:jc w:val="right"/>
        <w:rPr>
          <w:rFonts w:ascii="Times New Roman" w:hAnsi="Times New Roman" w:cs="Times New Roman"/>
          <w:i/>
          <w:iCs/>
          <w:sz w:val="24"/>
          <w:szCs w:val="24"/>
          <w:lang w:val="uk-UA"/>
        </w:rPr>
      </w:pPr>
      <w:r w:rsidRPr="006A1947">
        <w:rPr>
          <w:rFonts w:ascii="Times New Roman" w:hAnsi="Times New Roman" w:cs="Times New Roman"/>
          <w:i/>
          <w:iCs/>
          <w:sz w:val="24"/>
          <w:szCs w:val="24"/>
          <w:lang w:val="uk-UA"/>
        </w:rPr>
        <w:t xml:space="preserve">(г. </w:t>
      </w:r>
      <w:proofErr w:type="spellStart"/>
      <w:r w:rsidRPr="006A1947">
        <w:rPr>
          <w:rFonts w:ascii="Times New Roman" w:hAnsi="Times New Roman" w:cs="Times New Roman"/>
          <w:i/>
          <w:iCs/>
          <w:sz w:val="24"/>
          <w:szCs w:val="24"/>
          <w:lang w:val="uk-UA"/>
        </w:rPr>
        <w:t>Мариуполь</w:t>
      </w:r>
      <w:proofErr w:type="spellEnd"/>
      <w:r w:rsidRPr="006A1947">
        <w:rPr>
          <w:rFonts w:ascii="Times New Roman" w:hAnsi="Times New Roman" w:cs="Times New Roman"/>
          <w:i/>
          <w:iCs/>
          <w:sz w:val="24"/>
          <w:szCs w:val="24"/>
          <w:lang w:val="uk-UA"/>
        </w:rPr>
        <w:t xml:space="preserve">, </w:t>
      </w:r>
      <w:proofErr w:type="spellStart"/>
      <w:r w:rsidRPr="006A1947">
        <w:rPr>
          <w:rFonts w:ascii="Times New Roman" w:hAnsi="Times New Roman" w:cs="Times New Roman"/>
          <w:i/>
          <w:iCs/>
          <w:sz w:val="24"/>
          <w:szCs w:val="24"/>
          <w:lang w:val="uk-UA"/>
        </w:rPr>
        <w:t>Россия</w:t>
      </w:r>
      <w:proofErr w:type="spellEnd"/>
      <w:r w:rsidRPr="006A1947">
        <w:rPr>
          <w:rFonts w:ascii="Times New Roman" w:hAnsi="Times New Roman" w:cs="Times New Roman"/>
          <w:i/>
          <w:iCs/>
          <w:sz w:val="24"/>
          <w:szCs w:val="24"/>
          <w:lang w:val="uk-UA"/>
        </w:rPr>
        <w:t>)</w:t>
      </w:r>
    </w:p>
    <w:p w14:paraId="458D7722" w14:textId="77777777" w:rsidR="00AE0F00" w:rsidRPr="006A1947" w:rsidRDefault="00AE0F00" w:rsidP="00AE0F00">
      <w:pPr>
        <w:tabs>
          <w:tab w:val="left" w:pos="1695"/>
        </w:tabs>
        <w:spacing w:after="0" w:line="240" w:lineRule="auto"/>
        <w:jc w:val="right"/>
        <w:rPr>
          <w:rFonts w:ascii="Times New Roman" w:hAnsi="Times New Roman" w:cs="Times New Roman"/>
          <w:i/>
          <w:iCs/>
          <w:sz w:val="24"/>
          <w:szCs w:val="24"/>
          <w:lang w:val="uk-UA"/>
        </w:rPr>
      </w:pPr>
    </w:p>
    <w:p w14:paraId="5F203BF3" w14:textId="77777777" w:rsidR="00AE0F00" w:rsidRPr="002E2997" w:rsidRDefault="00AE0F00" w:rsidP="00AE0F00">
      <w:pPr>
        <w:tabs>
          <w:tab w:val="left" w:pos="1695"/>
        </w:tabs>
        <w:spacing w:after="0" w:line="240" w:lineRule="auto"/>
        <w:jc w:val="center"/>
        <w:rPr>
          <w:rFonts w:ascii="Times New Roman" w:hAnsi="Times New Roman" w:cs="Times New Roman"/>
          <w:b/>
          <w:bCs/>
          <w:sz w:val="24"/>
          <w:szCs w:val="24"/>
          <w:lang w:val="uk-UA"/>
        </w:rPr>
      </w:pPr>
      <w:r w:rsidRPr="002E2997">
        <w:rPr>
          <w:rFonts w:ascii="Times New Roman" w:hAnsi="Times New Roman" w:cs="Times New Roman"/>
          <w:b/>
          <w:bCs/>
          <w:sz w:val="24"/>
          <w:szCs w:val="24"/>
          <w:lang w:val="uk-UA"/>
        </w:rPr>
        <w:t>ТВОРЧЕСКОЕ ВОСПИТАНИЕ В ПЕДАГОГИЧЕСКОМ НАСЛЕДИИ А.С.МАКАРЕНКО</w:t>
      </w:r>
    </w:p>
    <w:p w14:paraId="72A8C8FE" w14:textId="77777777" w:rsidR="00AE0F00" w:rsidRDefault="00AE0F00" w:rsidP="00AE0F00">
      <w:pPr>
        <w:tabs>
          <w:tab w:val="left" w:pos="1695"/>
        </w:tabs>
        <w:spacing w:after="0" w:line="240" w:lineRule="auto"/>
        <w:jc w:val="right"/>
        <w:rPr>
          <w:rFonts w:ascii="Times New Roman" w:hAnsi="Times New Roman" w:cs="Times New Roman"/>
          <w:sz w:val="24"/>
          <w:szCs w:val="24"/>
          <w:lang w:val="uk-UA"/>
        </w:rPr>
      </w:pPr>
      <w:proofErr w:type="spellStart"/>
      <w:r w:rsidRPr="00003811">
        <w:rPr>
          <w:rFonts w:ascii="Times New Roman" w:hAnsi="Times New Roman" w:cs="Times New Roman"/>
          <w:sz w:val="24"/>
          <w:szCs w:val="24"/>
          <w:lang w:val="uk-UA"/>
        </w:rPr>
        <w:t>Творчество</w:t>
      </w:r>
      <w:proofErr w:type="spellEnd"/>
      <w:r>
        <w:rPr>
          <w:rFonts w:ascii="Times New Roman" w:hAnsi="Times New Roman" w:cs="Times New Roman"/>
          <w:sz w:val="24"/>
          <w:szCs w:val="24"/>
          <w:lang w:val="uk-UA"/>
        </w:rPr>
        <w:t xml:space="preserve"> – </w:t>
      </w:r>
      <w:proofErr w:type="spellStart"/>
      <w:r w:rsidRPr="00003811">
        <w:rPr>
          <w:rFonts w:ascii="Times New Roman" w:hAnsi="Times New Roman" w:cs="Times New Roman"/>
          <w:sz w:val="24"/>
          <w:szCs w:val="24"/>
          <w:lang w:val="uk-UA"/>
        </w:rPr>
        <w:t>это</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деятельность</w:t>
      </w:r>
      <w:proofErr w:type="spellEnd"/>
      <w:r w:rsidRPr="00003811">
        <w:rPr>
          <w:rFonts w:ascii="Times New Roman" w:hAnsi="Times New Roman" w:cs="Times New Roman"/>
          <w:sz w:val="24"/>
          <w:szCs w:val="24"/>
          <w:lang w:val="uk-UA"/>
        </w:rPr>
        <w:t xml:space="preserve">, в </w:t>
      </w:r>
    </w:p>
    <w:p w14:paraId="5033B1CE" w14:textId="77777777" w:rsidR="00AE0F00" w:rsidRPr="00003811" w:rsidRDefault="00AE0F00" w:rsidP="00AE0F00">
      <w:pPr>
        <w:tabs>
          <w:tab w:val="left" w:pos="1695"/>
        </w:tabs>
        <w:spacing w:after="0" w:line="240" w:lineRule="auto"/>
        <w:jc w:val="right"/>
        <w:rPr>
          <w:rFonts w:ascii="Times New Roman" w:hAnsi="Times New Roman" w:cs="Times New Roman"/>
          <w:sz w:val="24"/>
          <w:szCs w:val="24"/>
          <w:lang w:val="uk-UA"/>
        </w:rPr>
      </w:pPr>
      <w:proofErr w:type="spellStart"/>
      <w:r w:rsidRPr="00003811">
        <w:rPr>
          <w:rFonts w:ascii="Times New Roman" w:hAnsi="Times New Roman" w:cs="Times New Roman"/>
          <w:sz w:val="24"/>
          <w:szCs w:val="24"/>
          <w:lang w:val="uk-UA"/>
        </w:rPr>
        <w:t>которой</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раскрывается</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духовный</w:t>
      </w:r>
      <w:proofErr w:type="spellEnd"/>
      <w:r w:rsidRPr="00003811">
        <w:rPr>
          <w:rFonts w:ascii="Times New Roman" w:hAnsi="Times New Roman" w:cs="Times New Roman"/>
          <w:sz w:val="24"/>
          <w:szCs w:val="24"/>
          <w:lang w:val="uk-UA"/>
        </w:rPr>
        <w:t xml:space="preserve"> мир </w:t>
      </w:r>
      <w:proofErr w:type="spellStart"/>
      <w:r w:rsidRPr="00003811">
        <w:rPr>
          <w:rFonts w:ascii="Times New Roman" w:hAnsi="Times New Roman" w:cs="Times New Roman"/>
          <w:sz w:val="24"/>
          <w:szCs w:val="24"/>
          <w:lang w:val="uk-UA"/>
        </w:rPr>
        <w:t>личности</w:t>
      </w:r>
      <w:proofErr w:type="spellEnd"/>
    </w:p>
    <w:p w14:paraId="6A391DA6" w14:textId="77777777" w:rsidR="00AE0F00" w:rsidRPr="00003811" w:rsidRDefault="00AE0F00" w:rsidP="00AE0F00">
      <w:pPr>
        <w:tabs>
          <w:tab w:val="left" w:pos="1695"/>
        </w:tabs>
        <w:spacing w:after="0" w:line="240" w:lineRule="auto"/>
        <w:jc w:val="both"/>
        <w:rPr>
          <w:rFonts w:ascii="Times New Roman" w:hAnsi="Times New Roman" w:cs="Times New Roman"/>
          <w:sz w:val="24"/>
          <w:szCs w:val="24"/>
          <w:lang w:val="uk-UA"/>
        </w:rPr>
      </w:pPr>
      <w:r w:rsidRPr="00003811">
        <w:rPr>
          <w:rFonts w:ascii="Times New Roman" w:hAnsi="Times New Roman" w:cs="Times New Roman"/>
          <w:sz w:val="24"/>
          <w:szCs w:val="24"/>
          <w:lang w:val="uk-UA"/>
        </w:rPr>
        <w:t xml:space="preserve">                                                                                                                            В. </w:t>
      </w:r>
      <w:proofErr w:type="spellStart"/>
      <w:r w:rsidRPr="00003811">
        <w:rPr>
          <w:rFonts w:ascii="Times New Roman" w:hAnsi="Times New Roman" w:cs="Times New Roman"/>
          <w:sz w:val="24"/>
          <w:szCs w:val="24"/>
          <w:lang w:val="uk-UA"/>
        </w:rPr>
        <w:t>Сухомлинский</w:t>
      </w:r>
      <w:proofErr w:type="spellEnd"/>
    </w:p>
    <w:p w14:paraId="2C336623" w14:textId="77777777" w:rsidR="00AE0F00" w:rsidRPr="00003811" w:rsidRDefault="00AE0F00" w:rsidP="00AE0F0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003811">
        <w:rPr>
          <w:rFonts w:ascii="Times New Roman" w:hAnsi="Times New Roman" w:cs="Times New Roman"/>
          <w:sz w:val="24"/>
          <w:szCs w:val="24"/>
          <w:lang w:val="uk-UA"/>
        </w:rPr>
        <w:t xml:space="preserve">В </w:t>
      </w:r>
      <w:proofErr w:type="spellStart"/>
      <w:r w:rsidRPr="00003811">
        <w:rPr>
          <w:rFonts w:ascii="Times New Roman" w:hAnsi="Times New Roman" w:cs="Times New Roman"/>
          <w:sz w:val="24"/>
          <w:szCs w:val="24"/>
          <w:lang w:val="uk-UA"/>
        </w:rPr>
        <w:t>сознании</w:t>
      </w:r>
      <w:proofErr w:type="spellEnd"/>
      <w:r w:rsidRPr="00003811">
        <w:rPr>
          <w:rFonts w:ascii="Times New Roman" w:hAnsi="Times New Roman" w:cs="Times New Roman"/>
          <w:sz w:val="24"/>
          <w:szCs w:val="24"/>
          <w:lang w:val="uk-UA"/>
        </w:rPr>
        <w:t xml:space="preserve"> любого </w:t>
      </w:r>
      <w:proofErr w:type="spellStart"/>
      <w:r w:rsidRPr="00003811">
        <w:rPr>
          <w:rFonts w:ascii="Times New Roman" w:hAnsi="Times New Roman" w:cs="Times New Roman"/>
          <w:sz w:val="24"/>
          <w:szCs w:val="24"/>
          <w:lang w:val="uk-UA"/>
        </w:rPr>
        <w:t>человека</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имя</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А.С.Макаренко</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неразрывно</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связано</w:t>
      </w:r>
      <w:proofErr w:type="spellEnd"/>
      <w:r w:rsidRPr="00003811">
        <w:rPr>
          <w:rFonts w:ascii="Times New Roman" w:hAnsi="Times New Roman" w:cs="Times New Roman"/>
          <w:sz w:val="24"/>
          <w:szCs w:val="24"/>
          <w:lang w:val="uk-UA"/>
        </w:rPr>
        <w:t xml:space="preserve"> с такими </w:t>
      </w:r>
      <w:proofErr w:type="spellStart"/>
      <w:r w:rsidRPr="00003811">
        <w:rPr>
          <w:rFonts w:ascii="Times New Roman" w:hAnsi="Times New Roman" w:cs="Times New Roman"/>
          <w:sz w:val="24"/>
          <w:szCs w:val="24"/>
          <w:lang w:val="uk-UA"/>
        </w:rPr>
        <w:t>понятиями</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как</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классик</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педагогики</w:t>
      </w:r>
      <w:proofErr w:type="spellEnd"/>
      <w:r w:rsidRPr="00003811">
        <w:rPr>
          <w:rFonts w:ascii="Times New Roman" w:hAnsi="Times New Roman" w:cs="Times New Roman"/>
          <w:sz w:val="24"/>
          <w:szCs w:val="24"/>
          <w:lang w:val="uk-UA"/>
        </w:rPr>
        <w:t xml:space="preserve">»,  «новатор», «педагог-реформатор»,  «теоретик и практик </w:t>
      </w:r>
      <w:proofErr w:type="spellStart"/>
      <w:r w:rsidRPr="00003811">
        <w:rPr>
          <w:rFonts w:ascii="Times New Roman" w:hAnsi="Times New Roman" w:cs="Times New Roman"/>
          <w:sz w:val="24"/>
          <w:szCs w:val="24"/>
          <w:lang w:val="uk-UA"/>
        </w:rPr>
        <w:t>педагогики</w:t>
      </w:r>
      <w:proofErr w:type="spellEnd"/>
      <w:r w:rsidRPr="00003811">
        <w:rPr>
          <w:rFonts w:ascii="Times New Roman" w:hAnsi="Times New Roman" w:cs="Times New Roman"/>
          <w:sz w:val="24"/>
          <w:szCs w:val="24"/>
          <w:lang w:val="uk-UA"/>
        </w:rPr>
        <w:t xml:space="preserve">». При </w:t>
      </w:r>
      <w:proofErr w:type="spellStart"/>
      <w:r w:rsidRPr="00003811">
        <w:rPr>
          <w:rFonts w:ascii="Times New Roman" w:hAnsi="Times New Roman" w:cs="Times New Roman"/>
          <w:sz w:val="24"/>
          <w:szCs w:val="24"/>
          <w:lang w:val="uk-UA"/>
        </w:rPr>
        <w:t>рассмотрении</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основных</w:t>
      </w:r>
      <w:proofErr w:type="spellEnd"/>
      <w:r w:rsidRPr="00003811">
        <w:rPr>
          <w:rFonts w:ascii="Times New Roman" w:hAnsi="Times New Roman" w:cs="Times New Roman"/>
          <w:sz w:val="24"/>
          <w:szCs w:val="24"/>
          <w:lang w:val="uk-UA"/>
        </w:rPr>
        <w:t xml:space="preserve"> направлений </w:t>
      </w:r>
      <w:proofErr w:type="spellStart"/>
      <w:r w:rsidRPr="00003811">
        <w:rPr>
          <w:rFonts w:ascii="Times New Roman" w:hAnsi="Times New Roman" w:cs="Times New Roman"/>
          <w:sz w:val="24"/>
          <w:szCs w:val="24"/>
          <w:lang w:val="uk-UA"/>
        </w:rPr>
        <w:t>педагогической</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деятельности</w:t>
      </w:r>
      <w:proofErr w:type="spellEnd"/>
      <w:r w:rsidRPr="00003811">
        <w:rPr>
          <w:rFonts w:ascii="Times New Roman" w:hAnsi="Times New Roman" w:cs="Times New Roman"/>
          <w:sz w:val="24"/>
          <w:szCs w:val="24"/>
          <w:lang w:val="uk-UA"/>
        </w:rPr>
        <w:t xml:space="preserve"> А.С. Макаренко  </w:t>
      </w:r>
      <w:proofErr w:type="spellStart"/>
      <w:r w:rsidRPr="00003811">
        <w:rPr>
          <w:rFonts w:ascii="Times New Roman" w:hAnsi="Times New Roman" w:cs="Times New Roman"/>
          <w:sz w:val="24"/>
          <w:szCs w:val="24"/>
          <w:lang w:val="uk-UA"/>
        </w:rPr>
        <w:t>чаще</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всего</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выделяют</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трудовое</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обучение</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гражданское</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воспитание</w:t>
      </w:r>
      <w:proofErr w:type="spellEnd"/>
      <w:r w:rsidRPr="00003811">
        <w:rPr>
          <w:rFonts w:ascii="Times New Roman" w:hAnsi="Times New Roman" w:cs="Times New Roman"/>
          <w:sz w:val="24"/>
          <w:szCs w:val="24"/>
          <w:lang w:val="uk-UA"/>
        </w:rPr>
        <w:t xml:space="preserve"> в </w:t>
      </w:r>
      <w:proofErr w:type="spellStart"/>
      <w:r w:rsidRPr="00003811">
        <w:rPr>
          <w:rFonts w:ascii="Times New Roman" w:hAnsi="Times New Roman" w:cs="Times New Roman"/>
          <w:sz w:val="24"/>
          <w:szCs w:val="24"/>
          <w:lang w:val="uk-UA"/>
        </w:rPr>
        <w:t>формировании</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личности</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дисциплину</w:t>
      </w:r>
      <w:proofErr w:type="spellEnd"/>
      <w:r w:rsidRPr="00003811">
        <w:rPr>
          <w:rFonts w:ascii="Times New Roman" w:hAnsi="Times New Roman" w:cs="Times New Roman"/>
          <w:sz w:val="24"/>
          <w:szCs w:val="24"/>
          <w:lang w:val="uk-UA"/>
        </w:rPr>
        <w:t xml:space="preserve"> и режим, </w:t>
      </w:r>
      <w:proofErr w:type="spellStart"/>
      <w:r w:rsidRPr="00003811">
        <w:rPr>
          <w:rFonts w:ascii="Times New Roman" w:hAnsi="Times New Roman" w:cs="Times New Roman"/>
          <w:sz w:val="24"/>
          <w:szCs w:val="24"/>
          <w:lang w:val="uk-UA"/>
        </w:rPr>
        <w:t>коллективизм</w:t>
      </w:r>
      <w:proofErr w:type="spellEnd"/>
      <w:r w:rsidRPr="00003811">
        <w:rPr>
          <w:rFonts w:ascii="Times New Roman" w:hAnsi="Times New Roman" w:cs="Times New Roman"/>
          <w:sz w:val="24"/>
          <w:szCs w:val="24"/>
          <w:lang w:val="uk-UA"/>
        </w:rPr>
        <w:t xml:space="preserve"> и </w:t>
      </w:r>
      <w:proofErr w:type="spellStart"/>
      <w:r w:rsidRPr="00003811">
        <w:rPr>
          <w:rFonts w:ascii="Times New Roman" w:hAnsi="Times New Roman" w:cs="Times New Roman"/>
          <w:sz w:val="24"/>
          <w:szCs w:val="24"/>
          <w:lang w:val="uk-UA"/>
        </w:rPr>
        <w:t>гуманизм</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Однако</w:t>
      </w:r>
      <w:proofErr w:type="spellEnd"/>
      <w:r w:rsidRPr="00003811">
        <w:rPr>
          <w:rFonts w:ascii="Times New Roman" w:hAnsi="Times New Roman" w:cs="Times New Roman"/>
          <w:sz w:val="24"/>
          <w:szCs w:val="24"/>
          <w:lang w:val="uk-UA"/>
        </w:rPr>
        <w:t xml:space="preserve"> в </w:t>
      </w:r>
      <w:proofErr w:type="spellStart"/>
      <w:r w:rsidRPr="00003811">
        <w:rPr>
          <w:rFonts w:ascii="Times New Roman" w:hAnsi="Times New Roman" w:cs="Times New Roman"/>
          <w:sz w:val="24"/>
          <w:szCs w:val="24"/>
          <w:lang w:val="uk-UA"/>
        </w:rPr>
        <w:t>своей</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педагогической</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деятельности</w:t>
      </w:r>
      <w:proofErr w:type="spellEnd"/>
      <w:r w:rsidRPr="00003811">
        <w:rPr>
          <w:rFonts w:ascii="Times New Roman" w:hAnsi="Times New Roman" w:cs="Times New Roman"/>
          <w:sz w:val="24"/>
          <w:szCs w:val="24"/>
          <w:lang w:val="uk-UA"/>
        </w:rPr>
        <w:t xml:space="preserve"> А.С. Макаренко </w:t>
      </w:r>
      <w:proofErr w:type="spellStart"/>
      <w:r w:rsidRPr="00003811">
        <w:rPr>
          <w:rFonts w:ascii="Times New Roman" w:hAnsi="Times New Roman" w:cs="Times New Roman"/>
          <w:sz w:val="24"/>
          <w:szCs w:val="24"/>
          <w:lang w:val="uk-UA"/>
        </w:rPr>
        <w:t>уделял</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внимание</w:t>
      </w:r>
      <w:proofErr w:type="spellEnd"/>
      <w:r w:rsidRPr="00003811">
        <w:rPr>
          <w:rFonts w:ascii="Times New Roman" w:hAnsi="Times New Roman" w:cs="Times New Roman"/>
          <w:sz w:val="24"/>
          <w:szCs w:val="24"/>
          <w:lang w:val="uk-UA"/>
        </w:rPr>
        <w:t xml:space="preserve"> и </w:t>
      </w:r>
      <w:proofErr w:type="spellStart"/>
      <w:r w:rsidRPr="00003811">
        <w:rPr>
          <w:rFonts w:ascii="Times New Roman" w:hAnsi="Times New Roman" w:cs="Times New Roman"/>
          <w:sz w:val="24"/>
          <w:szCs w:val="24"/>
          <w:lang w:val="uk-UA"/>
        </w:rPr>
        <w:t>творческому</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воспитанию</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подопечных</w:t>
      </w:r>
      <w:proofErr w:type="spellEnd"/>
      <w:r w:rsidRPr="00003811">
        <w:rPr>
          <w:rFonts w:ascii="Times New Roman" w:hAnsi="Times New Roman" w:cs="Times New Roman"/>
          <w:sz w:val="24"/>
          <w:szCs w:val="24"/>
          <w:lang w:val="uk-UA"/>
        </w:rPr>
        <w:t xml:space="preserve">. В </w:t>
      </w:r>
      <w:proofErr w:type="spellStart"/>
      <w:r w:rsidRPr="00003811">
        <w:rPr>
          <w:rFonts w:ascii="Times New Roman" w:hAnsi="Times New Roman" w:cs="Times New Roman"/>
          <w:sz w:val="24"/>
          <w:szCs w:val="24"/>
          <w:lang w:val="uk-UA"/>
        </w:rPr>
        <w:t>колониях</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которыми</w:t>
      </w:r>
      <w:proofErr w:type="spellEnd"/>
      <w:r w:rsidRPr="00003811">
        <w:rPr>
          <w:rFonts w:ascii="Times New Roman" w:hAnsi="Times New Roman" w:cs="Times New Roman"/>
          <w:sz w:val="24"/>
          <w:szCs w:val="24"/>
          <w:lang w:val="uk-UA"/>
        </w:rPr>
        <w:t xml:space="preserve"> он </w:t>
      </w:r>
      <w:proofErr w:type="spellStart"/>
      <w:r w:rsidRPr="00003811">
        <w:rPr>
          <w:rFonts w:ascii="Times New Roman" w:hAnsi="Times New Roman" w:cs="Times New Roman"/>
          <w:sz w:val="24"/>
          <w:szCs w:val="24"/>
          <w:lang w:val="uk-UA"/>
        </w:rPr>
        <w:t>руководил</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досуг</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воспитанников</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был</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организован</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посредством</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работы</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кружков</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авиамоделирование</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резьба</w:t>
      </w:r>
      <w:proofErr w:type="spellEnd"/>
      <w:r w:rsidRPr="00003811">
        <w:rPr>
          <w:rFonts w:ascii="Times New Roman" w:hAnsi="Times New Roman" w:cs="Times New Roman"/>
          <w:sz w:val="24"/>
          <w:szCs w:val="24"/>
          <w:lang w:val="uk-UA"/>
        </w:rPr>
        <w:t xml:space="preserve"> по дереву, шашки, футбол, оркестр. </w:t>
      </w:r>
      <w:proofErr w:type="spellStart"/>
      <w:r w:rsidRPr="00003811">
        <w:rPr>
          <w:rFonts w:ascii="Times New Roman" w:hAnsi="Times New Roman" w:cs="Times New Roman"/>
          <w:sz w:val="24"/>
          <w:szCs w:val="24"/>
          <w:lang w:val="uk-UA"/>
        </w:rPr>
        <w:t>Каждый</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мог</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выбрать</w:t>
      </w:r>
      <w:proofErr w:type="spellEnd"/>
      <w:r w:rsidRPr="00003811">
        <w:rPr>
          <w:rFonts w:ascii="Times New Roman" w:hAnsi="Times New Roman" w:cs="Times New Roman"/>
          <w:sz w:val="24"/>
          <w:szCs w:val="24"/>
          <w:lang w:val="uk-UA"/>
        </w:rPr>
        <w:t xml:space="preserve"> себе </w:t>
      </w:r>
      <w:proofErr w:type="spellStart"/>
      <w:r w:rsidRPr="00003811">
        <w:rPr>
          <w:rFonts w:ascii="Times New Roman" w:hAnsi="Times New Roman" w:cs="Times New Roman"/>
          <w:sz w:val="24"/>
          <w:szCs w:val="24"/>
          <w:lang w:val="uk-UA"/>
        </w:rPr>
        <w:t>любое</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занятие</w:t>
      </w:r>
      <w:proofErr w:type="spellEnd"/>
      <w:r w:rsidRPr="00003811">
        <w:rPr>
          <w:rFonts w:ascii="Times New Roman" w:hAnsi="Times New Roman" w:cs="Times New Roman"/>
          <w:sz w:val="24"/>
          <w:szCs w:val="24"/>
          <w:lang w:val="uk-UA"/>
        </w:rPr>
        <w:t xml:space="preserve">. Макаренко </w:t>
      </w:r>
      <w:proofErr w:type="spellStart"/>
      <w:r w:rsidRPr="00003811">
        <w:rPr>
          <w:rFonts w:ascii="Times New Roman" w:hAnsi="Times New Roman" w:cs="Times New Roman"/>
          <w:sz w:val="24"/>
          <w:szCs w:val="24"/>
          <w:lang w:val="uk-UA"/>
        </w:rPr>
        <w:t>приучал</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детей</w:t>
      </w:r>
      <w:proofErr w:type="spellEnd"/>
      <w:r w:rsidRPr="00003811">
        <w:rPr>
          <w:rFonts w:ascii="Times New Roman" w:hAnsi="Times New Roman" w:cs="Times New Roman"/>
          <w:sz w:val="24"/>
          <w:szCs w:val="24"/>
          <w:lang w:val="uk-UA"/>
        </w:rPr>
        <w:t xml:space="preserve"> к </w:t>
      </w:r>
      <w:proofErr w:type="spellStart"/>
      <w:r w:rsidRPr="00003811">
        <w:rPr>
          <w:rFonts w:ascii="Times New Roman" w:hAnsi="Times New Roman" w:cs="Times New Roman"/>
          <w:sz w:val="24"/>
          <w:szCs w:val="24"/>
          <w:lang w:val="uk-UA"/>
        </w:rPr>
        <w:t>искусству</w:t>
      </w:r>
      <w:proofErr w:type="spellEnd"/>
      <w:r w:rsidRPr="00003811">
        <w:rPr>
          <w:rFonts w:ascii="Times New Roman" w:hAnsi="Times New Roman" w:cs="Times New Roman"/>
          <w:sz w:val="24"/>
          <w:szCs w:val="24"/>
          <w:lang w:val="uk-UA"/>
        </w:rPr>
        <w:t xml:space="preserve">: раз в </w:t>
      </w:r>
      <w:proofErr w:type="spellStart"/>
      <w:r w:rsidRPr="00003811">
        <w:rPr>
          <w:rFonts w:ascii="Times New Roman" w:hAnsi="Times New Roman" w:cs="Times New Roman"/>
          <w:sz w:val="24"/>
          <w:szCs w:val="24"/>
          <w:lang w:val="uk-UA"/>
        </w:rPr>
        <w:t>месяц</w:t>
      </w:r>
      <w:proofErr w:type="spellEnd"/>
      <w:r w:rsidRPr="00003811">
        <w:rPr>
          <w:rFonts w:ascii="Times New Roman" w:hAnsi="Times New Roman" w:cs="Times New Roman"/>
          <w:sz w:val="24"/>
          <w:szCs w:val="24"/>
          <w:lang w:val="uk-UA"/>
        </w:rPr>
        <w:t xml:space="preserve"> все </w:t>
      </w:r>
      <w:proofErr w:type="spellStart"/>
      <w:r w:rsidRPr="00003811">
        <w:rPr>
          <w:rFonts w:ascii="Times New Roman" w:hAnsi="Times New Roman" w:cs="Times New Roman"/>
          <w:sz w:val="24"/>
          <w:szCs w:val="24"/>
          <w:lang w:val="uk-UA"/>
        </w:rPr>
        <w:t>обязательно</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слушали</w:t>
      </w:r>
      <w:proofErr w:type="spellEnd"/>
      <w:r w:rsidRPr="00003811">
        <w:rPr>
          <w:rFonts w:ascii="Times New Roman" w:hAnsi="Times New Roman" w:cs="Times New Roman"/>
          <w:sz w:val="24"/>
          <w:szCs w:val="24"/>
          <w:lang w:val="uk-UA"/>
        </w:rPr>
        <w:t xml:space="preserve"> оперу </w:t>
      </w:r>
      <w:proofErr w:type="spellStart"/>
      <w:r w:rsidRPr="00003811">
        <w:rPr>
          <w:rFonts w:ascii="Times New Roman" w:hAnsi="Times New Roman" w:cs="Times New Roman"/>
          <w:sz w:val="24"/>
          <w:szCs w:val="24"/>
          <w:lang w:val="uk-UA"/>
        </w:rPr>
        <w:t>или</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смотрели</w:t>
      </w:r>
      <w:proofErr w:type="spellEnd"/>
      <w:r w:rsidRPr="00003811">
        <w:rPr>
          <w:rFonts w:ascii="Times New Roman" w:hAnsi="Times New Roman" w:cs="Times New Roman"/>
          <w:sz w:val="24"/>
          <w:szCs w:val="24"/>
          <w:lang w:val="uk-UA"/>
        </w:rPr>
        <w:t xml:space="preserve"> балет в </w:t>
      </w:r>
      <w:proofErr w:type="spellStart"/>
      <w:r w:rsidRPr="00003811">
        <w:rPr>
          <w:rFonts w:ascii="Times New Roman" w:hAnsi="Times New Roman" w:cs="Times New Roman"/>
          <w:sz w:val="24"/>
          <w:szCs w:val="24"/>
          <w:lang w:val="uk-UA"/>
        </w:rPr>
        <w:t>Харьковском</w:t>
      </w:r>
      <w:proofErr w:type="spellEnd"/>
      <w:r w:rsidRPr="00003811">
        <w:rPr>
          <w:rFonts w:ascii="Times New Roman" w:hAnsi="Times New Roman" w:cs="Times New Roman"/>
          <w:sz w:val="24"/>
          <w:szCs w:val="24"/>
          <w:lang w:val="uk-UA"/>
        </w:rPr>
        <w:t xml:space="preserve"> театре, а потом </w:t>
      </w:r>
      <w:proofErr w:type="spellStart"/>
      <w:r w:rsidRPr="00003811">
        <w:rPr>
          <w:rFonts w:ascii="Times New Roman" w:hAnsi="Times New Roman" w:cs="Times New Roman"/>
          <w:sz w:val="24"/>
          <w:szCs w:val="24"/>
          <w:lang w:val="uk-UA"/>
        </w:rPr>
        <w:t>обсуждали</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увиденное</w:t>
      </w:r>
      <w:proofErr w:type="spellEnd"/>
      <w:r w:rsidRPr="00003811">
        <w:rPr>
          <w:rFonts w:ascii="Times New Roman" w:hAnsi="Times New Roman" w:cs="Times New Roman"/>
          <w:sz w:val="24"/>
          <w:szCs w:val="24"/>
          <w:lang w:val="uk-UA"/>
        </w:rPr>
        <w:t xml:space="preserve"> с Антоном </w:t>
      </w:r>
      <w:proofErr w:type="spellStart"/>
      <w:r w:rsidRPr="00003811">
        <w:rPr>
          <w:rFonts w:ascii="Times New Roman" w:hAnsi="Times New Roman" w:cs="Times New Roman"/>
          <w:sz w:val="24"/>
          <w:szCs w:val="24"/>
          <w:lang w:val="uk-UA"/>
        </w:rPr>
        <w:t>Семёновичем</w:t>
      </w:r>
      <w:proofErr w:type="spellEnd"/>
      <w:r w:rsidRPr="00003811">
        <w:rPr>
          <w:rFonts w:ascii="Times New Roman" w:hAnsi="Times New Roman" w:cs="Times New Roman"/>
          <w:sz w:val="24"/>
          <w:szCs w:val="24"/>
          <w:lang w:val="uk-UA"/>
        </w:rPr>
        <w:t>.</w:t>
      </w:r>
    </w:p>
    <w:p w14:paraId="4AE217B8" w14:textId="77777777" w:rsidR="00AE0F00" w:rsidRPr="00003811" w:rsidRDefault="00AE0F00" w:rsidP="00AE0F00">
      <w:pPr>
        <w:tabs>
          <w:tab w:val="left" w:pos="1695"/>
        </w:tabs>
        <w:spacing w:after="0" w:line="240" w:lineRule="auto"/>
        <w:jc w:val="both"/>
        <w:rPr>
          <w:rFonts w:ascii="Times New Roman" w:hAnsi="Times New Roman" w:cs="Times New Roman"/>
          <w:sz w:val="24"/>
          <w:szCs w:val="24"/>
          <w:lang w:val="uk-UA"/>
        </w:rPr>
      </w:pPr>
      <w:r w:rsidRPr="00003811">
        <w:rPr>
          <w:rFonts w:ascii="Times New Roman" w:hAnsi="Times New Roman" w:cs="Times New Roman"/>
          <w:sz w:val="24"/>
          <w:szCs w:val="24"/>
          <w:lang w:val="uk-UA"/>
        </w:rPr>
        <w:t xml:space="preserve">У Макаренко </w:t>
      </w:r>
      <w:proofErr w:type="spellStart"/>
      <w:r w:rsidRPr="00003811">
        <w:rPr>
          <w:rFonts w:ascii="Times New Roman" w:hAnsi="Times New Roman" w:cs="Times New Roman"/>
          <w:sz w:val="24"/>
          <w:szCs w:val="24"/>
          <w:lang w:val="uk-UA"/>
        </w:rPr>
        <w:t>был</w:t>
      </w:r>
      <w:proofErr w:type="spellEnd"/>
      <w:r w:rsidRPr="00003811">
        <w:rPr>
          <w:rFonts w:ascii="Times New Roman" w:hAnsi="Times New Roman" w:cs="Times New Roman"/>
          <w:sz w:val="24"/>
          <w:szCs w:val="24"/>
          <w:lang w:val="uk-UA"/>
        </w:rPr>
        <w:t xml:space="preserve"> талант </w:t>
      </w:r>
      <w:proofErr w:type="spellStart"/>
      <w:r w:rsidRPr="00003811">
        <w:rPr>
          <w:rFonts w:ascii="Times New Roman" w:hAnsi="Times New Roman" w:cs="Times New Roman"/>
          <w:sz w:val="24"/>
          <w:szCs w:val="24"/>
          <w:lang w:val="uk-UA"/>
        </w:rPr>
        <w:t>увлекать</w:t>
      </w:r>
      <w:proofErr w:type="spellEnd"/>
      <w:r w:rsidRPr="00003811">
        <w:rPr>
          <w:rFonts w:ascii="Times New Roman" w:hAnsi="Times New Roman" w:cs="Times New Roman"/>
          <w:sz w:val="24"/>
          <w:szCs w:val="24"/>
          <w:lang w:val="uk-UA"/>
        </w:rPr>
        <w:t xml:space="preserve"> и </w:t>
      </w:r>
      <w:proofErr w:type="spellStart"/>
      <w:r w:rsidRPr="00003811">
        <w:rPr>
          <w:rFonts w:ascii="Times New Roman" w:hAnsi="Times New Roman" w:cs="Times New Roman"/>
          <w:sz w:val="24"/>
          <w:szCs w:val="24"/>
          <w:lang w:val="uk-UA"/>
        </w:rPr>
        <w:t>вдохновлять</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Однажды</w:t>
      </w:r>
      <w:proofErr w:type="spellEnd"/>
      <w:r w:rsidRPr="00003811">
        <w:rPr>
          <w:rFonts w:ascii="Times New Roman" w:hAnsi="Times New Roman" w:cs="Times New Roman"/>
          <w:sz w:val="24"/>
          <w:szCs w:val="24"/>
          <w:lang w:val="uk-UA"/>
        </w:rPr>
        <w:t xml:space="preserve"> по </w:t>
      </w:r>
      <w:proofErr w:type="spellStart"/>
      <w:r w:rsidRPr="00003811">
        <w:rPr>
          <w:rFonts w:ascii="Times New Roman" w:hAnsi="Times New Roman" w:cs="Times New Roman"/>
          <w:sz w:val="24"/>
          <w:szCs w:val="24"/>
          <w:lang w:val="uk-UA"/>
        </w:rPr>
        <w:t>возвращении</w:t>
      </w:r>
      <w:proofErr w:type="spellEnd"/>
      <w:r w:rsidRPr="00003811">
        <w:rPr>
          <w:rFonts w:ascii="Times New Roman" w:hAnsi="Times New Roman" w:cs="Times New Roman"/>
          <w:sz w:val="24"/>
          <w:szCs w:val="24"/>
          <w:lang w:val="uk-UA"/>
        </w:rPr>
        <w:t xml:space="preserve"> в </w:t>
      </w:r>
      <w:proofErr w:type="spellStart"/>
      <w:r w:rsidRPr="00003811">
        <w:rPr>
          <w:rFonts w:ascii="Times New Roman" w:hAnsi="Times New Roman" w:cs="Times New Roman"/>
          <w:sz w:val="24"/>
          <w:szCs w:val="24"/>
          <w:lang w:val="uk-UA"/>
        </w:rPr>
        <w:t>колонию</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из</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поездки</w:t>
      </w:r>
      <w:proofErr w:type="spellEnd"/>
      <w:r w:rsidRPr="00003811">
        <w:rPr>
          <w:rFonts w:ascii="Times New Roman" w:hAnsi="Times New Roman" w:cs="Times New Roman"/>
          <w:sz w:val="24"/>
          <w:szCs w:val="24"/>
          <w:lang w:val="uk-UA"/>
        </w:rPr>
        <w:t xml:space="preserve"> он </w:t>
      </w:r>
      <w:proofErr w:type="spellStart"/>
      <w:r w:rsidRPr="00003811">
        <w:rPr>
          <w:rFonts w:ascii="Times New Roman" w:hAnsi="Times New Roman" w:cs="Times New Roman"/>
          <w:sz w:val="24"/>
          <w:szCs w:val="24"/>
          <w:lang w:val="uk-UA"/>
        </w:rPr>
        <w:t>поделился</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впечатлениями</w:t>
      </w:r>
      <w:proofErr w:type="spellEnd"/>
      <w:r w:rsidRPr="00003811">
        <w:rPr>
          <w:rFonts w:ascii="Times New Roman" w:hAnsi="Times New Roman" w:cs="Times New Roman"/>
          <w:sz w:val="24"/>
          <w:szCs w:val="24"/>
          <w:lang w:val="uk-UA"/>
        </w:rPr>
        <w:t xml:space="preserve">  о </w:t>
      </w:r>
      <w:proofErr w:type="spellStart"/>
      <w:r w:rsidRPr="00003811">
        <w:rPr>
          <w:rFonts w:ascii="Times New Roman" w:hAnsi="Times New Roman" w:cs="Times New Roman"/>
          <w:sz w:val="24"/>
          <w:szCs w:val="24"/>
          <w:lang w:val="uk-UA"/>
        </w:rPr>
        <w:t>посещении</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московских</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театров</w:t>
      </w:r>
      <w:proofErr w:type="spellEnd"/>
      <w:r w:rsidRPr="00003811">
        <w:rPr>
          <w:rFonts w:ascii="Times New Roman" w:hAnsi="Times New Roman" w:cs="Times New Roman"/>
          <w:sz w:val="24"/>
          <w:szCs w:val="24"/>
          <w:lang w:val="uk-UA"/>
        </w:rPr>
        <w:t xml:space="preserve"> и о спектаклях </w:t>
      </w:r>
      <w:proofErr w:type="spellStart"/>
      <w:r w:rsidRPr="00003811">
        <w:rPr>
          <w:rFonts w:ascii="Times New Roman" w:hAnsi="Times New Roman" w:cs="Times New Roman"/>
          <w:sz w:val="24"/>
          <w:szCs w:val="24"/>
          <w:lang w:val="uk-UA"/>
        </w:rPr>
        <w:t>Художественного</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театра</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Рассказ</w:t>
      </w:r>
      <w:proofErr w:type="spellEnd"/>
      <w:r w:rsidRPr="00003811">
        <w:rPr>
          <w:rFonts w:ascii="Times New Roman" w:hAnsi="Times New Roman" w:cs="Times New Roman"/>
          <w:sz w:val="24"/>
          <w:szCs w:val="24"/>
          <w:lang w:val="uk-UA"/>
        </w:rPr>
        <w:t xml:space="preserve"> так </w:t>
      </w:r>
      <w:proofErr w:type="spellStart"/>
      <w:r w:rsidRPr="00003811">
        <w:rPr>
          <w:rFonts w:ascii="Times New Roman" w:hAnsi="Times New Roman" w:cs="Times New Roman"/>
          <w:sz w:val="24"/>
          <w:szCs w:val="24"/>
          <w:lang w:val="uk-UA"/>
        </w:rPr>
        <w:t>поразил</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слушателей</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что</w:t>
      </w:r>
      <w:proofErr w:type="spellEnd"/>
      <w:r w:rsidRPr="00003811">
        <w:rPr>
          <w:rFonts w:ascii="Times New Roman" w:hAnsi="Times New Roman" w:cs="Times New Roman"/>
          <w:sz w:val="24"/>
          <w:szCs w:val="24"/>
          <w:lang w:val="uk-UA"/>
        </w:rPr>
        <w:t xml:space="preserve"> в </w:t>
      </w:r>
      <w:proofErr w:type="spellStart"/>
      <w:r w:rsidRPr="00003811">
        <w:rPr>
          <w:rFonts w:ascii="Times New Roman" w:hAnsi="Times New Roman" w:cs="Times New Roman"/>
          <w:sz w:val="24"/>
          <w:szCs w:val="24"/>
          <w:lang w:val="uk-UA"/>
        </w:rPr>
        <w:t>тот</w:t>
      </w:r>
      <w:proofErr w:type="spellEnd"/>
      <w:r w:rsidRPr="00003811">
        <w:rPr>
          <w:rFonts w:ascii="Times New Roman" w:hAnsi="Times New Roman" w:cs="Times New Roman"/>
          <w:sz w:val="24"/>
          <w:szCs w:val="24"/>
          <w:lang w:val="uk-UA"/>
        </w:rPr>
        <w:t xml:space="preserve"> же день </w:t>
      </w:r>
      <w:proofErr w:type="spellStart"/>
      <w:r w:rsidRPr="00003811">
        <w:rPr>
          <w:rFonts w:ascii="Times New Roman" w:hAnsi="Times New Roman" w:cs="Times New Roman"/>
          <w:sz w:val="24"/>
          <w:szCs w:val="24"/>
          <w:lang w:val="uk-UA"/>
        </w:rPr>
        <w:t>было</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решено</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организовать</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свой</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собственный</w:t>
      </w:r>
      <w:proofErr w:type="spellEnd"/>
      <w:r w:rsidRPr="00003811">
        <w:rPr>
          <w:rFonts w:ascii="Times New Roman" w:hAnsi="Times New Roman" w:cs="Times New Roman"/>
          <w:sz w:val="24"/>
          <w:szCs w:val="24"/>
          <w:lang w:val="uk-UA"/>
        </w:rPr>
        <w:t xml:space="preserve"> театр. </w:t>
      </w:r>
      <w:proofErr w:type="spellStart"/>
      <w:r w:rsidRPr="00003811">
        <w:rPr>
          <w:rFonts w:ascii="Times New Roman" w:hAnsi="Times New Roman" w:cs="Times New Roman"/>
          <w:sz w:val="24"/>
          <w:szCs w:val="24"/>
          <w:lang w:val="uk-UA"/>
        </w:rPr>
        <w:t>Несмотря</w:t>
      </w:r>
      <w:proofErr w:type="spellEnd"/>
      <w:r w:rsidRPr="00003811">
        <w:rPr>
          <w:rFonts w:ascii="Times New Roman" w:hAnsi="Times New Roman" w:cs="Times New Roman"/>
          <w:sz w:val="24"/>
          <w:szCs w:val="24"/>
          <w:lang w:val="uk-UA"/>
        </w:rPr>
        <w:t xml:space="preserve"> на то, </w:t>
      </w:r>
      <w:proofErr w:type="spellStart"/>
      <w:r w:rsidRPr="00003811">
        <w:rPr>
          <w:rFonts w:ascii="Times New Roman" w:hAnsi="Times New Roman" w:cs="Times New Roman"/>
          <w:sz w:val="24"/>
          <w:szCs w:val="24"/>
          <w:lang w:val="uk-UA"/>
        </w:rPr>
        <w:t>что</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помещением</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театра</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служил</w:t>
      </w:r>
      <w:proofErr w:type="spellEnd"/>
      <w:r w:rsidRPr="00003811">
        <w:rPr>
          <w:rFonts w:ascii="Times New Roman" w:hAnsi="Times New Roman" w:cs="Times New Roman"/>
          <w:sz w:val="24"/>
          <w:szCs w:val="24"/>
          <w:lang w:val="uk-UA"/>
        </w:rPr>
        <w:t xml:space="preserve"> ветхий сарай, театр в </w:t>
      </w:r>
      <w:proofErr w:type="spellStart"/>
      <w:r w:rsidRPr="00003811">
        <w:rPr>
          <w:rFonts w:ascii="Times New Roman" w:hAnsi="Times New Roman" w:cs="Times New Roman"/>
          <w:sz w:val="24"/>
          <w:szCs w:val="24"/>
          <w:lang w:val="uk-UA"/>
        </w:rPr>
        <w:t>колонии</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стал</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средством</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политического</w:t>
      </w:r>
      <w:proofErr w:type="spellEnd"/>
      <w:r w:rsidRPr="00003811">
        <w:rPr>
          <w:rFonts w:ascii="Times New Roman" w:hAnsi="Times New Roman" w:cs="Times New Roman"/>
          <w:sz w:val="24"/>
          <w:szCs w:val="24"/>
          <w:lang w:val="uk-UA"/>
        </w:rPr>
        <w:t xml:space="preserve"> и </w:t>
      </w:r>
      <w:proofErr w:type="spellStart"/>
      <w:r w:rsidRPr="00003811">
        <w:rPr>
          <w:rFonts w:ascii="Times New Roman" w:hAnsi="Times New Roman" w:cs="Times New Roman"/>
          <w:sz w:val="24"/>
          <w:szCs w:val="24"/>
          <w:lang w:val="uk-UA"/>
        </w:rPr>
        <w:t>нравственного</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воспитания</w:t>
      </w:r>
      <w:proofErr w:type="spellEnd"/>
      <w:r w:rsidRPr="00003811">
        <w:rPr>
          <w:rFonts w:ascii="Times New Roman" w:hAnsi="Times New Roman" w:cs="Times New Roman"/>
          <w:sz w:val="24"/>
          <w:szCs w:val="24"/>
          <w:lang w:val="uk-UA"/>
        </w:rPr>
        <w:t xml:space="preserve">, одним </w:t>
      </w:r>
      <w:proofErr w:type="spellStart"/>
      <w:r w:rsidRPr="00003811">
        <w:rPr>
          <w:rFonts w:ascii="Times New Roman" w:hAnsi="Times New Roman" w:cs="Times New Roman"/>
          <w:sz w:val="24"/>
          <w:szCs w:val="24"/>
          <w:lang w:val="uk-UA"/>
        </w:rPr>
        <w:t>из</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видов</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общественно-полезной</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работы</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Режиссёром</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выступал</w:t>
      </w:r>
      <w:proofErr w:type="spellEnd"/>
      <w:r w:rsidRPr="00003811">
        <w:rPr>
          <w:rFonts w:ascii="Times New Roman" w:hAnsi="Times New Roman" w:cs="Times New Roman"/>
          <w:sz w:val="24"/>
          <w:szCs w:val="24"/>
          <w:lang w:val="uk-UA"/>
        </w:rPr>
        <w:t xml:space="preserve"> сам Макаренко, </w:t>
      </w:r>
      <w:proofErr w:type="spellStart"/>
      <w:r w:rsidRPr="00003811">
        <w:rPr>
          <w:rFonts w:ascii="Times New Roman" w:hAnsi="Times New Roman" w:cs="Times New Roman"/>
          <w:sz w:val="24"/>
          <w:szCs w:val="24"/>
          <w:lang w:val="uk-UA"/>
        </w:rPr>
        <w:t>иногда</w:t>
      </w:r>
      <w:proofErr w:type="spellEnd"/>
      <w:r w:rsidRPr="00003811">
        <w:rPr>
          <w:rFonts w:ascii="Times New Roman" w:hAnsi="Times New Roman" w:cs="Times New Roman"/>
          <w:sz w:val="24"/>
          <w:szCs w:val="24"/>
          <w:lang w:val="uk-UA"/>
        </w:rPr>
        <w:t xml:space="preserve"> он </w:t>
      </w:r>
      <w:proofErr w:type="spellStart"/>
      <w:r w:rsidRPr="00003811">
        <w:rPr>
          <w:rFonts w:ascii="Times New Roman" w:hAnsi="Times New Roman" w:cs="Times New Roman"/>
          <w:sz w:val="24"/>
          <w:szCs w:val="24"/>
          <w:lang w:val="uk-UA"/>
        </w:rPr>
        <w:t>играл</w:t>
      </w:r>
      <w:proofErr w:type="spellEnd"/>
      <w:r w:rsidRPr="00003811">
        <w:rPr>
          <w:rFonts w:ascii="Times New Roman" w:hAnsi="Times New Roman" w:cs="Times New Roman"/>
          <w:sz w:val="24"/>
          <w:szCs w:val="24"/>
          <w:lang w:val="uk-UA"/>
        </w:rPr>
        <w:t xml:space="preserve"> и </w:t>
      </w:r>
      <w:proofErr w:type="spellStart"/>
      <w:r w:rsidRPr="00003811">
        <w:rPr>
          <w:rFonts w:ascii="Times New Roman" w:hAnsi="Times New Roman" w:cs="Times New Roman"/>
          <w:sz w:val="24"/>
          <w:szCs w:val="24"/>
          <w:lang w:val="uk-UA"/>
        </w:rPr>
        <w:t>главные</w:t>
      </w:r>
      <w:proofErr w:type="spellEnd"/>
      <w:r w:rsidRPr="00003811">
        <w:rPr>
          <w:rFonts w:ascii="Times New Roman" w:hAnsi="Times New Roman" w:cs="Times New Roman"/>
          <w:sz w:val="24"/>
          <w:szCs w:val="24"/>
          <w:lang w:val="uk-UA"/>
        </w:rPr>
        <w:t xml:space="preserve"> роли. При </w:t>
      </w:r>
      <w:proofErr w:type="spellStart"/>
      <w:r w:rsidRPr="00003811">
        <w:rPr>
          <w:rFonts w:ascii="Times New Roman" w:hAnsi="Times New Roman" w:cs="Times New Roman"/>
          <w:sz w:val="24"/>
          <w:szCs w:val="24"/>
          <w:lang w:val="uk-UA"/>
        </w:rPr>
        <w:t>помощи</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театра</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колония</w:t>
      </w:r>
      <w:proofErr w:type="spellEnd"/>
      <w:r w:rsidRPr="00003811">
        <w:rPr>
          <w:rFonts w:ascii="Times New Roman" w:hAnsi="Times New Roman" w:cs="Times New Roman"/>
          <w:sz w:val="24"/>
          <w:szCs w:val="24"/>
          <w:lang w:val="uk-UA"/>
        </w:rPr>
        <w:t xml:space="preserve"> проводила культурно-</w:t>
      </w:r>
      <w:proofErr w:type="spellStart"/>
      <w:r w:rsidRPr="00003811">
        <w:rPr>
          <w:rFonts w:ascii="Times New Roman" w:hAnsi="Times New Roman" w:cs="Times New Roman"/>
          <w:sz w:val="24"/>
          <w:szCs w:val="24"/>
          <w:lang w:val="uk-UA"/>
        </w:rPr>
        <w:t>просветительную</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работу</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среди</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местного</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населения</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Хотя</w:t>
      </w:r>
      <w:proofErr w:type="spellEnd"/>
      <w:r w:rsidRPr="00003811">
        <w:rPr>
          <w:rFonts w:ascii="Times New Roman" w:hAnsi="Times New Roman" w:cs="Times New Roman"/>
          <w:sz w:val="24"/>
          <w:szCs w:val="24"/>
          <w:lang w:val="uk-UA"/>
        </w:rPr>
        <w:t xml:space="preserve"> театр </w:t>
      </w:r>
      <w:proofErr w:type="spellStart"/>
      <w:r w:rsidRPr="00003811">
        <w:rPr>
          <w:rFonts w:ascii="Times New Roman" w:hAnsi="Times New Roman" w:cs="Times New Roman"/>
          <w:sz w:val="24"/>
          <w:szCs w:val="24"/>
          <w:lang w:val="uk-UA"/>
        </w:rPr>
        <w:t>был</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самодеятельным</w:t>
      </w:r>
      <w:proofErr w:type="spellEnd"/>
      <w:r w:rsidRPr="00003811">
        <w:rPr>
          <w:rFonts w:ascii="Times New Roman" w:hAnsi="Times New Roman" w:cs="Times New Roman"/>
          <w:sz w:val="24"/>
          <w:szCs w:val="24"/>
          <w:lang w:val="uk-UA"/>
        </w:rPr>
        <w:t xml:space="preserve">, Макаренко </w:t>
      </w:r>
      <w:proofErr w:type="spellStart"/>
      <w:r w:rsidRPr="00003811">
        <w:rPr>
          <w:rFonts w:ascii="Times New Roman" w:hAnsi="Times New Roman" w:cs="Times New Roman"/>
          <w:sz w:val="24"/>
          <w:szCs w:val="24"/>
          <w:lang w:val="uk-UA"/>
        </w:rPr>
        <w:t>прилагал</w:t>
      </w:r>
      <w:proofErr w:type="spellEnd"/>
      <w:r w:rsidRPr="00003811">
        <w:rPr>
          <w:rFonts w:ascii="Times New Roman" w:hAnsi="Times New Roman" w:cs="Times New Roman"/>
          <w:sz w:val="24"/>
          <w:szCs w:val="24"/>
          <w:lang w:val="uk-UA"/>
        </w:rPr>
        <w:t xml:space="preserve"> немало </w:t>
      </w:r>
      <w:proofErr w:type="spellStart"/>
      <w:r w:rsidRPr="00003811">
        <w:rPr>
          <w:rFonts w:ascii="Times New Roman" w:hAnsi="Times New Roman" w:cs="Times New Roman"/>
          <w:sz w:val="24"/>
          <w:szCs w:val="24"/>
          <w:lang w:val="uk-UA"/>
        </w:rPr>
        <w:t>усилий</w:t>
      </w:r>
      <w:proofErr w:type="spellEnd"/>
      <w:r w:rsidRPr="00003811">
        <w:rPr>
          <w:rFonts w:ascii="Times New Roman" w:hAnsi="Times New Roman" w:cs="Times New Roman"/>
          <w:sz w:val="24"/>
          <w:szCs w:val="24"/>
          <w:lang w:val="uk-UA"/>
        </w:rPr>
        <w:t xml:space="preserve"> к тому, </w:t>
      </w:r>
      <w:proofErr w:type="spellStart"/>
      <w:r w:rsidRPr="00003811">
        <w:rPr>
          <w:rFonts w:ascii="Times New Roman" w:hAnsi="Times New Roman" w:cs="Times New Roman"/>
          <w:sz w:val="24"/>
          <w:szCs w:val="24"/>
          <w:lang w:val="uk-UA"/>
        </w:rPr>
        <w:t>чтобы</w:t>
      </w:r>
      <w:proofErr w:type="spellEnd"/>
      <w:r w:rsidRPr="00003811">
        <w:rPr>
          <w:rFonts w:ascii="Times New Roman" w:hAnsi="Times New Roman" w:cs="Times New Roman"/>
          <w:sz w:val="24"/>
          <w:szCs w:val="24"/>
          <w:lang w:val="uk-UA"/>
        </w:rPr>
        <w:t xml:space="preserve"> в </w:t>
      </w:r>
      <w:proofErr w:type="spellStart"/>
      <w:r w:rsidRPr="00003811">
        <w:rPr>
          <w:rFonts w:ascii="Times New Roman" w:hAnsi="Times New Roman" w:cs="Times New Roman"/>
          <w:sz w:val="24"/>
          <w:szCs w:val="24"/>
          <w:lang w:val="uk-UA"/>
        </w:rPr>
        <w:t>условиях</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ограниченных</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возможностей</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колонии</w:t>
      </w:r>
      <w:proofErr w:type="spellEnd"/>
      <w:r w:rsidRPr="00003811">
        <w:rPr>
          <w:rFonts w:ascii="Times New Roman" w:hAnsi="Times New Roman" w:cs="Times New Roman"/>
          <w:sz w:val="24"/>
          <w:szCs w:val="24"/>
          <w:lang w:val="uk-UA"/>
        </w:rPr>
        <w:t xml:space="preserve"> он </w:t>
      </w:r>
      <w:proofErr w:type="spellStart"/>
      <w:r w:rsidRPr="00003811">
        <w:rPr>
          <w:rFonts w:ascii="Times New Roman" w:hAnsi="Times New Roman" w:cs="Times New Roman"/>
          <w:sz w:val="24"/>
          <w:szCs w:val="24"/>
          <w:lang w:val="uk-UA"/>
        </w:rPr>
        <w:t>находился</w:t>
      </w:r>
      <w:proofErr w:type="spellEnd"/>
      <w:r w:rsidRPr="00003811">
        <w:rPr>
          <w:rFonts w:ascii="Times New Roman" w:hAnsi="Times New Roman" w:cs="Times New Roman"/>
          <w:sz w:val="24"/>
          <w:szCs w:val="24"/>
          <w:lang w:val="uk-UA"/>
        </w:rPr>
        <w:t xml:space="preserve"> на </w:t>
      </w:r>
      <w:proofErr w:type="spellStart"/>
      <w:r w:rsidRPr="00003811">
        <w:rPr>
          <w:rFonts w:ascii="Times New Roman" w:hAnsi="Times New Roman" w:cs="Times New Roman"/>
          <w:sz w:val="24"/>
          <w:szCs w:val="24"/>
          <w:lang w:val="uk-UA"/>
        </w:rPr>
        <w:t>должном</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художественном</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уровне</w:t>
      </w:r>
      <w:proofErr w:type="spellEnd"/>
      <w:r w:rsidRPr="00003811">
        <w:rPr>
          <w:rFonts w:ascii="Times New Roman" w:hAnsi="Times New Roman" w:cs="Times New Roman"/>
          <w:sz w:val="24"/>
          <w:szCs w:val="24"/>
          <w:lang w:val="uk-UA"/>
        </w:rPr>
        <w:t xml:space="preserve">. И </w:t>
      </w:r>
      <w:proofErr w:type="spellStart"/>
      <w:r w:rsidRPr="00003811">
        <w:rPr>
          <w:rFonts w:ascii="Times New Roman" w:hAnsi="Times New Roman" w:cs="Times New Roman"/>
          <w:sz w:val="24"/>
          <w:szCs w:val="24"/>
          <w:lang w:val="uk-UA"/>
        </w:rPr>
        <w:t>когда</w:t>
      </w:r>
      <w:proofErr w:type="spellEnd"/>
      <w:r w:rsidRPr="00003811">
        <w:rPr>
          <w:rFonts w:ascii="Times New Roman" w:hAnsi="Times New Roman" w:cs="Times New Roman"/>
          <w:sz w:val="24"/>
          <w:szCs w:val="24"/>
          <w:lang w:val="uk-UA"/>
        </w:rPr>
        <w:t xml:space="preserve"> Максим Горький </w:t>
      </w:r>
      <w:proofErr w:type="spellStart"/>
      <w:r w:rsidRPr="00003811">
        <w:rPr>
          <w:rFonts w:ascii="Times New Roman" w:hAnsi="Times New Roman" w:cs="Times New Roman"/>
          <w:sz w:val="24"/>
          <w:szCs w:val="24"/>
          <w:lang w:val="uk-UA"/>
        </w:rPr>
        <w:t>посетил</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колонию</w:t>
      </w:r>
      <w:proofErr w:type="spellEnd"/>
      <w:r w:rsidRPr="00003811">
        <w:rPr>
          <w:rFonts w:ascii="Times New Roman" w:hAnsi="Times New Roman" w:cs="Times New Roman"/>
          <w:sz w:val="24"/>
          <w:szCs w:val="24"/>
          <w:lang w:val="uk-UA"/>
        </w:rPr>
        <w:t xml:space="preserve"> в </w:t>
      </w:r>
      <w:proofErr w:type="spellStart"/>
      <w:r w:rsidRPr="00003811">
        <w:rPr>
          <w:rFonts w:ascii="Times New Roman" w:hAnsi="Times New Roman" w:cs="Times New Roman"/>
          <w:sz w:val="24"/>
          <w:szCs w:val="24"/>
          <w:lang w:val="uk-UA"/>
        </w:rPr>
        <w:t>Куряже</w:t>
      </w:r>
      <w:proofErr w:type="spellEnd"/>
      <w:r w:rsidRPr="00003811">
        <w:rPr>
          <w:rFonts w:ascii="Times New Roman" w:hAnsi="Times New Roman" w:cs="Times New Roman"/>
          <w:sz w:val="24"/>
          <w:szCs w:val="24"/>
          <w:lang w:val="uk-UA"/>
        </w:rPr>
        <w:t xml:space="preserve">, то, </w:t>
      </w:r>
      <w:proofErr w:type="spellStart"/>
      <w:r w:rsidRPr="00003811">
        <w:rPr>
          <w:rFonts w:ascii="Times New Roman" w:hAnsi="Times New Roman" w:cs="Times New Roman"/>
          <w:sz w:val="24"/>
          <w:szCs w:val="24"/>
          <w:lang w:val="uk-UA"/>
        </w:rPr>
        <w:t>как</w:t>
      </w:r>
      <w:proofErr w:type="spellEnd"/>
      <w:r w:rsidRPr="00003811">
        <w:rPr>
          <w:rFonts w:ascii="Times New Roman" w:hAnsi="Times New Roman" w:cs="Times New Roman"/>
          <w:sz w:val="24"/>
          <w:szCs w:val="24"/>
          <w:lang w:val="uk-UA"/>
        </w:rPr>
        <w:t xml:space="preserve"> автор, </w:t>
      </w:r>
      <w:proofErr w:type="spellStart"/>
      <w:r w:rsidRPr="00003811">
        <w:rPr>
          <w:rFonts w:ascii="Times New Roman" w:hAnsi="Times New Roman" w:cs="Times New Roman"/>
          <w:sz w:val="24"/>
          <w:szCs w:val="24"/>
          <w:lang w:val="uk-UA"/>
        </w:rPr>
        <w:t>остался</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доволен</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постановкой</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пьесы</w:t>
      </w:r>
      <w:proofErr w:type="spellEnd"/>
      <w:r w:rsidRPr="00003811">
        <w:rPr>
          <w:rFonts w:ascii="Times New Roman" w:hAnsi="Times New Roman" w:cs="Times New Roman"/>
          <w:sz w:val="24"/>
          <w:szCs w:val="24"/>
          <w:lang w:val="uk-UA"/>
        </w:rPr>
        <w:t xml:space="preserve"> “На </w:t>
      </w:r>
      <w:proofErr w:type="spellStart"/>
      <w:r w:rsidRPr="00003811">
        <w:rPr>
          <w:rFonts w:ascii="Times New Roman" w:hAnsi="Times New Roman" w:cs="Times New Roman"/>
          <w:sz w:val="24"/>
          <w:szCs w:val="24"/>
          <w:lang w:val="uk-UA"/>
        </w:rPr>
        <w:t>дне</w:t>
      </w:r>
      <w:proofErr w:type="spellEnd"/>
      <w:r w:rsidRPr="00003811">
        <w:rPr>
          <w:rFonts w:ascii="Times New Roman" w:hAnsi="Times New Roman" w:cs="Times New Roman"/>
          <w:sz w:val="24"/>
          <w:szCs w:val="24"/>
          <w:lang w:val="uk-UA"/>
        </w:rPr>
        <w:t xml:space="preserve">” и </w:t>
      </w:r>
      <w:proofErr w:type="spellStart"/>
      <w:r w:rsidRPr="00003811">
        <w:rPr>
          <w:rFonts w:ascii="Times New Roman" w:hAnsi="Times New Roman" w:cs="Times New Roman"/>
          <w:sz w:val="24"/>
          <w:szCs w:val="24"/>
          <w:lang w:val="uk-UA"/>
        </w:rPr>
        <w:t>игрой</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актёров</w:t>
      </w:r>
      <w:proofErr w:type="spellEnd"/>
      <w:r w:rsidRPr="00003811">
        <w:rPr>
          <w:rFonts w:ascii="Times New Roman" w:hAnsi="Times New Roman" w:cs="Times New Roman"/>
          <w:sz w:val="24"/>
          <w:szCs w:val="24"/>
          <w:lang w:val="uk-UA"/>
        </w:rPr>
        <w:t>.</w:t>
      </w:r>
    </w:p>
    <w:p w14:paraId="5EB4C0DD" w14:textId="77777777" w:rsidR="00AE0F00" w:rsidRPr="00003811" w:rsidRDefault="00AE0F00" w:rsidP="00AE0F00">
      <w:pPr>
        <w:tabs>
          <w:tab w:val="left" w:pos="85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003811">
        <w:rPr>
          <w:rFonts w:ascii="Times New Roman" w:hAnsi="Times New Roman" w:cs="Times New Roman"/>
          <w:sz w:val="24"/>
          <w:szCs w:val="24"/>
          <w:lang w:val="uk-UA"/>
        </w:rPr>
        <w:t xml:space="preserve">В </w:t>
      </w:r>
      <w:proofErr w:type="spellStart"/>
      <w:r w:rsidRPr="00003811">
        <w:rPr>
          <w:rFonts w:ascii="Times New Roman" w:hAnsi="Times New Roman" w:cs="Times New Roman"/>
          <w:sz w:val="24"/>
          <w:szCs w:val="24"/>
          <w:lang w:val="uk-UA"/>
        </w:rPr>
        <w:t>колонии</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были</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сформированы</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театральные</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отряды</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пиротехники</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декораторы</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артисты</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звукорежиссеры</w:t>
      </w:r>
      <w:proofErr w:type="spellEnd"/>
      <w:r w:rsidRPr="00003811">
        <w:rPr>
          <w:rFonts w:ascii="Times New Roman" w:hAnsi="Times New Roman" w:cs="Times New Roman"/>
          <w:sz w:val="24"/>
          <w:szCs w:val="24"/>
          <w:lang w:val="uk-UA"/>
        </w:rPr>
        <w:t xml:space="preserve"> и </w:t>
      </w:r>
      <w:proofErr w:type="spellStart"/>
      <w:r w:rsidRPr="00003811">
        <w:rPr>
          <w:rFonts w:ascii="Times New Roman" w:hAnsi="Times New Roman" w:cs="Times New Roman"/>
          <w:sz w:val="24"/>
          <w:szCs w:val="24"/>
          <w:lang w:val="uk-UA"/>
        </w:rPr>
        <w:t>т.д</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Участвовать</w:t>
      </w:r>
      <w:proofErr w:type="spellEnd"/>
      <w:r w:rsidRPr="00003811">
        <w:rPr>
          <w:rFonts w:ascii="Times New Roman" w:hAnsi="Times New Roman" w:cs="Times New Roman"/>
          <w:sz w:val="24"/>
          <w:szCs w:val="24"/>
          <w:lang w:val="uk-UA"/>
        </w:rPr>
        <w:t xml:space="preserve"> в </w:t>
      </w:r>
      <w:proofErr w:type="spellStart"/>
      <w:r w:rsidRPr="00003811">
        <w:rPr>
          <w:rFonts w:ascii="Times New Roman" w:hAnsi="Times New Roman" w:cs="Times New Roman"/>
          <w:sz w:val="24"/>
          <w:szCs w:val="24"/>
          <w:lang w:val="uk-UA"/>
        </w:rPr>
        <w:t>театральном</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действии</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мог</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каждый</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желающий</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Опыт</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воспитания</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посредством</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театра</w:t>
      </w:r>
      <w:proofErr w:type="spellEnd"/>
      <w:r w:rsidRPr="00003811">
        <w:rPr>
          <w:rFonts w:ascii="Times New Roman" w:hAnsi="Times New Roman" w:cs="Times New Roman"/>
          <w:sz w:val="24"/>
          <w:szCs w:val="24"/>
          <w:lang w:val="uk-UA"/>
        </w:rPr>
        <w:t xml:space="preserve"> Макаренко </w:t>
      </w:r>
      <w:proofErr w:type="spellStart"/>
      <w:r w:rsidRPr="00003811">
        <w:rPr>
          <w:rFonts w:ascii="Times New Roman" w:hAnsi="Times New Roman" w:cs="Times New Roman"/>
          <w:sz w:val="24"/>
          <w:szCs w:val="24"/>
          <w:lang w:val="uk-UA"/>
        </w:rPr>
        <w:t>применил</w:t>
      </w:r>
      <w:proofErr w:type="spellEnd"/>
      <w:r w:rsidRPr="00003811">
        <w:rPr>
          <w:rFonts w:ascii="Times New Roman" w:hAnsi="Times New Roman" w:cs="Times New Roman"/>
          <w:sz w:val="24"/>
          <w:szCs w:val="24"/>
          <w:lang w:val="uk-UA"/>
        </w:rPr>
        <w:t xml:space="preserve"> и в </w:t>
      </w:r>
      <w:proofErr w:type="spellStart"/>
      <w:r w:rsidRPr="00003811">
        <w:rPr>
          <w:rFonts w:ascii="Times New Roman" w:hAnsi="Times New Roman" w:cs="Times New Roman"/>
          <w:sz w:val="24"/>
          <w:szCs w:val="24"/>
          <w:lang w:val="uk-UA"/>
        </w:rPr>
        <w:t>коммуне</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имени</w:t>
      </w:r>
      <w:proofErr w:type="spellEnd"/>
      <w:r w:rsidRPr="00003811">
        <w:rPr>
          <w:rFonts w:ascii="Times New Roman" w:hAnsi="Times New Roman" w:cs="Times New Roman"/>
          <w:sz w:val="24"/>
          <w:szCs w:val="24"/>
          <w:lang w:val="uk-UA"/>
        </w:rPr>
        <w:t xml:space="preserve"> Ф.Э. </w:t>
      </w:r>
      <w:proofErr w:type="spellStart"/>
      <w:r w:rsidRPr="00003811">
        <w:rPr>
          <w:rFonts w:ascii="Times New Roman" w:hAnsi="Times New Roman" w:cs="Times New Roman"/>
          <w:sz w:val="24"/>
          <w:szCs w:val="24"/>
          <w:lang w:val="uk-UA"/>
        </w:rPr>
        <w:t>Дзержинского</w:t>
      </w:r>
      <w:proofErr w:type="spellEnd"/>
      <w:r w:rsidRPr="00003811">
        <w:rPr>
          <w:rFonts w:ascii="Times New Roman" w:hAnsi="Times New Roman" w:cs="Times New Roman"/>
          <w:sz w:val="24"/>
          <w:szCs w:val="24"/>
          <w:lang w:val="uk-UA"/>
        </w:rPr>
        <w:t xml:space="preserve">. Но </w:t>
      </w:r>
      <w:proofErr w:type="spellStart"/>
      <w:r w:rsidRPr="00003811">
        <w:rPr>
          <w:rFonts w:ascii="Times New Roman" w:hAnsi="Times New Roman" w:cs="Times New Roman"/>
          <w:sz w:val="24"/>
          <w:szCs w:val="24"/>
          <w:lang w:val="uk-UA"/>
        </w:rPr>
        <w:t>здесь</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уровень</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работы</w:t>
      </w:r>
      <w:proofErr w:type="spellEnd"/>
      <w:r w:rsidRPr="00003811">
        <w:rPr>
          <w:rFonts w:ascii="Times New Roman" w:hAnsi="Times New Roman" w:cs="Times New Roman"/>
          <w:sz w:val="24"/>
          <w:szCs w:val="24"/>
          <w:lang w:val="uk-UA"/>
        </w:rPr>
        <w:t xml:space="preserve"> в театре </w:t>
      </w:r>
      <w:proofErr w:type="spellStart"/>
      <w:r w:rsidRPr="00003811">
        <w:rPr>
          <w:rFonts w:ascii="Times New Roman" w:hAnsi="Times New Roman" w:cs="Times New Roman"/>
          <w:sz w:val="24"/>
          <w:szCs w:val="24"/>
          <w:lang w:val="uk-UA"/>
        </w:rPr>
        <w:t>был</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поднят</w:t>
      </w:r>
      <w:proofErr w:type="spellEnd"/>
      <w:r w:rsidRPr="00003811">
        <w:rPr>
          <w:rFonts w:ascii="Times New Roman" w:hAnsi="Times New Roman" w:cs="Times New Roman"/>
          <w:sz w:val="24"/>
          <w:szCs w:val="24"/>
          <w:lang w:val="uk-UA"/>
        </w:rPr>
        <w:t xml:space="preserve"> на </w:t>
      </w:r>
      <w:proofErr w:type="spellStart"/>
      <w:r w:rsidRPr="00003811">
        <w:rPr>
          <w:rFonts w:ascii="Times New Roman" w:hAnsi="Times New Roman" w:cs="Times New Roman"/>
          <w:sz w:val="24"/>
          <w:szCs w:val="24"/>
          <w:lang w:val="uk-UA"/>
        </w:rPr>
        <w:t>несравненно</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большую</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lastRenderedPageBreak/>
        <w:t>высоту</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Этому</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существенно</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способствовала</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тесная</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связь</w:t>
      </w:r>
      <w:proofErr w:type="spellEnd"/>
      <w:r w:rsidRPr="00003811">
        <w:rPr>
          <w:rFonts w:ascii="Times New Roman" w:hAnsi="Times New Roman" w:cs="Times New Roman"/>
          <w:sz w:val="24"/>
          <w:szCs w:val="24"/>
          <w:lang w:val="uk-UA"/>
        </w:rPr>
        <w:t xml:space="preserve"> с </w:t>
      </w:r>
      <w:proofErr w:type="spellStart"/>
      <w:r w:rsidRPr="00003811">
        <w:rPr>
          <w:rFonts w:ascii="Times New Roman" w:hAnsi="Times New Roman" w:cs="Times New Roman"/>
          <w:sz w:val="24"/>
          <w:szCs w:val="24"/>
          <w:lang w:val="uk-UA"/>
        </w:rPr>
        <w:t>Харьковским</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Государственным</w:t>
      </w:r>
      <w:proofErr w:type="spellEnd"/>
      <w:r w:rsidRPr="00003811">
        <w:rPr>
          <w:rFonts w:ascii="Times New Roman" w:hAnsi="Times New Roman" w:cs="Times New Roman"/>
          <w:sz w:val="24"/>
          <w:szCs w:val="24"/>
          <w:lang w:val="uk-UA"/>
        </w:rPr>
        <w:t xml:space="preserve"> Театром </w:t>
      </w:r>
      <w:proofErr w:type="spellStart"/>
      <w:r w:rsidRPr="00003811">
        <w:rPr>
          <w:rFonts w:ascii="Times New Roman" w:hAnsi="Times New Roman" w:cs="Times New Roman"/>
          <w:sz w:val="24"/>
          <w:szCs w:val="24"/>
          <w:lang w:val="uk-UA"/>
        </w:rPr>
        <w:t>Русской</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Драмы</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Коммуна</w:t>
      </w:r>
      <w:proofErr w:type="spellEnd"/>
      <w:r w:rsidRPr="00003811">
        <w:rPr>
          <w:rFonts w:ascii="Times New Roman" w:hAnsi="Times New Roman" w:cs="Times New Roman"/>
          <w:sz w:val="24"/>
          <w:szCs w:val="24"/>
          <w:lang w:val="uk-UA"/>
        </w:rPr>
        <w:t xml:space="preserve"> и Театр </w:t>
      </w:r>
      <w:proofErr w:type="spellStart"/>
      <w:r w:rsidRPr="00003811">
        <w:rPr>
          <w:rFonts w:ascii="Times New Roman" w:hAnsi="Times New Roman" w:cs="Times New Roman"/>
          <w:sz w:val="24"/>
          <w:szCs w:val="24"/>
          <w:lang w:val="uk-UA"/>
        </w:rPr>
        <w:t>начали</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сотрудничать</w:t>
      </w:r>
      <w:proofErr w:type="spellEnd"/>
      <w:r w:rsidRPr="00003811">
        <w:rPr>
          <w:rFonts w:ascii="Times New Roman" w:hAnsi="Times New Roman" w:cs="Times New Roman"/>
          <w:sz w:val="24"/>
          <w:szCs w:val="24"/>
          <w:lang w:val="uk-UA"/>
        </w:rPr>
        <w:t xml:space="preserve"> в 1933 году, </w:t>
      </w:r>
      <w:proofErr w:type="spellStart"/>
      <w:r w:rsidRPr="00003811">
        <w:rPr>
          <w:rFonts w:ascii="Times New Roman" w:hAnsi="Times New Roman" w:cs="Times New Roman"/>
          <w:sz w:val="24"/>
          <w:szCs w:val="24"/>
          <w:lang w:val="uk-UA"/>
        </w:rPr>
        <w:t>именно</w:t>
      </w:r>
      <w:proofErr w:type="spellEnd"/>
      <w:r w:rsidRPr="00003811">
        <w:rPr>
          <w:rFonts w:ascii="Times New Roman" w:hAnsi="Times New Roman" w:cs="Times New Roman"/>
          <w:sz w:val="24"/>
          <w:szCs w:val="24"/>
          <w:lang w:val="uk-UA"/>
        </w:rPr>
        <w:t xml:space="preserve"> с того </w:t>
      </w:r>
      <w:proofErr w:type="spellStart"/>
      <w:r w:rsidRPr="00003811">
        <w:rPr>
          <w:rFonts w:ascii="Times New Roman" w:hAnsi="Times New Roman" w:cs="Times New Roman"/>
          <w:sz w:val="24"/>
          <w:szCs w:val="24"/>
          <w:lang w:val="uk-UA"/>
        </w:rPr>
        <w:t>момента</w:t>
      </w:r>
      <w:proofErr w:type="spellEnd"/>
      <w:r w:rsidRPr="00003811">
        <w:rPr>
          <w:rFonts w:ascii="Times New Roman" w:hAnsi="Times New Roman" w:cs="Times New Roman"/>
          <w:sz w:val="24"/>
          <w:szCs w:val="24"/>
          <w:lang w:val="uk-UA"/>
        </w:rPr>
        <w:t xml:space="preserve"> А.С. Макаренко, </w:t>
      </w:r>
      <w:proofErr w:type="spellStart"/>
      <w:r w:rsidRPr="00003811">
        <w:rPr>
          <w:rFonts w:ascii="Times New Roman" w:hAnsi="Times New Roman" w:cs="Times New Roman"/>
          <w:sz w:val="24"/>
          <w:szCs w:val="24"/>
          <w:lang w:val="uk-UA"/>
        </w:rPr>
        <w:t>обладавший</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незаурядными</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актёрскими</w:t>
      </w:r>
      <w:proofErr w:type="spellEnd"/>
      <w:r w:rsidRPr="00003811">
        <w:rPr>
          <w:rFonts w:ascii="Times New Roman" w:hAnsi="Times New Roman" w:cs="Times New Roman"/>
          <w:sz w:val="24"/>
          <w:szCs w:val="24"/>
          <w:lang w:val="uk-UA"/>
        </w:rPr>
        <w:t xml:space="preserve"> и </w:t>
      </w:r>
      <w:proofErr w:type="spellStart"/>
      <w:r w:rsidRPr="00003811">
        <w:rPr>
          <w:rFonts w:ascii="Times New Roman" w:hAnsi="Times New Roman" w:cs="Times New Roman"/>
          <w:sz w:val="24"/>
          <w:szCs w:val="24"/>
          <w:lang w:val="uk-UA"/>
        </w:rPr>
        <w:t>режиссёрскими</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данными</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передал</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руководство</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работой</w:t>
      </w:r>
      <w:proofErr w:type="spellEnd"/>
      <w:r w:rsidRPr="00003811">
        <w:rPr>
          <w:rFonts w:ascii="Times New Roman" w:hAnsi="Times New Roman" w:cs="Times New Roman"/>
          <w:sz w:val="24"/>
          <w:szCs w:val="24"/>
          <w:lang w:val="uk-UA"/>
        </w:rPr>
        <w:t xml:space="preserve"> в </w:t>
      </w:r>
      <w:proofErr w:type="spellStart"/>
      <w:r w:rsidRPr="00003811">
        <w:rPr>
          <w:rFonts w:ascii="Times New Roman" w:hAnsi="Times New Roman" w:cs="Times New Roman"/>
          <w:sz w:val="24"/>
          <w:szCs w:val="24"/>
          <w:lang w:val="uk-UA"/>
        </w:rPr>
        <w:t>коммунарском</w:t>
      </w:r>
      <w:proofErr w:type="spellEnd"/>
      <w:r w:rsidRPr="00003811">
        <w:rPr>
          <w:rFonts w:ascii="Times New Roman" w:hAnsi="Times New Roman" w:cs="Times New Roman"/>
          <w:sz w:val="24"/>
          <w:szCs w:val="24"/>
          <w:lang w:val="uk-UA"/>
        </w:rPr>
        <w:t xml:space="preserve"> театре </w:t>
      </w:r>
      <w:proofErr w:type="spellStart"/>
      <w:r w:rsidRPr="00003811">
        <w:rPr>
          <w:rFonts w:ascii="Times New Roman" w:hAnsi="Times New Roman" w:cs="Times New Roman"/>
          <w:sz w:val="24"/>
          <w:szCs w:val="24"/>
          <w:lang w:val="uk-UA"/>
        </w:rPr>
        <w:t>профессионалам</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Общение</w:t>
      </w:r>
      <w:proofErr w:type="spellEnd"/>
      <w:r w:rsidRPr="00003811">
        <w:rPr>
          <w:rFonts w:ascii="Times New Roman" w:hAnsi="Times New Roman" w:cs="Times New Roman"/>
          <w:sz w:val="24"/>
          <w:szCs w:val="24"/>
          <w:lang w:val="uk-UA"/>
        </w:rPr>
        <w:t xml:space="preserve"> с </w:t>
      </w:r>
      <w:proofErr w:type="spellStart"/>
      <w:r w:rsidRPr="00003811">
        <w:rPr>
          <w:rFonts w:ascii="Times New Roman" w:hAnsi="Times New Roman" w:cs="Times New Roman"/>
          <w:sz w:val="24"/>
          <w:szCs w:val="24"/>
          <w:lang w:val="uk-UA"/>
        </w:rPr>
        <w:t>коллективом</w:t>
      </w:r>
      <w:proofErr w:type="spellEnd"/>
      <w:r w:rsidRPr="00003811">
        <w:rPr>
          <w:rFonts w:ascii="Times New Roman" w:hAnsi="Times New Roman" w:cs="Times New Roman"/>
          <w:sz w:val="24"/>
          <w:szCs w:val="24"/>
          <w:lang w:val="uk-UA"/>
        </w:rPr>
        <w:t xml:space="preserve"> людей </w:t>
      </w:r>
      <w:proofErr w:type="spellStart"/>
      <w:r w:rsidRPr="00003811">
        <w:rPr>
          <w:rFonts w:ascii="Times New Roman" w:hAnsi="Times New Roman" w:cs="Times New Roman"/>
          <w:sz w:val="24"/>
          <w:szCs w:val="24"/>
          <w:lang w:val="uk-UA"/>
        </w:rPr>
        <w:t>исключительной</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культуры</w:t>
      </w:r>
      <w:proofErr w:type="spellEnd"/>
      <w:r w:rsidRPr="00003811">
        <w:rPr>
          <w:rFonts w:ascii="Times New Roman" w:hAnsi="Times New Roman" w:cs="Times New Roman"/>
          <w:sz w:val="24"/>
          <w:szCs w:val="24"/>
          <w:lang w:val="uk-UA"/>
        </w:rPr>
        <w:t xml:space="preserve"> дало </w:t>
      </w:r>
      <w:proofErr w:type="spellStart"/>
      <w:r w:rsidRPr="00003811">
        <w:rPr>
          <w:rFonts w:ascii="Times New Roman" w:hAnsi="Times New Roman" w:cs="Times New Roman"/>
          <w:sz w:val="24"/>
          <w:szCs w:val="24"/>
          <w:lang w:val="uk-UA"/>
        </w:rPr>
        <w:t>бездомным</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очень</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много</w:t>
      </w:r>
      <w:proofErr w:type="spellEnd"/>
      <w:r w:rsidRPr="00003811">
        <w:rPr>
          <w:rFonts w:ascii="Times New Roman" w:hAnsi="Times New Roman" w:cs="Times New Roman"/>
          <w:sz w:val="24"/>
          <w:szCs w:val="24"/>
          <w:lang w:val="uk-UA"/>
        </w:rPr>
        <w:t xml:space="preserve"> для </w:t>
      </w:r>
      <w:proofErr w:type="spellStart"/>
      <w:r w:rsidRPr="00003811">
        <w:rPr>
          <w:rFonts w:ascii="Times New Roman" w:hAnsi="Times New Roman" w:cs="Times New Roman"/>
          <w:sz w:val="24"/>
          <w:szCs w:val="24"/>
          <w:lang w:val="uk-UA"/>
        </w:rPr>
        <w:t>их</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воспитания</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грамотная</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речь</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знание</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этикета</w:t>
      </w:r>
      <w:proofErr w:type="spellEnd"/>
      <w:r w:rsidRPr="00003811">
        <w:rPr>
          <w:rFonts w:ascii="Times New Roman" w:hAnsi="Times New Roman" w:cs="Times New Roman"/>
          <w:sz w:val="24"/>
          <w:szCs w:val="24"/>
          <w:lang w:val="uk-UA"/>
        </w:rPr>
        <w:t xml:space="preserve">, широкий </w:t>
      </w:r>
      <w:proofErr w:type="spellStart"/>
      <w:r w:rsidRPr="00003811">
        <w:rPr>
          <w:rFonts w:ascii="Times New Roman" w:hAnsi="Times New Roman" w:cs="Times New Roman"/>
          <w:sz w:val="24"/>
          <w:szCs w:val="24"/>
          <w:lang w:val="uk-UA"/>
        </w:rPr>
        <w:t>кругозор</w:t>
      </w:r>
      <w:proofErr w:type="spellEnd"/>
      <w:r w:rsidRPr="00003811">
        <w:rPr>
          <w:rFonts w:ascii="Times New Roman" w:hAnsi="Times New Roman" w:cs="Times New Roman"/>
          <w:sz w:val="24"/>
          <w:szCs w:val="24"/>
          <w:lang w:val="uk-UA"/>
        </w:rPr>
        <w:t xml:space="preserve">. Одним </w:t>
      </w:r>
      <w:proofErr w:type="spellStart"/>
      <w:r w:rsidRPr="00003811">
        <w:rPr>
          <w:rFonts w:ascii="Times New Roman" w:hAnsi="Times New Roman" w:cs="Times New Roman"/>
          <w:sz w:val="24"/>
          <w:szCs w:val="24"/>
          <w:lang w:val="uk-UA"/>
        </w:rPr>
        <w:t>из</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главных</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принципов</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внеклассной</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работы</w:t>
      </w:r>
      <w:proofErr w:type="spellEnd"/>
      <w:r w:rsidRPr="00003811">
        <w:rPr>
          <w:rFonts w:ascii="Times New Roman" w:hAnsi="Times New Roman" w:cs="Times New Roman"/>
          <w:sz w:val="24"/>
          <w:szCs w:val="24"/>
          <w:lang w:val="uk-UA"/>
        </w:rPr>
        <w:t xml:space="preserve"> А.С. Макаренко </w:t>
      </w:r>
      <w:proofErr w:type="spellStart"/>
      <w:r w:rsidRPr="00003811">
        <w:rPr>
          <w:rFonts w:ascii="Times New Roman" w:hAnsi="Times New Roman" w:cs="Times New Roman"/>
          <w:sz w:val="24"/>
          <w:szCs w:val="24"/>
          <w:lang w:val="uk-UA"/>
        </w:rPr>
        <w:t>считал</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её</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безупречное</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качество</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поэтому</w:t>
      </w:r>
      <w:proofErr w:type="spellEnd"/>
      <w:r w:rsidRPr="00003811">
        <w:rPr>
          <w:rFonts w:ascii="Times New Roman" w:hAnsi="Times New Roman" w:cs="Times New Roman"/>
          <w:sz w:val="24"/>
          <w:szCs w:val="24"/>
          <w:lang w:val="uk-UA"/>
        </w:rPr>
        <w:t xml:space="preserve"> спектакль </w:t>
      </w:r>
      <w:proofErr w:type="spellStart"/>
      <w:r w:rsidRPr="00003811">
        <w:rPr>
          <w:rFonts w:ascii="Times New Roman" w:hAnsi="Times New Roman" w:cs="Times New Roman"/>
          <w:sz w:val="24"/>
          <w:szCs w:val="24"/>
          <w:lang w:val="uk-UA"/>
        </w:rPr>
        <w:t>принимался</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тогда</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когда</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всё</w:t>
      </w:r>
      <w:proofErr w:type="spellEnd"/>
      <w:r w:rsidRPr="00003811">
        <w:rPr>
          <w:rFonts w:ascii="Times New Roman" w:hAnsi="Times New Roman" w:cs="Times New Roman"/>
          <w:sz w:val="24"/>
          <w:szCs w:val="24"/>
          <w:lang w:val="uk-UA"/>
        </w:rPr>
        <w:t xml:space="preserve"> в </w:t>
      </w:r>
      <w:proofErr w:type="spellStart"/>
      <w:r w:rsidRPr="00003811">
        <w:rPr>
          <w:rFonts w:ascii="Times New Roman" w:hAnsi="Times New Roman" w:cs="Times New Roman"/>
          <w:sz w:val="24"/>
          <w:szCs w:val="24"/>
          <w:lang w:val="uk-UA"/>
        </w:rPr>
        <w:t>нём</w:t>
      </w:r>
      <w:proofErr w:type="spellEnd"/>
      <w:r w:rsidRPr="00003811">
        <w:rPr>
          <w:rFonts w:ascii="Times New Roman" w:hAnsi="Times New Roman" w:cs="Times New Roman"/>
          <w:sz w:val="24"/>
          <w:szCs w:val="24"/>
          <w:lang w:val="uk-UA"/>
        </w:rPr>
        <w:t xml:space="preserve"> признавалось </w:t>
      </w:r>
      <w:proofErr w:type="spellStart"/>
      <w:r w:rsidRPr="00003811">
        <w:rPr>
          <w:rFonts w:ascii="Times New Roman" w:hAnsi="Times New Roman" w:cs="Times New Roman"/>
          <w:sz w:val="24"/>
          <w:szCs w:val="24"/>
          <w:lang w:val="uk-UA"/>
        </w:rPr>
        <w:t>безукоризненным</w:t>
      </w:r>
      <w:proofErr w:type="spellEnd"/>
      <w:r w:rsidRPr="00003811">
        <w:rPr>
          <w:rFonts w:ascii="Times New Roman" w:hAnsi="Times New Roman" w:cs="Times New Roman"/>
          <w:sz w:val="24"/>
          <w:szCs w:val="24"/>
          <w:lang w:val="uk-UA"/>
        </w:rPr>
        <w:t xml:space="preserve">: грим, </w:t>
      </w:r>
      <w:proofErr w:type="spellStart"/>
      <w:r w:rsidRPr="00003811">
        <w:rPr>
          <w:rFonts w:ascii="Times New Roman" w:hAnsi="Times New Roman" w:cs="Times New Roman"/>
          <w:sz w:val="24"/>
          <w:szCs w:val="24"/>
          <w:lang w:val="uk-UA"/>
        </w:rPr>
        <w:t>оформление</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костюмы</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декорации</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игра</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актёров</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Занятия</w:t>
      </w:r>
      <w:proofErr w:type="spellEnd"/>
      <w:r w:rsidRPr="00003811">
        <w:rPr>
          <w:rFonts w:ascii="Times New Roman" w:hAnsi="Times New Roman" w:cs="Times New Roman"/>
          <w:sz w:val="24"/>
          <w:szCs w:val="24"/>
          <w:lang w:val="uk-UA"/>
        </w:rPr>
        <w:t xml:space="preserve"> по </w:t>
      </w:r>
      <w:proofErr w:type="spellStart"/>
      <w:r w:rsidRPr="00003811">
        <w:rPr>
          <w:rFonts w:ascii="Times New Roman" w:hAnsi="Times New Roman" w:cs="Times New Roman"/>
          <w:sz w:val="24"/>
          <w:szCs w:val="24"/>
          <w:lang w:val="uk-UA"/>
        </w:rPr>
        <w:t>подготовке</w:t>
      </w:r>
      <w:proofErr w:type="spellEnd"/>
      <w:r w:rsidRPr="00003811">
        <w:rPr>
          <w:rFonts w:ascii="Times New Roman" w:hAnsi="Times New Roman" w:cs="Times New Roman"/>
          <w:sz w:val="24"/>
          <w:szCs w:val="24"/>
          <w:lang w:val="uk-UA"/>
        </w:rPr>
        <w:t xml:space="preserve"> к спектаклю включали в </w:t>
      </w:r>
      <w:proofErr w:type="spellStart"/>
      <w:r w:rsidRPr="00003811">
        <w:rPr>
          <w:rFonts w:ascii="Times New Roman" w:hAnsi="Times New Roman" w:cs="Times New Roman"/>
          <w:sz w:val="24"/>
          <w:szCs w:val="24"/>
          <w:lang w:val="uk-UA"/>
        </w:rPr>
        <w:t>себя</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чтение</w:t>
      </w:r>
      <w:proofErr w:type="spellEnd"/>
      <w:r w:rsidRPr="00003811">
        <w:rPr>
          <w:rFonts w:ascii="Times New Roman" w:hAnsi="Times New Roman" w:cs="Times New Roman"/>
          <w:sz w:val="24"/>
          <w:szCs w:val="24"/>
          <w:lang w:val="uk-UA"/>
        </w:rPr>
        <w:t xml:space="preserve"> и </w:t>
      </w:r>
      <w:proofErr w:type="spellStart"/>
      <w:r w:rsidRPr="00003811">
        <w:rPr>
          <w:rFonts w:ascii="Times New Roman" w:hAnsi="Times New Roman" w:cs="Times New Roman"/>
          <w:sz w:val="24"/>
          <w:szCs w:val="24"/>
          <w:lang w:val="uk-UA"/>
        </w:rPr>
        <w:t>обсуждение</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пьесы</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разучивание</w:t>
      </w:r>
      <w:proofErr w:type="spellEnd"/>
      <w:r w:rsidRPr="00003811">
        <w:rPr>
          <w:rFonts w:ascii="Times New Roman" w:hAnsi="Times New Roman" w:cs="Times New Roman"/>
          <w:sz w:val="24"/>
          <w:szCs w:val="24"/>
          <w:lang w:val="uk-UA"/>
        </w:rPr>
        <w:t xml:space="preserve"> ролей. </w:t>
      </w:r>
      <w:proofErr w:type="spellStart"/>
      <w:r w:rsidRPr="00003811">
        <w:rPr>
          <w:rFonts w:ascii="Times New Roman" w:hAnsi="Times New Roman" w:cs="Times New Roman"/>
          <w:sz w:val="24"/>
          <w:szCs w:val="24"/>
          <w:lang w:val="uk-UA"/>
        </w:rPr>
        <w:t>Кроме</w:t>
      </w:r>
      <w:proofErr w:type="spellEnd"/>
      <w:r w:rsidRPr="00003811">
        <w:rPr>
          <w:rFonts w:ascii="Times New Roman" w:hAnsi="Times New Roman" w:cs="Times New Roman"/>
          <w:sz w:val="24"/>
          <w:szCs w:val="24"/>
          <w:lang w:val="uk-UA"/>
        </w:rPr>
        <w:t xml:space="preserve"> того, </w:t>
      </w:r>
      <w:proofErr w:type="spellStart"/>
      <w:r w:rsidRPr="00003811">
        <w:rPr>
          <w:rFonts w:ascii="Times New Roman" w:hAnsi="Times New Roman" w:cs="Times New Roman"/>
          <w:sz w:val="24"/>
          <w:szCs w:val="24"/>
          <w:lang w:val="uk-UA"/>
        </w:rPr>
        <w:t>читались</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лекции</w:t>
      </w:r>
      <w:proofErr w:type="spellEnd"/>
      <w:r w:rsidRPr="00003811">
        <w:rPr>
          <w:rFonts w:ascii="Times New Roman" w:hAnsi="Times New Roman" w:cs="Times New Roman"/>
          <w:sz w:val="24"/>
          <w:szCs w:val="24"/>
          <w:lang w:val="uk-UA"/>
        </w:rPr>
        <w:t xml:space="preserve"> и проводились </w:t>
      </w:r>
      <w:proofErr w:type="spellStart"/>
      <w:r w:rsidRPr="00003811">
        <w:rPr>
          <w:rFonts w:ascii="Times New Roman" w:hAnsi="Times New Roman" w:cs="Times New Roman"/>
          <w:sz w:val="24"/>
          <w:szCs w:val="24"/>
          <w:lang w:val="uk-UA"/>
        </w:rPr>
        <w:t>беседы</w:t>
      </w:r>
      <w:proofErr w:type="spellEnd"/>
      <w:r w:rsidRPr="00003811">
        <w:rPr>
          <w:rFonts w:ascii="Times New Roman" w:hAnsi="Times New Roman" w:cs="Times New Roman"/>
          <w:sz w:val="24"/>
          <w:szCs w:val="24"/>
          <w:lang w:val="uk-UA"/>
        </w:rPr>
        <w:t xml:space="preserve"> по </w:t>
      </w:r>
      <w:proofErr w:type="spellStart"/>
      <w:r w:rsidRPr="00003811">
        <w:rPr>
          <w:rFonts w:ascii="Times New Roman" w:hAnsi="Times New Roman" w:cs="Times New Roman"/>
          <w:sz w:val="24"/>
          <w:szCs w:val="24"/>
          <w:lang w:val="uk-UA"/>
        </w:rPr>
        <w:t>истории</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театра</w:t>
      </w:r>
      <w:proofErr w:type="spellEnd"/>
      <w:r w:rsidRPr="00003811">
        <w:rPr>
          <w:rFonts w:ascii="Times New Roman" w:hAnsi="Times New Roman" w:cs="Times New Roman"/>
          <w:sz w:val="24"/>
          <w:szCs w:val="24"/>
          <w:lang w:val="uk-UA"/>
        </w:rPr>
        <w:t xml:space="preserve">, об </w:t>
      </w:r>
      <w:proofErr w:type="spellStart"/>
      <w:r w:rsidRPr="00003811">
        <w:rPr>
          <w:rFonts w:ascii="Times New Roman" w:hAnsi="Times New Roman" w:cs="Times New Roman"/>
          <w:sz w:val="24"/>
          <w:szCs w:val="24"/>
          <w:lang w:val="uk-UA"/>
        </w:rPr>
        <w:t>актёрском</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мастерстве</w:t>
      </w:r>
      <w:proofErr w:type="spellEnd"/>
      <w:r w:rsidRPr="00003811">
        <w:rPr>
          <w:rFonts w:ascii="Times New Roman" w:hAnsi="Times New Roman" w:cs="Times New Roman"/>
          <w:sz w:val="24"/>
          <w:szCs w:val="24"/>
          <w:lang w:val="uk-UA"/>
        </w:rPr>
        <w:t xml:space="preserve">, о </w:t>
      </w:r>
      <w:proofErr w:type="spellStart"/>
      <w:r w:rsidRPr="00003811">
        <w:rPr>
          <w:rFonts w:ascii="Times New Roman" w:hAnsi="Times New Roman" w:cs="Times New Roman"/>
          <w:sz w:val="24"/>
          <w:szCs w:val="24"/>
          <w:lang w:val="uk-UA"/>
        </w:rPr>
        <w:t>психологии</w:t>
      </w:r>
      <w:proofErr w:type="spellEnd"/>
      <w:r w:rsidRPr="00003811">
        <w:rPr>
          <w:rFonts w:ascii="Times New Roman" w:hAnsi="Times New Roman" w:cs="Times New Roman"/>
          <w:sz w:val="24"/>
          <w:szCs w:val="24"/>
          <w:lang w:val="uk-UA"/>
        </w:rPr>
        <w:t xml:space="preserve"> и </w:t>
      </w:r>
      <w:proofErr w:type="spellStart"/>
      <w:r w:rsidRPr="00003811">
        <w:rPr>
          <w:rFonts w:ascii="Times New Roman" w:hAnsi="Times New Roman" w:cs="Times New Roman"/>
          <w:sz w:val="24"/>
          <w:szCs w:val="24"/>
          <w:lang w:val="uk-UA"/>
        </w:rPr>
        <w:t>логике</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сценического</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искусства</w:t>
      </w:r>
      <w:proofErr w:type="spellEnd"/>
      <w:r w:rsidRPr="00003811">
        <w:rPr>
          <w:rFonts w:ascii="Times New Roman" w:hAnsi="Times New Roman" w:cs="Times New Roman"/>
          <w:sz w:val="24"/>
          <w:szCs w:val="24"/>
          <w:lang w:val="uk-UA"/>
        </w:rPr>
        <w:t xml:space="preserve">. </w:t>
      </w:r>
    </w:p>
    <w:p w14:paraId="5757C203" w14:textId="77777777" w:rsidR="00AE0F00" w:rsidRDefault="00AE0F00" w:rsidP="00AE0F00">
      <w:pPr>
        <w:tabs>
          <w:tab w:val="left" w:pos="85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proofErr w:type="spellStart"/>
      <w:r w:rsidRPr="00003811">
        <w:rPr>
          <w:rFonts w:ascii="Times New Roman" w:hAnsi="Times New Roman" w:cs="Times New Roman"/>
          <w:sz w:val="24"/>
          <w:szCs w:val="24"/>
          <w:lang w:val="uk-UA"/>
        </w:rPr>
        <w:t>Студия</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выступала</w:t>
      </w:r>
      <w:proofErr w:type="spellEnd"/>
      <w:r w:rsidRPr="00003811">
        <w:rPr>
          <w:rFonts w:ascii="Times New Roman" w:hAnsi="Times New Roman" w:cs="Times New Roman"/>
          <w:sz w:val="24"/>
          <w:szCs w:val="24"/>
          <w:lang w:val="uk-UA"/>
        </w:rPr>
        <w:t xml:space="preserve"> не </w:t>
      </w:r>
      <w:proofErr w:type="spellStart"/>
      <w:r w:rsidRPr="00003811">
        <w:rPr>
          <w:rFonts w:ascii="Times New Roman" w:hAnsi="Times New Roman" w:cs="Times New Roman"/>
          <w:sz w:val="24"/>
          <w:szCs w:val="24"/>
          <w:lang w:val="uk-UA"/>
        </w:rPr>
        <w:t>только</w:t>
      </w:r>
      <w:proofErr w:type="spellEnd"/>
      <w:r w:rsidRPr="00003811">
        <w:rPr>
          <w:rFonts w:ascii="Times New Roman" w:hAnsi="Times New Roman" w:cs="Times New Roman"/>
          <w:sz w:val="24"/>
          <w:szCs w:val="24"/>
          <w:lang w:val="uk-UA"/>
        </w:rPr>
        <w:t xml:space="preserve"> в </w:t>
      </w:r>
      <w:proofErr w:type="spellStart"/>
      <w:r w:rsidRPr="00003811">
        <w:rPr>
          <w:rFonts w:ascii="Times New Roman" w:hAnsi="Times New Roman" w:cs="Times New Roman"/>
          <w:sz w:val="24"/>
          <w:szCs w:val="24"/>
          <w:lang w:val="uk-UA"/>
        </w:rPr>
        <w:t>коммуне</w:t>
      </w:r>
      <w:proofErr w:type="spellEnd"/>
      <w:r w:rsidRPr="00003811">
        <w:rPr>
          <w:rFonts w:ascii="Times New Roman" w:hAnsi="Times New Roman" w:cs="Times New Roman"/>
          <w:sz w:val="24"/>
          <w:szCs w:val="24"/>
          <w:lang w:val="uk-UA"/>
        </w:rPr>
        <w:t xml:space="preserve">, но и в </w:t>
      </w:r>
      <w:proofErr w:type="spellStart"/>
      <w:r w:rsidRPr="00003811">
        <w:rPr>
          <w:rFonts w:ascii="Times New Roman" w:hAnsi="Times New Roman" w:cs="Times New Roman"/>
          <w:sz w:val="24"/>
          <w:szCs w:val="24"/>
          <w:lang w:val="uk-UA"/>
        </w:rPr>
        <w:t>рабочих</w:t>
      </w:r>
      <w:proofErr w:type="spellEnd"/>
      <w:r w:rsidRPr="00003811">
        <w:rPr>
          <w:rFonts w:ascii="Times New Roman" w:hAnsi="Times New Roman" w:cs="Times New Roman"/>
          <w:sz w:val="24"/>
          <w:szCs w:val="24"/>
          <w:lang w:val="uk-UA"/>
        </w:rPr>
        <w:t xml:space="preserve"> клубах и </w:t>
      </w:r>
      <w:proofErr w:type="spellStart"/>
      <w:r w:rsidRPr="00003811">
        <w:rPr>
          <w:rFonts w:ascii="Times New Roman" w:hAnsi="Times New Roman" w:cs="Times New Roman"/>
          <w:sz w:val="24"/>
          <w:szCs w:val="24"/>
          <w:lang w:val="uk-UA"/>
        </w:rPr>
        <w:t>дворцах</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культуры</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Харькова</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Она</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много</w:t>
      </w:r>
      <w:proofErr w:type="spellEnd"/>
      <w:r w:rsidRPr="00003811">
        <w:rPr>
          <w:rFonts w:ascii="Times New Roman" w:hAnsi="Times New Roman" w:cs="Times New Roman"/>
          <w:sz w:val="24"/>
          <w:szCs w:val="24"/>
          <w:lang w:val="uk-UA"/>
        </w:rPr>
        <w:t xml:space="preserve"> раз </w:t>
      </w:r>
      <w:proofErr w:type="spellStart"/>
      <w:r w:rsidRPr="00003811">
        <w:rPr>
          <w:rFonts w:ascii="Times New Roman" w:hAnsi="Times New Roman" w:cs="Times New Roman"/>
          <w:sz w:val="24"/>
          <w:szCs w:val="24"/>
          <w:lang w:val="uk-UA"/>
        </w:rPr>
        <w:t>участвовала</w:t>
      </w:r>
      <w:proofErr w:type="spellEnd"/>
      <w:r w:rsidRPr="00003811">
        <w:rPr>
          <w:rFonts w:ascii="Times New Roman" w:hAnsi="Times New Roman" w:cs="Times New Roman"/>
          <w:sz w:val="24"/>
          <w:szCs w:val="24"/>
          <w:lang w:val="uk-UA"/>
        </w:rPr>
        <w:t xml:space="preserve"> в конкурсах </w:t>
      </w:r>
      <w:proofErr w:type="spellStart"/>
      <w:r w:rsidRPr="00003811">
        <w:rPr>
          <w:rFonts w:ascii="Times New Roman" w:hAnsi="Times New Roman" w:cs="Times New Roman"/>
          <w:sz w:val="24"/>
          <w:szCs w:val="24"/>
          <w:lang w:val="uk-UA"/>
        </w:rPr>
        <w:t>художественной</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самодеятельности</w:t>
      </w:r>
      <w:proofErr w:type="spellEnd"/>
      <w:r w:rsidRPr="00003811">
        <w:rPr>
          <w:rFonts w:ascii="Times New Roman" w:hAnsi="Times New Roman" w:cs="Times New Roman"/>
          <w:sz w:val="24"/>
          <w:szCs w:val="24"/>
          <w:lang w:val="uk-UA"/>
        </w:rPr>
        <w:t xml:space="preserve"> в </w:t>
      </w:r>
      <w:proofErr w:type="spellStart"/>
      <w:r w:rsidRPr="00003811">
        <w:rPr>
          <w:rFonts w:ascii="Times New Roman" w:hAnsi="Times New Roman" w:cs="Times New Roman"/>
          <w:sz w:val="24"/>
          <w:szCs w:val="24"/>
          <w:lang w:val="uk-UA"/>
        </w:rPr>
        <w:t>Харькове</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Киеве</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Москве</w:t>
      </w:r>
      <w:proofErr w:type="spellEnd"/>
      <w:r w:rsidRPr="00003811">
        <w:rPr>
          <w:rFonts w:ascii="Times New Roman" w:hAnsi="Times New Roman" w:cs="Times New Roman"/>
          <w:sz w:val="24"/>
          <w:szCs w:val="24"/>
          <w:lang w:val="uk-UA"/>
        </w:rPr>
        <w:t xml:space="preserve"> и </w:t>
      </w:r>
      <w:proofErr w:type="spellStart"/>
      <w:r w:rsidRPr="00003811">
        <w:rPr>
          <w:rFonts w:ascii="Times New Roman" w:hAnsi="Times New Roman" w:cs="Times New Roman"/>
          <w:sz w:val="24"/>
          <w:szCs w:val="24"/>
          <w:lang w:val="uk-UA"/>
        </w:rPr>
        <w:t>завоёвывала</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призовые</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места</w:t>
      </w:r>
      <w:proofErr w:type="spellEnd"/>
      <w:r w:rsidRPr="00003811">
        <w:rPr>
          <w:rFonts w:ascii="Times New Roman" w:hAnsi="Times New Roman" w:cs="Times New Roman"/>
          <w:sz w:val="24"/>
          <w:szCs w:val="24"/>
          <w:lang w:val="uk-UA"/>
        </w:rPr>
        <w:t xml:space="preserve">. О </w:t>
      </w:r>
      <w:proofErr w:type="spellStart"/>
      <w:r w:rsidRPr="00003811">
        <w:rPr>
          <w:rFonts w:ascii="Times New Roman" w:hAnsi="Times New Roman" w:cs="Times New Roman"/>
          <w:sz w:val="24"/>
          <w:szCs w:val="24"/>
          <w:lang w:val="uk-UA"/>
        </w:rPr>
        <w:t>фундаментальности</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дела</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свидетельствует</w:t>
      </w:r>
      <w:proofErr w:type="spellEnd"/>
      <w:r w:rsidRPr="00003811">
        <w:rPr>
          <w:rFonts w:ascii="Times New Roman" w:hAnsi="Times New Roman" w:cs="Times New Roman"/>
          <w:sz w:val="24"/>
          <w:szCs w:val="24"/>
          <w:lang w:val="uk-UA"/>
        </w:rPr>
        <w:t xml:space="preserve"> репертуар 1933-1937 </w:t>
      </w:r>
      <w:proofErr w:type="spellStart"/>
      <w:r w:rsidRPr="00003811">
        <w:rPr>
          <w:rFonts w:ascii="Times New Roman" w:hAnsi="Times New Roman" w:cs="Times New Roman"/>
          <w:sz w:val="24"/>
          <w:szCs w:val="24"/>
          <w:lang w:val="uk-UA"/>
        </w:rPr>
        <w:t>годов</w:t>
      </w:r>
      <w:proofErr w:type="spellEnd"/>
      <w:r w:rsidRPr="00003811">
        <w:rPr>
          <w:rFonts w:ascii="Times New Roman" w:hAnsi="Times New Roman" w:cs="Times New Roman"/>
          <w:sz w:val="24"/>
          <w:szCs w:val="24"/>
          <w:lang w:val="uk-UA"/>
        </w:rPr>
        <w:t>: «</w:t>
      </w:r>
      <w:proofErr w:type="spellStart"/>
      <w:r w:rsidRPr="00003811">
        <w:rPr>
          <w:rFonts w:ascii="Times New Roman" w:hAnsi="Times New Roman" w:cs="Times New Roman"/>
          <w:sz w:val="24"/>
          <w:szCs w:val="24"/>
          <w:lang w:val="uk-UA"/>
        </w:rPr>
        <w:t>Скупой</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рыцарь</w:t>
      </w:r>
      <w:proofErr w:type="spellEnd"/>
      <w:r w:rsidRPr="00003811">
        <w:rPr>
          <w:rFonts w:ascii="Times New Roman" w:hAnsi="Times New Roman" w:cs="Times New Roman"/>
          <w:sz w:val="24"/>
          <w:szCs w:val="24"/>
          <w:lang w:val="uk-UA"/>
        </w:rPr>
        <w:t>», «Борис Годунов», «Русалка», «</w:t>
      </w:r>
      <w:proofErr w:type="spellStart"/>
      <w:r w:rsidRPr="00003811">
        <w:rPr>
          <w:rFonts w:ascii="Times New Roman" w:hAnsi="Times New Roman" w:cs="Times New Roman"/>
          <w:sz w:val="24"/>
          <w:szCs w:val="24"/>
          <w:lang w:val="uk-UA"/>
        </w:rPr>
        <w:t>Ревизор</w:t>
      </w:r>
      <w:proofErr w:type="spellEnd"/>
      <w:r w:rsidRPr="00003811">
        <w:rPr>
          <w:rFonts w:ascii="Times New Roman" w:hAnsi="Times New Roman" w:cs="Times New Roman"/>
          <w:sz w:val="24"/>
          <w:szCs w:val="24"/>
          <w:lang w:val="uk-UA"/>
        </w:rPr>
        <w:t>», «</w:t>
      </w:r>
      <w:proofErr w:type="spellStart"/>
      <w:r w:rsidRPr="00003811">
        <w:rPr>
          <w:rFonts w:ascii="Times New Roman" w:hAnsi="Times New Roman" w:cs="Times New Roman"/>
          <w:sz w:val="24"/>
          <w:szCs w:val="24"/>
          <w:lang w:val="uk-UA"/>
        </w:rPr>
        <w:t>Юбилей</w:t>
      </w:r>
      <w:proofErr w:type="spellEnd"/>
      <w:r w:rsidRPr="00003811">
        <w:rPr>
          <w:rFonts w:ascii="Times New Roman" w:hAnsi="Times New Roman" w:cs="Times New Roman"/>
          <w:sz w:val="24"/>
          <w:szCs w:val="24"/>
          <w:lang w:val="uk-UA"/>
        </w:rPr>
        <w:t>», «</w:t>
      </w:r>
      <w:proofErr w:type="spellStart"/>
      <w:r w:rsidRPr="00003811">
        <w:rPr>
          <w:rFonts w:ascii="Times New Roman" w:hAnsi="Times New Roman" w:cs="Times New Roman"/>
          <w:sz w:val="24"/>
          <w:szCs w:val="24"/>
          <w:lang w:val="uk-UA"/>
        </w:rPr>
        <w:t>Злоумышленник</w:t>
      </w:r>
      <w:proofErr w:type="spellEnd"/>
      <w:r w:rsidRPr="00003811">
        <w:rPr>
          <w:rFonts w:ascii="Times New Roman" w:hAnsi="Times New Roman" w:cs="Times New Roman"/>
          <w:sz w:val="24"/>
          <w:szCs w:val="24"/>
          <w:lang w:val="uk-UA"/>
        </w:rPr>
        <w:t>», «Бронепоезд-1469», «Тартюф», «</w:t>
      </w:r>
      <w:proofErr w:type="spellStart"/>
      <w:r w:rsidRPr="00003811">
        <w:rPr>
          <w:rFonts w:ascii="Times New Roman" w:hAnsi="Times New Roman" w:cs="Times New Roman"/>
          <w:sz w:val="24"/>
          <w:szCs w:val="24"/>
          <w:lang w:val="uk-UA"/>
        </w:rPr>
        <w:t>Музыкантская</w:t>
      </w:r>
      <w:proofErr w:type="spellEnd"/>
      <w:r w:rsidRPr="00003811">
        <w:rPr>
          <w:rFonts w:ascii="Times New Roman" w:hAnsi="Times New Roman" w:cs="Times New Roman"/>
          <w:sz w:val="24"/>
          <w:szCs w:val="24"/>
          <w:lang w:val="uk-UA"/>
        </w:rPr>
        <w:t xml:space="preserve"> команда» и </w:t>
      </w:r>
      <w:proofErr w:type="spellStart"/>
      <w:r w:rsidRPr="00003811">
        <w:rPr>
          <w:rFonts w:ascii="Times New Roman" w:hAnsi="Times New Roman" w:cs="Times New Roman"/>
          <w:sz w:val="24"/>
          <w:szCs w:val="24"/>
          <w:lang w:val="uk-UA"/>
        </w:rPr>
        <w:t>другие</w:t>
      </w:r>
      <w:proofErr w:type="spellEnd"/>
      <w:r w:rsidRPr="00003811">
        <w:rPr>
          <w:rFonts w:ascii="Times New Roman" w:hAnsi="Times New Roman" w:cs="Times New Roman"/>
          <w:sz w:val="24"/>
          <w:szCs w:val="24"/>
          <w:lang w:val="uk-UA"/>
        </w:rPr>
        <w:t xml:space="preserve">. Наряду с </w:t>
      </w:r>
      <w:proofErr w:type="spellStart"/>
      <w:r w:rsidRPr="00003811">
        <w:rPr>
          <w:rFonts w:ascii="Times New Roman" w:hAnsi="Times New Roman" w:cs="Times New Roman"/>
          <w:sz w:val="24"/>
          <w:szCs w:val="24"/>
          <w:lang w:val="uk-UA"/>
        </w:rPr>
        <w:t>этим</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студийцы</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выступали</w:t>
      </w:r>
      <w:proofErr w:type="spellEnd"/>
      <w:r w:rsidRPr="00003811">
        <w:rPr>
          <w:rFonts w:ascii="Times New Roman" w:hAnsi="Times New Roman" w:cs="Times New Roman"/>
          <w:sz w:val="24"/>
          <w:szCs w:val="24"/>
          <w:lang w:val="uk-UA"/>
        </w:rPr>
        <w:t xml:space="preserve"> в концертах </w:t>
      </w:r>
      <w:proofErr w:type="spellStart"/>
      <w:r w:rsidRPr="00003811">
        <w:rPr>
          <w:rFonts w:ascii="Times New Roman" w:hAnsi="Times New Roman" w:cs="Times New Roman"/>
          <w:sz w:val="24"/>
          <w:szCs w:val="24"/>
          <w:lang w:val="uk-UA"/>
        </w:rPr>
        <w:t>со</w:t>
      </w:r>
      <w:proofErr w:type="spellEnd"/>
      <w:r w:rsidRPr="00003811">
        <w:rPr>
          <w:rFonts w:ascii="Times New Roman" w:hAnsi="Times New Roman" w:cs="Times New Roman"/>
          <w:sz w:val="24"/>
          <w:szCs w:val="24"/>
          <w:lang w:val="uk-UA"/>
        </w:rPr>
        <w:t xml:space="preserve"> сценами </w:t>
      </w:r>
      <w:proofErr w:type="spellStart"/>
      <w:r w:rsidRPr="00003811">
        <w:rPr>
          <w:rFonts w:ascii="Times New Roman" w:hAnsi="Times New Roman" w:cs="Times New Roman"/>
          <w:sz w:val="24"/>
          <w:szCs w:val="24"/>
          <w:lang w:val="uk-UA"/>
        </w:rPr>
        <w:t>из</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пьес</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декламацией</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стихов</w:t>
      </w:r>
      <w:proofErr w:type="spellEnd"/>
      <w:r w:rsidRPr="00003811">
        <w:rPr>
          <w:rFonts w:ascii="Times New Roman" w:hAnsi="Times New Roman" w:cs="Times New Roman"/>
          <w:sz w:val="24"/>
          <w:szCs w:val="24"/>
          <w:lang w:val="uk-UA"/>
        </w:rPr>
        <w:t xml:space="preserve"> и </w:t>
      </w:r>
      <w:proofErr w:type="spellStart"/>
      <w:r w:rsidRPr="00003811">
        <w:rPr>
          <w:rFonts w:ascii="Times New Roman" w:hAnsi="Times New Roman" w:cs="Times New Roman"/>
          <w:sz w:val="24"/>
          <w:szCs w:val="24"/>
          <w:lang w:val="uk-UA"/>
        </w:rPr>
        <w:t>художественным</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чтением</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отрывков</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из</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произведений</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А.С.Пушкина</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Н.В.Гоголя</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А.П.Чехова</w:t>
      </w:r>
      <w:proofErr w:type="spellEnd"/>
      <w:r w:rsidRPr="00003811">
        <w:rPr>
          <w:rFonts w:ascii="Times New Roman" w:hAnsi="Times New Roman" w:cs="Times New Roman"/>
          <w:sz w:val="24"/>
          <w:szCs w:val="24"/>
          <w:lang w:val="uk-UA"/>
        </w:rPr>
        <w:t xml:space="preserve">, Т.Г. Шевченко, М.Ю. Лермонтова, Н.А. Некрасова, </w:t>
      </w:r>
      <w:proofErr w:type="spellStart"/>
      <w:r w:rsidRPr="00003811">
        <w:rPr>
          <w:rFonts w:ascii="Times New Roman" w:hAnsi="Times New Roman" w:cs="Times New Roman"/>
          <w:sz w:val="24"/>
          <w:szCs w:val="24"/>
          <w:lang w:val="uk-UA"/>
        </w:rPr>
        <w:t>В.В.Маяковского</w:t>
      </w:r>
      <w:proofErr w:type="spellEnd"/>
      <w:r w:rsidRPr="00003811">
        <w:rPr>
          <w:rFonts w:ascii="Times New Roman" w:hAnsi="Times New Roman" w:cs="Times New Roman"/>
          <w:sz w:val="24"/>
          <w:szCs w:val="24"/>
          <w:lang w:val="uk-UA"/>
        </w:rPr>
        <w:t xml:space="preserve"> и других </w:t>
      </w:r>
      <w:proofErr w:type="spellStart"/>
      <w:r w:rsidRPr="00003811">
        <w:rPr>
          <w:rFonts w:ascii="Times New Roman" w:hAnsi="Times New Roman" w:cs="Times New Roman"/>
          <w:sz w:val="24"/>
          <w:szCs w:val="24"/>
          <w:lang w:val="uk-UA"/>
        </w:rPr>
        <w:t>авторов</w:t>
      </w:r>
      <w:proofErr w:type="spellEnd"/>
      <w:r w:rsidRPr="00003811">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p w14:paraId="5CBAE439" w14:textId="77777777" w:rsidR="00AE0F00" w:rsidRPr="00003811" w:rsidRDefault="00AE0F00" w:rsidP="00AE0F00">
      <w:pPr>
        <w:tabs>
          <w:tab w:val="left" w:pos="85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003811">
        <w:rPr>
          <w:rFonts w:ascii="Times New Roman" w:hAnsi="Times New Roman" w:cs="Times New Roman"/>
          <w:sz w:val="24"/>
          <w:szCs w:val="24"/>
          <w:lang w:val="uk-UA"/>
        </w:rPr>
        <w:t xml:space="preserve">Ставились </w:t>
      </w:r>
      <w:proofErr w:type="spellStart"/>
      <w:r w:rsidRPr="00003811">
        <w:rPr>
          <w:rFonts w:ascii="Times New Roman" w:hAnsi="Times New Roman" w:cs="Times New Roman"/>
          <w:sz w:val="24"/>
          <w:szCs w:val="24"/>
          <w:lang w:val="uk-UA"/>
        </w:rPr>
        <w:t>также</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сатирические</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обозрения</w:t>
      </w:r>
      <w:proofErr w:type="spellEnd"/>
      <w:r w:rsidRPr="00003811">
        <w:rPr>
          <w:rFonts w:ascii="Times New Roman" w:hAnsi="Times New Roman" w:cs="Times New Roman"/>
          <w:sz w:val="24"/>
          <w:szCs w:val="24"/>
          <w:lang w:val="uk-UA"/>
        </w:rPr>
        <w:t xml:space="preserve"> на </w:t>
      </w:r>
      <w:proofErr w:type="spellStart"/>
      <w:r w:rsidRPr="00003811">
        <w:rPr>
          <w:rFonts w:ascii="Times New Roman" w:hAnsi="Times New Roman" w:cs="Times New Roman"/>
          <w:sz w:val="24"/>
          <w:szCs w:val="24"/>
          <w:lang w:val="uk-UA"/>
        </w:rPr>
        <w:t>внутренние</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темы</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Например</w:t>
      </w:r>
      <w:proofErr w:type="spellEnd"/>
      <w:r w:rsidRPr="00003811">
        <w:rPr>
          <w:rFonts w:ascii="Times New Roman" w:hAnsi="Times New Roman" w:cs="Times New Roman"/>
          <w:sz w:val="24"/>
          <w:szCs w:val="24"/>
          <w:lang w:val="uk-UA"/>
        </w:rPr>
        <w:t>, спектакл</w:t>
      </w:r>
      <w:r>
        <w:rPr>
          <w:rFonts w:ascii="Times New Roman" w:hAnsi="Times New Roman" w:cs="Times New Roman"/>
          <w:sz w:val="24"/>
          <w:szCs w:val="24"/>
          <w:lang w:val="uk-UA"/>
        </w:rPr>
        <w:t xml:space="preserve">ь </w:t>
      </w:r>
      <w:r w:rsidRPr="00003811">
        <w:rPr>
          <w:rFonts w:ascii="Times New Roman" w:hAnsi="Times New Roman" w:cs="Times New Roman"/>
          <w:sz w:val="24"/>
          <w:szCs w:val="24"/>
          <w:lang w:val="uk-UA"/>
        </w:rPr>
        <w:t>“</w:t>
      </w:r>
      <w:proofErr w:type="spellStart"/>
      <w:r w:rsidRPr="00003811">
        <w:rPr>
          <w:rFonts w:ascii="Times New Roman" w:hAnsi="Times New Roman" w:cs="Times New Roman"/>
          <w:sz w:val="24"/>
          <w:szCs w:val="24"/>
          <w:lang w:val="uk-UA"/>
        </w:rPr>
        <w:t>Коммунарский</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Онегин</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либретто</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которого</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написал</w:t>
      </w:r>
      <w:proofErr w:type="spellEnd"/>
      <w:r w:rsidRPr="00003811">
        <w:rPr>
          <w:rFonts w:ascii="Times New Roman" w:hAnsi="Times New Roman" w:cs="Times New Roman"/>
          <w:sz w:val="24"/>
          <w:szCs w:val="24"/>
          <w:lang w:val="uk-UA"/>
        </w:rPr>
        <w:t xml:space="preserve"> А.С. Макаренко. Постановка </w:t>
      </w:r>
      <w:proofErr w:type="spellStart"/>
      <w:r w:rsidRPr="00003811">
        <w:rPr>
          <w:rFonts w:ascii="Times New Roman" w:hAnsi="Times New Roman" w:cs="Times New Roman"/>
          <w:sz w:val="24"/>
          <w:szCs w:val="24"/>
          <w:lang w:val="uk-UA"/>
        </w:rPr>
        <w:t>был</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посвящена</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коммунарской</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жизни</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её</w:t>
      </w:r>
      <w:proofErr w:type="spellEnd"/>
      <w:r w:rsidRPr="00003811">
        <w:rPr>
          <w:rFonts w:ascii="Times New Roman" w:hAnsi="Times New Roman" w:cs="Times New Roman"/>
          <w:sz w:val="24"/>
          <w:szCs w:val="24"/>
          <w:lang w:val="uk-UA"/>
        </w:rPr>
        <w:t xml:space="preserve"> будням и </w:t>
      </w:r>
      <w:proofErr w:type="spellStart"/>
      <w:r w:rsidRPr="00003811">
        <w:rPr>
          <w:rFonts w:ascii="Times New Roman" w:hAnsi="Times New Roman" w:cs="Times New Roman"/>
          <w:sz w:val="24"/>
          <w:szCs w:val="24"/>
          <w:lang w:val="uk-UA"/>
        </w:rPr>
        <w:t>праздникам</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успехам</w:t>
      </w:r>
      <w:proofErr w:type="spellEnd"/>
      <w:r w:rsidRPr="00003811">
        <w:rPr>
          <w:rFonts w:ascii="Times New Roman" w:hAnsi="Times New Roman" w:cs="Times New Roman"/>
          <w:sz w:val="24"/>
          <w:szCs w:val="24"/>
          <w:lang w:val="uk-UA"/>
        </w:rPr>
        <w:t xml:space="preserve"> и </w:t>
      </w:r>
      <w:proofErr w:type="spellStart"/>
      <w:r w:rsidRPr="00003811">
        <w:rPr>
          <w:rFonts w:ascii="Times New Roman" w:hAnsi="Times New Roman" w:cs="Times New Roman"/>
          <w:sz w:val="24"/>
          <w:szCs w:val="24"/>
          <w:lang w:val="uk-UA"/>
        </w:rPr>
        <w:t>недостаткам</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Была</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использована</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музыка</w:t>
      </w:r>
      <w:proofErr w:type="spellEnd"/>
      <w:r w:rsidRPr="00003811">
        <w:rPr>
          <w:rFonts w:ascii="Times New Roman" w:hAnsi="Times New Roman" w:cs="Times New Roman"/>
          <w:sz w:val="24"/>
          <w:szCs w:val="24"/>
          <w:lang w:val="uk-UA"/>
        </w:rPr>
        <w:t xml:space="preserve"> П.И. </w:t>
      </w:r>
      <w:proofErr w:type="spellStart"/>
      <w:r w:rsidRPr="00003811">
        <w:rPr>
          <w:rFonts w:ascii="Times New Roman" w:hAnsi="Times New Roman" w:cs="Times New Roman"/>
          <w:sz w:val="24"/>
          <w:szCs w:val="24"/>
          <w:lang w:val="uk-UA"/>
        </w:rPr>
        <w:t>Чайковского</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из</w:t>
      </w:r>
      <w:proofErr w:type="spellEnd"/>
      <w:r w:rsidRPr="00003811">
        <w:rPr>
          <w:rFonts w:ascii="Times New Roman" w:hAnsi="Times New Roman" w:cs="Times New Roman"/>
          <w:sz w:val="24"/>
          <w:szCs w:val="24"/>
          <w:lang w:val="uk-UA"/>
        </w:rPr>
        <w:t xml:space="preserve"> его опер «</w:t>
      </w:r>
      <w:proofErr w:type="spellStart"/>
      <w:r w:rsidRPr="00003811">
        <w:rPr>
          <w:rFonts w:ascii="Times New Roman" w:hAnsi="Times New Roman" w:cs="Times New Roman"/>
          <w:sz w:val="24"/>
          <w:szCs w:val="24"/>
          <w:lang w:val="uk-UA"/>
        </w:rPr>
        <w:t>Евгений</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Онегин</w:t>
      </w:r>
      <w:proofErr w:type="spellEnd"/>
      <w:r w:rsidRPr="00003811">
        <w:rPr>
          <w:rFonts w:ascii="Times New Roman" w:hAnsi="Times New Roman" w:cs="Times New Roman"/>
          <w:sz w:val="24"/>
          <w:szCs w:val="24"/>
          <w:lang w:val="uk-UA"/>
        </w:rPr>
        <w:t>» и «</w:t>
      </w:r>
      <w:proofErr w:type="spellStart"/>
      <w:r w:rsidRPr="00003811">
        <w:rPr>
          <w:rFonts w:ascii="Times New Roman" w:hAnsi="Times New Roman" w:cs="Times New Roman"/>
          <w:sz w:val="24"/>
          <w:szCs w:val="24"/>
          <w:lang w:val="uk-UA"/>
        </w:rPr>
        <w:t>Пиковая</w:t>
      </w:r>
      <w:proofErr w:type="spellEnd"/>
      <w:r w:rsidRPr="00003811">
        <w:rPr>
          <w:rFonts w:ascii="Times New Roman" w:hAnsi="Times New Roman" w:cs="Times New Roman"/>
          <w:sz w:val="24"/>
          <w:szCs w:val="24"/>
          <w:lang w:val="uk-UA"/>
        </w:rPr>
        <w:t xml:space="preserve"> дама». </w:t>
      </w:r>
    </w:p>
    <w:p w14:paraId="08D25792" w14:textId="77777777" w:rsidR="00AE0F00" w:rsidRPr="00003811" w:rsidRDefault="00AE0F00" w:rsidP="00AE0F00">
      <w:pPr>
        <w:tabs>
          <w:tab w:val="left" w:pos="1695"/>
        </w:tabs>
        <w:spacing w:after="0" w:line="240" w:lineRule="auto"/>
        <w:jc w:val="both"/>
        <w:rPr>
          <w:rFonts w:ascii="Times New Roman" w:hAnsi="Times New Roman" w:cs="Times New Roman"/>
          <w:sz w:val="24"/>
          <w:szCs w:val="24"/>
          <w:lang w:val="uk-UA"/>
        </w:rPr>
      </w:pPr>
      <w:r w:rsidRPr="00003811">
        <w:rPr>
          <w:rFonts w:ascii="Times New Roman" w:hAnsi="Times New Roman" w:cs="Times New Roman"/>
          <w:sz w:val="24"/>
          <w:szCs w:val="24"/>
          <w:lang w:val="uk-UA"/>
        </w:rPr>
        <w:t xml:space="preserve">4 </w:t>
      </w:r>
      <w:proofErr w:type="spellStart"/>
      <w:r w:rsidRPr="00003811">
        <w:rPr>
          <w:rFonts w:ascii="Times New Roman" w:hAnsi="Times New Roman" w:cs="Times New Roman"/>
          <w:sz w:val="24"/>
          <w:szCs w:val="24"/>
          <w:lang w:val="uk-UA"/>
        </w:rPr>
        <w:t>мая</w:t>
      </w:r>
      <w:proofErr w:type="spellEnd"/>
      <w:r w:rsidRPr="00003811">
        <w:rPr>
          <w:rFonts w:ascii="Times New Roman" w:hAnsi="Times New Roman" w:cs="Times New Roman"/>
          <w:sz w:val="24"/>
          <w:szCs w:val="24"/>
          <w:lang w:val="uk-UA"/>
        </w:rPr>
        <w:t xml:space="preserve"> 1936 </w:t>
      </w:r>
      <w:proofErr w:type="spellStart"/>
      <w:r w:rsidRPr="00003811">
        <w:rPr>
          <w:rFonts w:ascii="Times New Roman" w:hAnsi="Times New Roman" w:cs="Times New Roman"/>
          <w:sz w:val="24"/>
          <w:szCs w:val="24"/>
          <w:lang w:val="uk-UA"/>
        </w:rPr>
        <w:t>года</w:t>
      </w:r>
      <w:proofErr w:type="spellEnd"/>
      <w:r w:rsidRPr="00003811">
        <w:rPr>
          <w:rFonts w:ascii="Times New Roman" w:hAnsi="Times New Roman" w:cs="Times New Roman"/>
          <w:sz w:val="24"/>
          <w:szCs w:val="24"/>
          <w:lang w:val="uk-UA"/>
        </w:rPr>
        <w:t xml:space="preserve"> в </w:t>
      </w:r>
      <w:proofErr w:type="spellStart"/>
      <w:r w:rsidRPr="00003811">
        <w:rPr>
          <w:rFonts w:ascii="Times New Roman" w:hAnsi="Times New Roman" w:cs="Times New Roman"/>
          <w:sz w:val="24"/>
          <w:szCs w:val="24"/>
          <w:lang w:val="uk-UA"/>
        </w:rPr>
        <w:t>помещении</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Киевского</w:t>
      </w:r>
      <w:proofErr w:type="spellEnd"/>
      <w:r w:rsidRPr="00003811">
        <w:rPr>
          <w:rFonts w:ascii="Times New Roman" w:hAnsi="Times New Roman" w:cs="Times New Roman"/>
          <w:sz w:val="24"/>
          <w:szCs w:val="24"/>
          <w:lang w:val="uk-UA"/>
        </w:rPr>
        <w:t xml:space="preserve"> оперного </w:t>
      </w:r>
      <w:proofErr w:type="spellStart"/>
      <w:r w:rsidRPr="00003811">
        <w:rPr>
          <w:rFonts w:ascii="Times New Roman" w:hAnsi="Times New Roman" w:cs="Times New Roman"/>
          <w:sz w:val="24"/>
          <w:szCs w:val="24"/>
          <w:lang w:val="uk-UA"/>
        </w:rPr>
        <w:t>театра</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прошёл</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необычный</w:t>
      </w:r>
      <w:proofErr w:type="spellEnd"/>
      <w:r w:rsidRPr="00003811">
        <w:rPr>
          <w:rFonts w:ascii="Times New Roman" w:hAnsi="Times New Roman" w:cs="Times New Roman"/>
          <w:sz w:val="24"/>
          <w:szCs w:val="24"/>
          <w:lang w:val="uk-UA"/>
        </w:rPr>
        <w:t xml:space="preserve"> концерт: на </w:t>
      </w:r>
      <w:proofErr w:type="spellStart"/>
      <w:r w:rsidRPr="00003811">
        <w:rPr>
          <w:rFonts w:ascii="Times New Roman" w:hAnsi="Times New Roman" w:cs="Times New Roman"/>
          <w:sz w:val="24"/>
          <w:szCs w:val="24"/>
          <w:lang w:val="uk-UA"/>
        </w:rPr>
        <w:t>сцене</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свои</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таланты</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демонстрировали</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бывшие</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беспризорники</w:t>
      </w:r>
      <w:proofErr w:type="spellEnd"/>
      <w:r w:rsidRPr="00003811">
        <w:rPr>
          <w:rFonts w:ascii="Times New Roman" w:hAnsi="Times New Roman" w:cs="Times New Roman"/>
          <w:sz w:val="24"/>
          <w:szCs w:val="24"/>
          <w:lang w:val="uk-UA"/>
        </w:rPr>
        <w:t xml:space="preserve">. Основу </w:t>
      </w:r>
      <w:proofErr w:type="spellStart"/>
      <w:r w:rsidRPr="00003811">
        <w:rPr>
          <w:rFonts w:ascii="Times New Roman" w:hAnsi="Times New Roman" w:cs="Times New Roman"/>
          <w:sz w:val="24"/>
          <w:szCs w:val="24"/>
          <w:lang w:val="uk-UA"/>
        </w:rPr>
        <w:t>программы</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составляли</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выступления</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трудовой</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коммуны</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имени</w:t>
      </w:r>
      <w:proofErr w:type="spellEnd"/>
      <w:r w:rsidRPr="00003811">
        <w:rPr>
          <w:rFonts w:ascii="Times New Roman" w:hAnsi="Times New Roman" w:cs="Times New Roman"/>
          <w:sz w:val="24"/>
          <w:szCs w:val="24"/>
          <w:lang w:val="uk-UA"/>
        </w:rPr>
        <w:t xml:space="preserve"> Ф.Э. </w:t>
      </w:r>
      <w:proofErr w:type="spellStart"/>
      <w:r w:rsidRPr="00003811">
        <w:rPr>
          <w:rFonts w:ascii="Times New Roman" w:hAnsi="Times New Roman" w:cs="Times New Roman"/>
          <w:sz w:val="24"/>
          <w:szCs w:val="24"/>
          <w:lang w:val="uk-UA"/>
        </w:rPr>
        <w:t>Дзержинского</w:t>
      </w:r>
      <w:proofErr w:type="spellEnd"/>
      <w:r w:rsidRPr="00003811">
        <w:rPr>
          <w:rFonts w:ascii="Times New Roman" w:hAnsi="Times New Roman" w:cs="Times New Roman"/>
          <w:sz w:val="24"/>
          <w:szCs w:val="24"/>
          <w:lang w:val="uk-UA"/>
        </w:rPr>
        <w:t xml:space="preserve"> и </w:t>
      </w:r>
      <w:proofErr w:type="spellStart"/>
      <w:r w:rsidRPr="00003811">
        <w:rPr>
          <w:rFonts w:ascii="Times New Roman" w:hAnsi="Times New Roman" w:cs="Times New Roman"/>
          <w:sz w:val="24"/>
          <w:szCs w:val="24"/>
          <w:lang w:val="uk-UA"/>
        </w:rPr>
        <w:t>колонии</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имени</w:t>
      </w:r>
      <w:proofErr w:type="spellEnd"/>
      <w:r w:rsidRPr="00003811">
        <w:rPr>
          <w:rFonts w:ascii="Times New Roman" w:hAnsi="Times New Roman" w:cs="Times New Roman"/>
          <w:sz w:val="24"/>
          <w:szCs w:val="24"/>
          <w:lang w:val="uk-UA"/>
        </w:rPr>
        <w:t xml:space="preserve"> Горького. </w:t>
      </w:r>
      <w:proofErr w:type="spellStart"/>
      <w:r w:rsidRPr="00003811">
        <w:rPr>
          <w:rFonts w:ascii="Times New Roman" w:hAnsi="Times New Roman" w:cs="Times New Roman"/>
          <w:sz w:val="24"/>
          <w:szCs w:val="24"/>
          <w:lang w:val="uk-UA"/>
        </w:rPr>
        <w:t>Особенно</w:t>
      </w:r>
      <w:proofErr w:type="spellEnd"/>
      <w:r w:rsidRPr="00003811">
        <w:rPr>
          <w:rFonts w:ascii="Times New Roman" w:hAnsi="Times New Roman" w:cs="Times New Roman"/>
          <w:sz w:val="24"/>
          <w:szCs w:val="24"/>
          <w:lang w:val="uk-UA"/>
        </w:rPr>
        <w:t xml:space="preserve"> потрясло </w:t>
      </w:r>
      <w:proofErr w:type="spellStart"/>
      <w:r w:rsidRPr="00003811">
        <w:rPr>
          <w:rFonts w:ascii="Times New Roman" w:hAnsi="Times New Roman" w:cs="Times New Roman"/>
          <w:sz w:val="24"/>
          <w:szCs w:val="24"/>
          <w:lang w:val="uk-UA"/>
        </w:rPr>
        <w:t>всех</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выступлении</w:t>
      </w:r>
      <w:proofErr w:type="spellEnd"/>
      <w:r w:rsidRPr="00003811">
        <w:rPr>
          <w:rFonts w:ascii="Times New Roman" w:hAnsi="Times New Roman" w:cs="Times New Roman"/>
          <w:sz w:val="24"/>
          <w:szCs w:val="24"/>
          <w:lang w:val="uk-UA"/>
        </w:rPr>
        <w:tab/>
      </w:r>
      <w:proofErr w:type="spellStart"/>
      <w:r w:rsidRPr="00003811">
        <w:rPr>
          <w:rFonts w:ascii="Times New Roman" w:hAnsi="Times New Roman" w:cs="Times New Roman"/>
          <w:sz w:val="24"/>
          <w:szCs w:val="24"/>
          <w:lang w:val="uk-UA"/>
        </w:rPr>
        <w:t>самодеятельного</w:t>
      </w:r>
      <w:proofErr w:type="spellEnd"/>
      <w:r w:rsidRPr="00003811">
        <w:rPr>
          <w:rFonts w:ascii="Times New Roman" w:hAnsi="Times New Roman" w:cs="Times New Roman"/>
          <w:sz w:val="24"/>
          <w:szCs w:val="24"/>
          <w:lang w:val="uk-UA"/>
        </w:rPr>
        <w:t xml:space="preserve"> духового </w:t>
      </w:r>
      <w:proofErr w:type="spellStart"/>
      <w:r w:rsidRPr="00003811">
        <w:rPr>
          <w:rFonts w:ascii="Times New Roman" w:hAnsi="Times New Roman" w:cs="Times New Roman"/>
          <w:sz w:val="24"/>
          <w:szCs w:val="24"/>
          <w:lang w:val="uk-UA"/>
        </w:rPr>
        <w:t>оркестра</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исполнившего</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произведения</w:t>
      </w:r>
      <w:proofErr w:type="spellEnd"/>
      <w:r w:rsidRPr="00003811">
        <w:rPr>
          <w:rFonts w:ascii="Times New Roman" w:hAnsi="Times New Roman" w:cs="Times New Roman"/>
          <w:sz w:val="24"/>
          <w:szCs w:val="24"/>
          <w:lang w:val="uk-UA"/>
        </w:rPr>
        <w:t xml:space="preserve"> Бетховена, Гуно, </w:t>
      </w:r>
      <w:proofErr w:type="spellStart"/>
      <w:r w:rsidRPr="00003811">
        <w:rPr>
          <w:rFonts w:ascii="Times New Roman" w:hAnsi="Times New Roman" w:cs="Times New Roman"/>
          <w:sz w:val="24"/>
          <w:szCs w:val="24"/>
          <w:lang w:val="uk-UA"/>
        </w:rPr>
        <w:t>Бизе</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Руководителю</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молодёжного</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коллектива</w:t>
      </w:r>
      <w:proofErr w:type="spellEnd"/>
      <w:r w:rsidRPr="00003811">
        <w:rPr>
          <w:rFonts w:ascii="Times New Roman" w:hAnsi="Times New Roman" w:cs="Times New Roman"/>
          <w:sz w:val="24"/>
          <w:szCs w:val="24"/>
          <w:lang w:val="uk-UA"/>
        </w:rPr>
        <w:t xml:space="preserve">, А.С. Макаренко, </w:t>
      </w:r>
      <w:proofErr w:type="spellStart"/>
      <w:r w:rsidRPr="00003811">
        <w:rPr>
          <w:rFonts w:ascii="Times New Roman" w:hAnsi="Times New Roman" w:cs="Times New Roman"/>
          <w:sz w:val="24"/>
          <w:szCs w:val="24"/>
          <w:lang w:val="uk-UA"/>
        </w:rPr>
        <w:t>объявили</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благодарность</w:t>
      </w:r>
      <w:proofErr w:type="spellEnd"/>
      <w:r w:rsidRPr="00003811">
        <w:rPr>
          <w:rFonts w:ascii="Times New Roman" w:hAnsi="Times New Roman" w:cs="Times New Roman"/>
          <w:sz w:val="24"/>
          <w:szCs w:val="24"/>
          <w:lang w:val="uk-UA"/>
        </w:rPr>
        <w:t>.</w:t>
      </w:r>
    </w:p>
    <w:p w14:paraId="08762EFE" w14:textId="77777777" w:rsidR="00AE0F00" w:rsidRPr="00003811" w:rsidRDefault="00AE0F00" w:rsidP="00AE0F00">
      <w:pPr>
        <w:spacing w:after="0" w:line="240" w:lineRule="auto"/>
        <w:ind w:firstLine="708"/>
        <w:jc w:val="both"/>
        <w:rPr>
          <w:rFonts w:ascii="Times New Roman" w:hAnsi="Times New Roman" w:cs="Times New Roman"/>
          <w:sz w:val="24"/>
          <w:szCs w:val="24"/>
          <w:lang w:val="uk-UA"/>
        </w:rPr>
      </w:pPr>
      <w:proofErr w:type="spellStart"/>
      <w:r w:rsidRPr="00003811">
        <w:rPr>
          <w:rFonts w:ascii="Times New Roman" w:hAnsi="Times New Roman" w:cs="Times New Roman"/>
          <w:sz w:val="24"/>
          <w:szCs w:val="24"/>
          <w:lang w:val="uk-UA"/>
        </w:rPr>
        <w:t>Драматическая</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студия</w:t>
      </w:r>
      <w:proofErr w:type="spellEnd"/>
      <w:r w:rsidRPr="00003811">
        <w:rPr>
          <w:rFonts w:ascii="Times New Roman" w:hAnsi="Times New Roman" w:cs="Times New Roman"/>
          <w:sz w:val="24"/>
          <w:szCs w:val="24"/>
          <w:lang w:val="uk-UA"/>
        </w:rPr>
        <w:t xml:space="preserve"> не готовила к </w:t>
      </w:r>
      <w:proofErr w:type="spellStart"/>
      <w:r w:rsidRPr="00003811">
        <w:rPr>
          <w:rFonts w:ascii="Times New Roman" w:hAnsi="Times New Roman" w:cs="Times New Roman"/>
          <w:sz w:val="24"/>
          <w:szCs w:val="24"/>
          <w:lang w:val="uk-UA"/>
        </w:rPr>
        <w:t>специальной</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актёрской</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деятельности</w:t>
      </w:r>
      <w:proofErr w:type="spellEnd"/>
      <w:r w:rsidRPr="00003811">
        <w:rPr>
          <w:rFonts w:ascii="Times New Roman" w:hAnsi="Times New Roman" w:cs="Times New Roman"/>
          <w:sz w:val="24"/>
          <w:szCs w:val="24"/>
          <w:lang w:val="uk-UA"/>
        </w:rPr>
        <w:t xml:space="preserve">, но </w:t>
      </w:r>
      <w:proofErr w:type="spellStart"/>
      <w:r w:rsidRPr="00003811">
        <w:rPr>
          <w:rFonts w:ascii="Times New Roman" w:hAnsi="Times New Roman" w:cs="Times New Roman"/>
          <w:sz w:val="24"/>
          <w:szCs w:val="24"/>
          <w:lang w:val="uk-UA"/>
        </w:rPr>
        <w:t>она</w:t>
      </w:r>
      <w:proofErr w:type="spellEnd"/>
      <w:r w:rsidRPr="00003811">
        <w:rPr>
          <w:rFonts w:ascii="Times New Roman" w:hAnsi="Times New Roman" w:cs="Times New Roman"/>
          <w:sz w:val="24"/>
          <w:szCs w:val="24"/>
          <w:lang w:val="uk-UA"/>
        </w:rPr>
        <w:t xml:space="preserve"> давала </w:t>
      </w:r>
      <w:proofErr w:type="spellStart"/>
      <w:r w:rsidRPr="00003811">
        <w:rPr>
          <w:rFonts w:ascii="Times New Roman" w:hAnsi="Times New Roman" w:cs="Times New Roman"/>
          <w:sz w:val="24"/>
          <w:szCs w:val="24"/>
          <w:lang w:val="uk-UA"/>
        </w:rPr>
        <w:t>основательную</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подготовку</w:t>
      </w:r>
      <w:proofErr w:type="spellEnd"/>
      <w:r w:rsidRPr="00003811">
        <w:rPr>
          <w:rFonts w:ascii="Times New Roman" w:hAnsi="Times New Roman" w:cs="Times New Roman"/>
          <w:sz w:val="24"/>
          <w:szCs w:val="24"/>
          <w:lang w:val="uk-UA"/>
        </w:rPr>
        <w:t xml:space="preserve"> и </w:t>
      </w:r>
      <w:proofErr w:type="spellStart"/>
      <w:r w:rsidRPr="00003811">
        <w:rPr>
          <w:rFonts w:ascii="Times New Roman" w:hAnsi="Times New Roman" w:cs="Times New Roman"/>
          <w:sz w:val="24"/>
          <w:szCs w:val="24"/>
          <w:lang w:val="uk-UA"/>
        </w:rPr>
        <w:t>серьёзное</w:t>
      </w:r>
      <w:proofErr w:type="spellEnd"/>
      <w:r w:rsidRPr="00003811">
        <w:rPr>
          <w:rFonts w:ascii="Times New Roman" w:hAnsi="Times New Roman" w:cs="Times New Roman"/>
          <w:sz w:val="24"/>
          <w:szCs w:val="24"/>
          <w:lang w:val="uk-UA"/>
        </w:rPr>
        <w:t xml:space="preserve"> знакомство с </w:t>
      </w:r>
      <w:proofErr w:type="spellStart"/>
      <w:r w:rsidRPr="00003811">
        <w:rPr>
          <w:rFonts w:ascii="Times New Roman" w:hAnsi="Times New Roman" w:cs="Times New Roman"/>
          <w:sz w:val="24"/>
          <w:szCs w:val="24"/>
          <w:lang w:val="uk-UA"/>
        </w:rPr>
        <w:t>театральным</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искусством</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Воспитанники</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обладавшие</w:t>
      </w:r>
      <w:proofErr w:type="spellEnd"/>
      <w:r w:rsidRPr="00003811">
        <w:rPr>
          <w:rFonts w:ascii="Times New Roman" w:hAnsi="Times New Roman" w:cs="Times New Roman"/>
          <w:sz w:val="24"/>
          <w:szCs w:val="24"/>
          <w:lang w:val="uk-UA"/>
        </w:rPr>
        <w:t xml:space="preserve"> явно </w:t>
      </w:r>
      <w:proofErr w:type="spellStart"/>
      <w:r w:rsidRPr="00003811">
        <w:rPr>
          <w:rFonts w:ascii="Times New Roman" w:hAnsi="Times New Roman" w:cs="Times New Roman"/>
          <w:sz w:val="24"/>
          <w:szCs w:val="24"/>
          <w:lang w:val="uk-UA"/>
        </w:rPr>
        <w:t>выраженными</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актёрскими</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способностями</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впоследствии</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окончили</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театральное</w:t>
      </w:r>
      <w:proofErr w:type="spellEnd"/>
      <w:r w:rsidRPr="00003811">
        <w:rPr>
          <w:rFonts w:ascii="Times New Roman" w:hAnsi="Times New Roman" w:cs="Times New Roman"/>
          <w:sz w:val="24"/>
          <w:szCs w:val="24"/>
          <w:lang w:val="uk-UA"/>
        </w:rPr>
        <w:t xml:space="preserve"> училище и стали артистами: Д. </w:t>
      </w:r>
      <w:proofErr w:type="spellStart"/>
      <w:r w:rsidRPr="00003811">
        <w:rPr>
          <w:rFonts w:ascii="Times New Roman" w:hAnsi="Times New Roman" w:cs="Times New Roman"/>
          <w:sz w:val="24"/>
          <w:szCs w:val="24"/>
          <w:lang w:val="uk-UA"/>
        </w:rPr>
        <w:t>Терентюк</w:t>
      </w:r>
      <w:proofErr w:type="spellEnd"/>
      <w:r w:rsidRPr="00003811">
        <w:rPr>
          <w:rFonts w:ascii="Times New Roman" w:hAnsi="Times New Roman" w:cs="Times New Roman"/>
          <w:sz w:val="24"/>
          <w:szCs w:val="24"/>
          <w:lang w:val="uk-UA"/>
        </w:rPr>
        <w:t xml:space="preserve">, К. </w:t>
      </w:r>
      <w:proofErr w:type="spellStart"/>
      <w:r w:rsidRPr="00003811">
        <w:rPr>
          <w:rFonts w:ascii="Times New Roman" w:hAnsi="Times New Roman" w:cs="Times New Roman"/>
          <w:sz w:val="24"/>
          <w:szCs w:val="24"/>
          <w:lang w:val="uk-UA"/>
        </w:rPr>
        <w:t>Борискина</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А.Сыромятникова</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И.Ткачук</w:t>
      </w:r>
      <w:proofErr w:type="spellEnd"/>
      <w:r w:rsidRPr="00003811">
        <w:rPr>
          <w:rFonts w:ascii="Times New Roman" w:hAnsi="Times New Roman" w:cs="Times New Roman"/>
          <w:sz w:val="24"/>
          <w:szCs w:val="24"/>
          <w:lang w:val="uk-UA"/>
        </w:rPr>
        <w:t>.</w:t>
      </w:r>
    </w:p>
    <w:p w14:paraId="38F58D88" w14:textId="77777777" w:rsidR="00AE0F00" w:rsidRPr="00003811" w:rsidRDefault="00AE0F00" w:rsidP="00AE0F00">
      <w:pPr>
        <w:tabs>
          <w:tab w:val="left" w:pos="1695"/>
        </w:tabs>
        <w:spacing w:after="0" w:line="240" w:lineRule="auto"/>
        <w:jc w:val="both"/>
        <w:rPr>
          <w:rFonts w:ascii="Times New Roman" w:hAnsi="Times New Roman" w:cs="Times New Roman"/>
          <w:sz w:val="24"/>
          <w:szCs w:val="24"/>
          <w:lang w:val="uk-UA"/>
        </w:rPr>
      </w:pPr>
    </w:p>
    <w:p w14:paraId="3F436A48" w14:textId="77777777" w:rsidR="00AE0F00" w:rsidRPr="006A1947" w:rsidRDefault="00AE0F00" w:rsidP="00AE0F00">
      <w:pPr>
        <w:tabs>
          <w:tab w:val="left" w:pos="1695"/>
        </w:tabs>
        <w:spacing w:after="0" w:line="240" w:lineRule="auto"/>
        <w:jc w:val="center"/>
        <w:rPr>
          <w:rFonts w:ascii="Times New Roman" w:hAnsi="Times New Roman" w:cs="Times New Roman"/>
          <w:b/>
          <w:bCs/>
          <w:sz w:val="24"/>
          <w:szCs w:val="24"/>
          <w:lang w:val="uk-UA"/>
        </w:rPr>
      </w:pPr>
      <w:r w:rsidRPr="006A1947">
        <w:rPr>
          <w:rFonts w:ascii="Times New Roman" w:hAnsi="Times New Roman" w:cs="Times New Roman"/>
          <w:b/>
          <w:bCs/>
          <w:sz w:val="24"/>
          <w:szCs w:val="24"/>
          <w:lang w:val="uk-UA"/>
        </w:rPr>
        <w:t>ЛИТЕРАТУРА</w:t>
      </w:r>
    </w:p>
    <w:p w14:paraId="185117C3" w14:textId="77777777" w:rsidR="00AE0F00" w:rsidRPr="00003811" w:rsidRDefault="00AE0F00" w:rsidP="00AE0F00">
      <w:pPr>
        <w:tabs>
          <w:tab w:val="left" w:pos="851"/>
        </w:tabs>
        <w:spacing w:after="0" w:line="240" w:lineRule="auto"/>
        <w:jc w:val="both"/>
        <w:rPr>
          <w:rFonts w:ascii="Times New Roman" w:hAnsi="Times New Roman" w:cs="Times New Roman"/>
          <w:sz w:val="24"/>
          <w:szCs w:val="24"/>
          <w:lang w:val="uk-UA"/>
        </w:rPr>
      </w:pPr>
      <w:r w:rsidRPr="00003811">
        <w:rPr>
          <w:rFonts w:ascii="Times New Roman" w:hAnsi="Times New Roman" w:cs="Times New Roman"/>
          <w:sz w:val="24"/>
          <w:szCs w:val="24"/>
          <w:lang w:val="uk-UA"/>
        </w:rPr>
        <w:t>1.</w:t>
      </w:r>
      <w:r w:rsidRPr="00003811">
        <w:rPr>
          <w:rFonts w:ascii="Times New Roman" w:hAnsi="Times New Roman" w:cs="Times New Roman"/>
          <w:sz w:val="24"/>
          <w:szCs w:val="24"/>
          <w:lang w:val="uk-UA"/>
        </w:rPr>
        <w:tab/>
      </w:r>
      <w:proofErr w:type="spellStart"/>
      <w:r w:rsidRPr="00003811">
        <w:rPr>
          <w:rFonts w:ascii="Times New Roman" w:hAnsi="Times New Roman" w:cs="Times New Roman"/>
          <w:sz w:val="24"/>
          <w:szCs w:val="24"/>
          <w:lang w:val="uk-UA"/>
        </w:rPr>
        <w:t>Луков</w:t>
      </w:r>
      <w:proofErr w:type="spellEnd"/>
      <w:r w:rsidRPr="00003811">
        <w:rPr>
          <w:rFonts w:ascii="Times New Roman" w:hAnsi="Times New Roman" w:cs="Times New Roman"/>
          <w:sz w:val="24"/>
          <w:szCs w:val="24"/>
          <w:lang w:val="uk-UA"/>
        </w:rPr>
        <w:t xml:space="preserve"> В.А. </w:t>
      </w:r>
      <w:proofErr w:type="spellStart"/>
      <w:r w:rsidRPr="00003811">
        <w:rPr>
          <w:rFonts w:ascii="Times New Roman" w:hAnsi="Times New Roman" w:cs="Times New Roman"/>
          <w:sz w:val="24"/>
          <w:szCs w:val="24"/>
          <w:lang w:val="uk-UA"/>
        </w:rPr>
        <w:t>Гуманитарные</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константы</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педагогики</w:t>
      </w:r>
      <w:proofErr w:type="spellEnd"/>
      <w:r w:rsidRPr="00003811">
        <w:rPr>
          <w:rFonts w:ascii="Times New Roman" w:hAnsi="Times New Roman" w:cs="Times New Roman"/>
          <w:sz w:val="24"/>
          <w:szCs w:val="24"/>
          <w:lang w:val="uk-UA"/>
        </w:rPr>
        <w:t xml:space="preserve"> Макаренко //  </w:t>
      </w:r>
      <w:proofErr w:type="spellStart"/>
      <w:r w:rsidRPr="00003811">
        <w:rPr>
          <w:rFonts w:ascii="Times New Roman" w:hAnsi="Times New Roman" w:cs="Times New Roman"/>
          <w:sz w:val="24"/>
          <w:szCs w:val="24"/>
          <w:lang w:val="uk-UA"/>
        </w:rPr>
        <w:t>Информационный</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гуманитарный</w:t>
      </w:r>
      <w:proofErr w:type="spellEnd"/>
      <w:r w:rsidRPr="00003811">
        <w:rPr>
          <w:rFonts w:ascii="Times New Roman" w:hAnsi="Times New Roman" w:cs="Times New Roman"/>
          <w:sz w:val="24"/>
          <w:szCs w:val="24"/>
          <w:lang w:val="uk-UA"/>
        </w:rPr>
        <w:t xml:space="preserve"> портал «</w:t>
      </w:r>
      <w:proofErr w:type="spellStart"/>
      <w:r w:rsidRPr="00003811">
        <w:rPr>
          <w:rFonts w:ascii="Times New Roman" w:hAnsi="Times New Roman" w:cs="Times New Roman"/>
          <w:sz w:val="24"/>
          <w:szCs w:val="24"/>
          <w:lang w:val="uk-UA"/>
        </w:rPr>
        <w:t>Знание</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Понимание</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Умение</w:t>
      </w:r>
      <w:proofErr w:type="spellEnd"/>
      <w:r w:rsidRPr="00003811">
        <w:rPr>
          <w:rFonts w:ascii="Times New Roman" w:hAnsi="Times New Roman" w:cs="Times New Roman"/>
          <w:sz w:val="24"/>
          <w:szCs w:val="24"/>
          <w:lang w:val="uk-UA"/>
        </w:rPr>
        <w:t xml:space="preserve">» /2008/ №2 – </w:t>
      </w:r>
      <w:proofErr w:type="spellStart"/>
      <w:r w:rsidRPr="00003811">
        <w:rPr>
          <w:rFonts w:ascii="Times New Roman" w:hAnsi="Times New Roman" w:cs="Times New Roman"/>
          <w:sz w:val="24"/>
          <w:szCs w:val="24"/>
          <w:lang w:val="uk-UA"/>
        </w:rPr>
        <w:t>Педагогика</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Психология</w:t>
      </w:r>
      <w:proofErr w:type="spellEnd"/>
      <w:r w:rsidRPr="00003811">
        <w:rPr>
          <w:rFonts w:ascii="Times New Roman" w:hAnsi="Times New Roman" w:cs="Times New Roman"/>
          <w:sz w:val="24"/>
          <w:szCs w:val="24"/>
          <w:lang w:val="uk-UA"/>
        </w:rPr>
        <w:t>.</w:t>
      </w:r>
    </w:p>
    <w:p w14:paraId="7A0951E1" w14:textId="77777777" w:rsidR="00AE0F00" w:rsidRPr="00003811" w:rsidRDefault="00AE0F00" w:rsidP="00AE0F00">
      <w:pPr>
        <w:tabs>
          <w:tab w:val="left" w:pos="709"/>
        </w:tabs>
        <w:spacing w:after="0" w:line="240" w:lineRule="auto"/>
        <w:jc w:val="both"/>
        <w:rPr>
          <w:rFonts w:ascii="Times New Roman" w:hAnsi="Times New Roman" w:cs="Times New Roman"/>
          <w:sz w:val="24"/>
          <w:szCs w:val="24"/>
          <w:lang w:val="uk-UA"/>
        </w:rPr>
      </w:pPr>
      <w:r w:rsidRPr="00003811">
        <w:rPr>
          <w:rFonts w:ascii="Times New Roman" w:hAnsi="Times New Roman" w:cs="Times New Roman"/>
          <w:sz w:val="24"/>
          <w:szCs w:val="24"/>
          <w:lang w:val="uk-UA"/>
        </w:rPr>
        <w:t>2.</w:t>
      </w:r>
      <w:r w:rsidRPr="00003811">
        <w:rPr>
          <w:rFonts w:ascii="Times New Roman" w:hAnsi="Times New Roman" w:cs="Times New Roman"/>
          <w:sz w:val="24"/>
          <w:szCs w:val="24"/>
          <w:lang w:val="uk-UA"/>
        </w:rPr>
        <w:tab/>
      </w:r>
      <w:proofErr w:type="spellStart"/>
      <w:r w:rsidRPr="00003811">
        <w:rPr>
          <w:rFonts w:ascii="Times New Roman" w:hAnsi="Times New Roman" w:cs="Times New Roman"/>
          <w:sz w:val="24"/>
          <w:szCs w:val="24"/>
          <w:lang w:val="uk-UA"/>
        </w:rPr>
        <w:t>Фере</w:t>
      </w:r>
      <w:proofErr w:type="spellEnd"/>
      <w:r w:rsidRPr="00003811">
        <w:rPr>
          <w:rFonts w:ascii="Times New Roman" w:hAnsi="Times New Roman" w:cs="Times New Roman"/>
          <w:sz w:val="24"/>
          <w:szCs w:val="24"/>
          <w:lang w:val="uk-UA"/>
        </w:rPr>
        <w:t xml:space="preserve"> Н. Э. </w:t>
      </w:r>
      <w:proofErr w:type="spellStart"/>
      <w:r w:rsidRPr="00003811">
        <w:rPr>
          <w:rFonts w:ascii="Times New Roman" w:hAnsi="Times New Roman" w:cs="Times New Roman"/>
          <w:sz w:val="24"/>
          <w:szCs w:val="24"/>
          <w:lang w:val="uk-UA"/>
        </w:rPr>
        <w:t>Мой</w:t>
      </w:r>
      <w:proofErr w:type="spellEnd"/>
      <w:r w:rsidRPr="00003811">
        <w:rPr>
          <w:rFonts w:ascii="Times New Roman" w:hAnsi="Times New Roman" w:cs="Times New Roman"/>
          <w:sz w:val="24"/>
          <w:szCs w:val="24"/>
          <w:lang w:val="uk-UA"/>
        </w:rPr>
        <w:t xml:space="preserve"> учитель. // </w:t>
      </w:r>
      <w:proofErr w:type="spellStart"/>
      <w:r w:rsidRPr="00003811">
        <w:rPr>
          <w:rFonts w:ascii="Times New Roman" w:hAnsi="Times New Roman" w:cs="Times New Roman"/>
          <w:sz w:val="24"/>
          <w:szCs w:val="24"/>
          <w:lang w:val="uk-UA"/>
        </w:rPr>
        <w:t>Воспоминания</w:t>
      </w:r>
      <w:proofErr w:type="spellEnd"/>
      <w:r w:rsidRPr="00003811">
        <w:rPr>
          <w:rFonts w:ascii="Times New Roman" w:hAnsi="Times New Roman" w:cs="Times New Roman"/>
          <w:sz w:val="24"/>
          <w:szCs w:val="24"/>
          <w:lang w:val="uk-UA"/>
        </w:rPr>
        <w:t xml:space="preserve"> о Макаренко (</w:t>
      </w:r>
      <w:proofErr w:type="spellStart"/>
      <w:r w:rsidRPr="00003811">
        <w:rPr>
          <w:rFonts w:ascii="Times New Roman" w:hAnsi="Times New Roman" w:cs="Times New Roman"/>
          <w:sz w:val="24"/>
          <w:szCs w:val="24"/>
          <w:lang w:val="uk-UA"/>
        </w:rPr>
        <w:t>Сборник</w:t>
      </w:r>
      <w:proofErr w:type="spellEnd"/>
      <w:r w:rsidRPr="00003811">
        <w:rPr>
          <w:rFonts w:ascii="Times New Roman" w:hAnsi="Times New Roman" w:cs="Times New Roman"/>
          <w:sz w:val="24"/>
          <w:szCs w:val="24"/>
          <w:lang w:val="uk-UA"/>
        </w:rPr>
        <w:t xml:space="preserve"> </w:t>
      </w:r>
      <w:proofErr w:type="spellStart"/>
      <w:r w:rsidRPr="00003811">
        <w:rPr>
          <w:rFonts w:ascii="Times New Roman" w:hAnsi="Times New Roman" w:cs="Times New Roman"/>
          <w:sz w:val="24"/>
          <w:szCs w:val="24"/>
          <w:lang w:val="uk-UA"/>
        </w:rPr>
        <w:t>материалов</w:t>
      </w:r>
      <w:proofErr w:type="spellEnd"/>
      <w:r w:rsidRPr="00003811">
        <w:rPr>
          <w:rFonts w:ascii="Times New Roman" w:hAnsi="Times New Roman" w:cs="Times New Roman"/>
          <w:sz w:val="24"/>
          <w:szCs w:val="24"/>
          <w:lang w:val="uk-UA"/>
        </w:rPr>
        <w:t xml:space="preserve">) / </w:t>
      </w:r>
      <w:proofErr w:type="spellStart"/>
      <w:r w:rsidRPr="00003811">
        <w:rPr>
          <w:rFonts w:ascii="Times New Roman" w:hAnsi="Times New Roman" w:cs="Times New Roman"/>
          <w:sz w:val="24"/>
          <w:szCs w:val="24"/>
          <w:lang w:val="uk-UA"/>
        </w:rPr>
        <w:t>Сост</w:t>
      </w:r>
      <w:proofErr w:type="spellEnd"/>
      <w:r w:rsidRPr="00003811">
        <w:rPr>
          <w:rFonts w:ascii="Times New Roman" w:hAnsi="Times New Roman" w:cs="Times New Roman"/>
          <w:sz w:val="24"/>
          <w:szCs w:val="24"/>
          <w:lang w:val="uk-UA"/>
        </w:rPr>
        <w:t>. Н. А. Лялин, H.A. Морозова. — Л., 1960. 346 с. — С. 99-212.</w:t>
      </w:r>
    </w:p>
    <w:p w14:paraId="52970DDD" w14:textId="77777777" w:rsidR="00AE0F00" w:rsidRPr="00003811" w:rsidRDefault="00AE0F00" w:rsidP="00AE0F00">
      <w:pPr>
        <w:spacing w:after="0" w:line="240" w:lineRule="auto"/>
        <w:jc w:val="both"/>
        <w:rPr>
          <w:rFonts w:ascii="Times New Roman" w:hAnsi="Times New Roman" w:cs="Times New Roman"/>
          <w:sz w:val="24"/>
          <w:szCs w:val="24"/>
          <w:lang w:val="uk-UA"/>
        </w:rPr>
      </w:pPr>
      <w:r w:rsidRPr="00003811">
        <w:rPr>
          <w:rFonts w:ascii="Times New Roman" w:hAnsi="Times New Roman" w:cs="Times New Roman"/>
          <w:sz w:val="24"/>
          <w:szCs w:val="24"/>
          <w:lang w:val="uk-UA"/>
        </w:rPr>
        <w:t>3.</w:t>
      </w:r>
      <w:r w:rsidRPr="00003811">
        <w:rPr>
          <w:rFonts w:ascii="Times New Roman" w:hAnsi="Times New Roman" w:cs="Times New Roman"/>
          <w:sz w:val="24"/>
          <w:szCs w:val="24"/>
          <w:lang w:val="uk-UA"/>
        </w:rPr>
        <w:tab/>
        <w:t>[</w:t>
      </w:r>
      <w:proofErr w:type="spellStart"/>
      <w:r w:rsidRPr="00003811">
        <w:rPr>
          <w:rFonts w:ascii="Times New Roman" w:hAnsi="Times New Roman" w:cs="Times New Roman"/>
          <w:sz w:val="24"/>
          <w:szCs w:val="24"/>
          <w:lang w:val="uk-UA"/>
        </w:rPr>
        <w:t>Электронный</w:t>
      </w:r>
      <w:proofErr w:type="spellEnd"/>
      <w:r w:rsidRPr="00003811">
        <w:rPr>
          <w:rFonts w:ascii="Times New Roman" w:hAnsi="Times New Roman" w:cs="Times New Roman"/>
          <w:sz w:val="24"/>
          <w:szCs w:val="24"/>
          <w:lang w:val="uk-UA"/>
        </w:rPr>
        <w:t xml:space="preserve"> ресурс]  http://spb-tombs-walkeru.narod.ru/nv_p/yankevskiy.html</w:t>
      </w:r>
    </w:p>
    <w:p w14:paraId="07FBAB22" w14:textId="77777777" w:rsidR="00AE0F00" w:rsidRPr="00003811" w:rsidRDefault="00AE0F00" w:rsidP="00AE0F00">
      <w:pPr>
        <w:tabs>
          <w:tab w:val="left" w:pos="1695"/>
        </w:tabs>
        <w:spacing w:after="0" w:line="240" w:lineRule="auto"/>
        <w:jc w:val="both"/>
        <w:rPr>
          <w:rFonts w:ascii="Times New Roman" w:hAnsi="Times New Roman" w:cs="Times New Roman"/>
          <w:sz w:val="24"/>
          <w:szCs w:val="24"/>
          <w:lang w:val="uk-UA"/>
        </w:rPr>
      </w:pPr>
    </w:p>
    <w:p w14:paraId="5CE0F4A4" w14:textId="29B924BE" w:rsidR="00AE0F00" w:rsidRDefault="00AE0F00" w:rsidP="00AE0F00">
      <w:pPr>
        <w:tabs>
          <w:tab w:val="left" w:pos="1695"/>
        </w:tabs>
        <w:spacing w:after="0" w:line="360" w:lineRule="auto"/>
        <w:jc w:val="both"/>
        <w:rPr>
          <w:rFonts w:ascii="Times New Roman" w:hAnsi="Times New Roman" w:cs="Times New Roman"/>
          <w:sz w:val="24"/>
          <w:szCs w:val="24"/>
          <w:lang w:val="uk-UA"/>
        </w:rPr>
      </w:pPr>
    </w:p>
    <w:p w14:paraId="3EC35CD3" w14:textId="67CCCF49" w:rsidR="00C2127B" w:rsidRDefault="00C2127B" w:rsidP="00AE0F00">
      <w:pPr>
        <w:tabs>
          <w:tab w:val="left" w:pos="1695"/>
        </w:tabs>
        <w:spacing w:after="0" w:line="360" w:lineRule="auto"/>
        <w:jc w:val="both"/>
        <w:rPr>
          <w:rFonts w:ascii="Times New Roman" w:hAnsi="Times New Roman" w:cs="Times New Roman"/>
          <w:sz w:val="24"/>
          <w:szCs w:val="24"/>
          <w:lang w:val="uk-UA"/>
        </w:rPr>
      </w:pPr>
    </w:p>
    <w:p w14:paraId="37390C0C" w14:textId="228FEABF" w:rsidR="00C2127B" w:rsidRDefault="00C2127B" w:rsidP="00AE0F00">
      <w:pPr>
        <w:tabs>
          <w:tab w:val="left" w:pos="1695"/>
        </w:tabs>
        <w:spacing w:after="0" w:line="360" w:lineRule="auto"/>
        <w:jc w:val="both"/>
        <w:rPr>
          <w:rFonts w:ascii="Times New Roman" w:hAnsi="Times New Roman" w:cs="Times New Roman"/>
          <w:sz w:val="24"/>
          <w:szCs w:val="24"/>
          <w:lang w:val="uk-UA"/>
        </w:rPr>
      </w:pPr>
    </w:p>
    <w:p w14:paraId="062D78AF" w14:textId="77777777" w:rsidR="00C2127B" w:rsidRDefault="00C2127B" w:rsidP="00AE0F00">
      <w:pPr>
        <w:tabs>
          <w:tab w:val="left" w:pos="1695"/>
        </w:tabs>
        <w:spacing w:after="0" w:line="360" w:lineRule="auto"/>
        <w:jc w:val="both"/>
        <w:rPr>
          <w:rFonts w:ascii="Times New Roman" w:hAnsi="Times New Roman" w:cs="Times New Roman"/>
          <w:sz w:val="24"/>
          <w:szCs w:val="24"/>
          <w:lang w:val="uk-UA"/>
        </w:rPr>
      </w:pPr>
    </w:p>
    <w:p w14:paraId="3D1627BF" w14:textId="77777777" w:rsidR="00AE0F00" w:rsidRPr="001941B9" w:rsidRDefault="00AE0F00" w:rsidP="00AE0F00">
      <w:pPr>
        <w:jc w:val="center"/>
        <w:rPr>
          <w:rFonts w:ascii="Times New Roman" w:hAnsi="Times New Roman"/>
          <w:b/>
          <w:bCs/>
          <w:sz w:val="24"/>
          <w:szCs w:val="24"/>
        </w:rPr>
      </w:pPr>
      <w:r w:rsidRPr="001941B9">
        <w:rPr>
          <w:rFonts w:ascii="Times New Roman" w:hAnsi="Times New Roman"/>
          <w:b/>
          <w:bCs/>
          <w:sz w:val="24"/>
          <w:szCs w:val="24"/>
        </w:rPr>
        <w:lastRenderedPageBreak/>
        <w:t>СЕКЦИЯ 4. МЕТОДЫ ИНТЕГРАЦИЯ РАБОЧЕЙ ПРОГРАММЫ ВОСПИТАНИЯ В УЧЕБНЫЕ ДИСЦИПЛИНЫ ОБРАЗОВАТЕЛЬНЫХ ПРОГРАММ ВО</w:t>
      </w:r>
    </w:p>
    <w:p w14:paraId="15FFA102" w14:textId="77777777" w:rsidR="00AE0F00" w:rsidRPr="00503F27" w:rsidRDefault="00AE0F00" w:rsidP="00AE0F00">
      <w:pPr>
        <w:spacing w:after="0" w:line="240" w:lineRule="auto"/>
        <w:jc w:val="right"/>
        <w:rPr>
          <w:rFonts w:ascii="Times New Roman" w:hAnsi="Times New Roman" w:cs="Times New Roman"/>
          <w:b/>
          <w:i/>
          <w:sz w:val="24"/>
          <w:szCs w:val="24"/>
        </w:rPr>
      </w:pPr>
      <w:r w:rsidRPr="00503F27">
        <w:rPr>
          <w:rFonts w:ascii="Times New Roman" w:hAnsi="Times New Roman" w:cs="Times New Roman"/>
          <w:b/>
          <w:i/>
          <w:sz w:val="24"/>
          <w:szCs w:val="24"/>
        </w:rPr>
        <w:t>Зубцов Д. С.</w:t>
      </w:r>
    </w:p>
    <w:p w14:paraId="0AD07C4F" w14:textId="77777777" w:rsidR="00AE0F00" w:rsidRPr="00503F27" w:rsidRDefault="00AE0F00" w:rsidP="00AE0F00">
      <w:pPr>
        <w:spacing w:after="0" w:line="240" w:lineRule="auto"/>
        <w:jc w:val="right"/>
        <w:rPr>
          <w:rFonts w:ascii="Times New Roman" w:hAnsi="Times New Roman" w:cs="Times New Roman"/>
          <w:i/>
          <w:sz w:val="24"/>
          <w:szCs w:val="24"/>
        </w:rPr>
      </w:pPr>
      <w:r w:rsidRPr="00503F27">
        <w:rPr>
          <w:rFonts w:ascii="Times New Roman" w:hAnsi="Times New Roman" w:cs="Times New Roman"/>
          <w:i/>
          <w:sz w:val="24"/>
          <w:szCs w:val="24"/>
        </w:rPr>
        <w:t>Научный руководитель: ст. преподаватель Жарко Л. Н.</w:t>
      </w:r>
    </w:p>
    <w:p w14:paraId="7B3D871C" w14:textId="77777777" w:rsidR="00AE0F00" w:rsidRPr="00503F27" w:rsidRDefault="00AE0F00" w:rsidP="00AE0F00">
      <w:pPr>
        <w:spacing w:after="0" w:line="240" w:lineRule="auto"/>
        <w:jc w:val="right"/>
        <w:rPr>
          <w:rFonts w:ascii="Times New Roman" w:hAnsi="Times New Roman" w:cs="Times New Roman"/>
          <w:i/>
          <w:sz w:val="24"/>
          <w:szCs w:val="24"/>
        </w:rPr>
      </w:pPr>
      <w:r w:rsidRPr="00503F27">
        <w:rPr>
          <w:rFonts w:ascii="Times New Roman" w:hAnsi="Times New Roman" w:cs="Times New Roman"/>
          <w:i/>
          <w:sz w:val="24"/>
          <w:szCs w:val="24"/>
        </w:rPr>
        <w:t>(г. Севастополь, Р</w:t>
      </w:r>
      <w:r>
        <w:rPr>
          <w:rFonts w:ascii="Times New Roman" w:hAnsi="Times New Roman" w:cs="Times New Roman"/>
          <w:i/>
          <w:sz w:val="24"/>
          <w:szCs w:val="24"/>
        </w:rPr>
        <w:t>оссия</w:t>
      </w:r>
      <w:r w:rsidRPr="00503F27">
        <w:rPr>
          <w:rFonts w:ascii="Times New Roman" w:hAnsi="Times New Roman" w:cs="Times New Roman"/>
          <w:i/>
          <w:sz w:val="24"/>
          <w:szCs w:val="24"/>
        </w:rPr>
        <w:t>)</w:t>
      </w:r>
    </w:p>
    <w:p w14:paraId="02754805" w14:textId="77777777" w:rsidR="00AE0F00" w:rsidRPr="00F56B25" w:rsidRDefault="00AE0F00" w:rsidP="00AE0F00">
      <w:pPr>
        <w:spacing w:after="0" w:line="240" w:lineRule="auto"/>
        <w:jc w:val="right"/>
        <w:rPr>
          <w:rFonts w:ascii="Times New Roman" w:hAnsi="Times New Roman" w:cs="Times New Roman"/>
          <w:i/>
          <w:sz w:val="28"/>
          <w:szCs w:val="28"/>
        </w:rPr>
      </w:pPr>
    </w:p>
    <w:p w14:paraId="68588B41" w14:textId="77777777" w:rsidR="00AE0F00" w:rsidRPr="00503F27" w:rsidRDefault="00AE0F00" w:rsidP="00AE0F00">
      <w:pPr>
        <w:spacing w:after="0" w:line="240" w:lineRule="auto"/>
        <w:jc w:val="center"/>
        <w:rPr>
          <w:rFonts w:ascii="Times New Roman" w:hAnsi="Times New Roman" w:cs="Times New Roman"/>
          <w:b/>
          <w:sz w:val="24"/>
          <w:szCs w:val="24"/>
        </w:rPr>
      </w:pPr>
      <w:r w:rsidRPr="00503F27">
        <w:rPr>
          <w:rFonts w:ascii="Times New Roman" w:hAnsi="Times New Roman" w:cs="Times New Roman"/>
          <w:b/>
          <w:sz w:val="24"/>
          <w:szCs w:val="24"/>
        </w:rPr>
        <w:t xml:space="preserve">РОЛЬ ПРОЕКТНОЙ ДЕЯТЕЛЬНОСТИ В УЧЕБНОМ ПРОЦЕССЕ ОБРАЗОВАТЕЛЬНЫХ ОРГАНИЗАЦИЙ </w:t>
      </w:r>
    </w:p>
    <w:p w14:paraId="27E33999" w14:textId="77777777" w:rsidR="00AE0F00" w:rsidRPr="00503F27" w:rsidRDefault="00AE0F00" w:rsidP="00AE0F00">
      <w:pPr>
        <w:spacing w:after="0" w:line="240" w:lineRule="auto"/>
        <w:jc w:val="center"/>
        <w:rPr>
          <w:rFonts w:ascii="Times New Roman" w:hAnsi="Times New Roman" w:cs="Times New Roman"/>
          <w:b/>
          <w:sz w:val="24"/>
          <w:szCs w:val="24"/>
        </w:rPr>
      </w:pPr>
    </w:p>
    <w:p w14:paraId="53256C29" w14:textId="77777777" w:rsidR="00AE0F00" w:rsidRPr="00503F27" w:rsidRDefault="00AE0F00" w:rsidP="00AE0F00">
      <w:pPr>
        <w:spacing w:after="0" w:line="240" w:lineRule="auto"/>
        <w:ind w:firstLine="709"/>
        <w:jc w:val="both"/>
        <w:rPr>
          <w:rFonts w:ascii="Times New Roman" w:hAnsi="Times New Roman" w:cs="Times New Roman"/>
          <w:sz w:val="24"/>
          <w:szCs w:val="24"/>
        </w:rPr>
      </w:pPr>
      <w:r w:rsidRPr="00503F27">
        <w:rPr>
          <w:rFonts w:ascii="Times New Roman" w:hAnsi="Times New Roman" w:cs="Times New Roman"/>
          <w:sz w:val="24"/>
          <w:szCs w:val="24"/>
        </w:rPr>
        <w:t xml:space="preserve">Российская Федерация идет по пути модернизации и инновационного развития, чтобы быть конкурентоспособной в современном мире и обеспечить своим гражданам достойную жизнь. В </w:t>
      </w:r>
      <w:proofErr w:type="spellStart"/>
      <w:r w:rsidRPr="00503F27">
        <w:rPr>
          <w:rFonts w:ascii="Times New Roman" w:hAnsi="Times New Roman" w:cs="Times New Roman"/>
          <w:sz w:val="24"/>
          <w:szCs w:val="24"/>
        </w:rPr>
        <w:t>глобализованном</w:t>
      </w:r>
      <w:proofErr w:type="spellEnd"/>
      <w:r w:rsidRPr="00503F27">
        <w:rPr>
          <w:rFonts w:ascii="Times New Roman" w:hAnsi="Times New Roman" w:cs="Times New Roman"/>
          <w:sz w:val="24"/>
          <w:szCs w:val="24"/>
        </w:rPr>
        <w:t xml:space="preserve"> мире ключевыми характеристиками успешного человека становятся инициативность, способность мыслить творчески и находить нетрадиционные решения, а также умение выбирать адекватный профессиональный путь и быть готовым к постоянному обучению.</w:t>
      </w:r>
    </w:p>
    <w:p w14:paraId="5DB348F8" w14:textId="77777777" w:rsidR="00AE0F00" w:rsidRPr="00503F27" w:rsidRDefault="00AE0F00" w:rsidP="00AE0F00">
      <w:pPr>
        <w:spacing w:after="0" w:line="240" w:lineRule="auto"/>
        <w:ind w:firstLine="709"/>
        <w:jc w:val="both"/>
        <w:rPr>
          <w:rFonts w:ascii="Times New Roman" w:hAnsi="Times New Roman" w:cs="Times New Roman"/>
          <w:sz w:val="24"/>
          <w:szCs w:val="24"/>
        </w:rPr>
      </w:pPr>
      <w:r w:rsidRPr="00503F27">
        <w:rPr>
          <w:rFonts w:ascii="Times New Roman" w:hAnsi="Times New Roman" w:cs="Times New Roman"/>
          <w:sz w:val="24"/>
          <w:szCs w:val="24"/>
        </w:rPr>
        <w:t xml:space="preserve">Одним из наиболее важных инструментов в процессе реформирования современной образовательной системы является Федеральный государственный образовательный стандарт (ФГОС), который устанавливает требования к уровню образования в различных областях знания. Введение обновленной версии ФГОС в значительной степени нацелено на формирование готовности обучающихся к решению нетипичных задач во всех сферах жизнедеятельности.  Такая готовность требует развития общих навыков и умений обучающихся. </w:t>
      </w:r>
    </w:p>
    <w:p w14:paraId="42033766" w14:textId="77777777" w:rsidR="00AE0F00" w:rsidRPr="00503F27" w:rsidRDefault="00AE0F00" w:rsidP="00AE0F00">
      <w:pPr>
        <w:spacing w:after="0" w:line="240" w:lineRule="auto"/>
        <w:ind w:firstLine="709"/>
        <w:jc w:val="both"/>
        <w:rPr>
          <w:rFonts w:ascii="Times New Roman" w:hAnsi="Times New Roman" w:cs="Times New Roman"/>
          <w:sz w:val="24"/>
          <w:szCs w:val="24"/>
        </w:rPr>
      </w:pPr>
      <w:r w:rsidRPr="00503F27">
        <w:rPr>
          <w:rFonts w:ascii="Times New Roman" w:hAnsi="Times New Roman" w:cs="Times New Roman"/>
          <w:sz w:val="24"/>
          <w:szCs w:val="24"/>
        </w:rPr>
        <w:t>По нашему мнению, реализация проектной деятельности обучающимися образовательных организаций способствует развитию устойчивой мотивации, творческих способностей, а также умению определять проблемы, формулировать цели и задачи, планировать свою деятельность, проводить анализ и рефлексию, формирует ряд компетенций, в том числе исследовательскую.</w:t>
      </w:r>
    </w:p>
    <w:p w14:paraId="10710DB6" w14:textId="77777777" w:rsidR="00AE0F00" w:rsidRPr="00503F27" w:rsidRDefault="00AE0F00" w:rsidP="00AE0F00">
      <w:pPr>
        <w:spacing w:after="0" w:line="240" w:lineRule="auto"/>
        <w:ind w:firstLine="709"/>
        <w:jc w:val="both"/>
        <w:rPr>
          <w:rFonts w:ascii="Times New Roman" w:hAnsi="Times New Roman" w:cs="Times New Roman"/>
          <w:bCs/>
          <w:sz w:val="24"/>
          <w:szCs w:val="24"/>
        </w:rPr>
      </w:pPr>
      <w:r w:rsidRPr="00503F27">
        <w:rPr>
          <w:rFonts w:ascii="Times New Roman" w:hAnsi="Times New Roman" w:cs="Times New Roman"/>
          <w:sz w:val="24"/>
          <w:szCs w:val="24"/>
        </w:rPr>
        <w:t xml:space="preserve">Ряд нормативно-правовых документов регламентирует реализацию проектной деятельности обучающимися образовательных организаций: закон «Об образовании в Российской Федерации» [3], </w:t>
      </w:r>
      <w:r w:rsidRPr="00503F27">
        <w:rPr>
          <w:rFonts w:ascii="Times New Roman" w:hAnsi="Times New Roman" w:cs="Times New Roman"/>
          <w:bCs/>
          <w:sz w:val="24"/>
          <w:szCs w:val="24"/>
        </w:rPr>
        <w:t>Концепция общенациональной системы выявления и развития молодых талантов [1], Национальная образовательная инициатива «Наша новая школа» [2]</w:t>
      </w:r>
      <w:proofErr w:type="gramStart"/>
      <w:r w:rsidRPr="00503F27">
        <w:rPr>
          <w:rFonts w:ascii="Times New Roman" w:hAnsi="Times New Roman" w:cs="Times New Roman"/>
          <w:bCs/>
          <w:sz w:val="24"/>
          <w:szCs w:val="24"/>
        </w:rPr>
        <w:t>, О</w:t>
      </w:r>
      <w:proofErr w:type="gramEnd"/>
      <w:r w:rsidRPr="00503F27">
        <w:rPr>
          <w:rFonts w:ascii="Times New Roman" w:hAnsi="Times New Roman" w:cs="Times New Roman"/>
          <w:bCs/>
          <w:sz w:val="24"/>
          <w:szCs w:val="24"/>
        </w:rPr>
        <w:t xml:space="preserve"> мерах государственной поддержки талантливой молодежи [5], Стратегия развития воспитания в Российской Федерации [4], локальные акты образовательных организаций и др.</w:t>
      </w:r>
    </w:p>
    <w:p w14:paraId="5C27C7CC" w14:textId="77777777" w:rsidR="00AE0F00" w:rsidRPr="00503F27" w:rsidRDefault="00AE0F00" w:rsidP="00AE0F00">
      <w:pPr>
        <w:spacing w:after="0" w:line="240" w:lineRule="auto"/>
        <w:ind w:firstLine="709"/>
        <w:jc w:val="both"/>
        <w:rPr>
          <w:rFonts w:ascii="Times New Roman" w:hAnsi="Times New Roman" w:cs="Times New Roman"/>
          <w:sz w:val="24"/>
          <w:szCs w:val="24"/>
        </w:rPr>
      </w:pPr>
      <w:r w:rsidRPr="00503F27">
        <w:rPr>
          <w:rFonts w:ascii="Times New Roman" w:hAnsi="Times New Roman" w:cs="Times New Roman"/>
          <w:sz w:val="24"/>
          <w:szCs w:val="24"/>
        </w:rPr>
        <w:t>Изучив нормативно-правовую базу о проектной деятельности обучающихся, мы приходим к выводы, что определение понятия «проектная деятельность» в них отсутствует.</w:t>
      </w:r>
    </w:p>
    <w:p w14:paraId="7D28BE4A" w14:textId="77777777" w:rsidR="00AE0F00" w:rsidRPr="00503F27" w:rsidRDefault="00AE0F00" w:rsidP="00AE0F00">
      <w:pPr>
        <w:spacing w:after="0" w:line="240" w:lineRule="auto"/>
        <w:ind w:firstLine="709"/>
        <w:jc w:val="both"/>
        <w:rPr>
          <w:rFonts w:ascii="Times New Roman" w:hAnsi="Times New Roman" w:cs="Times New Roman"/>
          <w:sz w:val="24"/>
          <w:szCs w:val="24"/>
        </w:rPr>
      </w:pPr>
      <w:r w:rsidRPr="00503F27">
        <w:rPr>
          <w:rFonts w:ascii="Times New Roman" w:hAnsi="Times New Roman" w:cs="Times New Roman"/>
          <w:sz w:val="24"/>
          <w:szCs w:val="24"/>
        </w:rPr>
        <w:t xml:space="preserve">В научных исследованиях ученые предлагают авторские определения понятия «проектная деятельность» (таблица 1). </w:t>
      </w:r>
    </w:p>
    <w:p w14:paraId="1F190D47" w14:textId="77777777" w:rsidR="00AE0F00" w:rsidRPr="00503F27" w:rsidRDefault="00AE0F00" w:rsidP="00AE0F00">
      <w:pPr>
        <w:spacing w:after="0" w:line="240" w:lineRule="auto"/>
        <w:ind w:firstLine="709"/>
        <w:jc w:val="both"/>
        <w:rPr>
          <w:rFonts w:ascii="Times New Roman" w:hAnsi="Times New Roman" w:cs="Times New Roman"/>
          <w:sz w:val="24"/>
          <w:szCs w:val="24"/>
        </w:rPr>
      </w:pPr>
    </w:p>
    <w:p w14:paraId="1F1F21F4" w14:textId="77777777" w:rsidR="00AE0F00" w:rsidRPr="00503F27" w:rsidRDefault="00AE0F00" w:rsidP="00AE0F00">
      <w:pPr>
        <w:spacing w:after="0" w:line="240" w:lineRule="auto"/>
        <w:ind w:firstLine="709"/>
        <w:jc w:val="both"/>
        <w:rPr>
          <w:rFonts w:ascii="Times New Roman" w:hAnsi="Times New Roman" w:cs="Times New Roman"/>
          <w:sz w:val="24"/>
          <w:szCs w:val="24"/>
        </w:rPr>
      </w:pPr>
      <w:r w:rsidRPr="00503F27">
        <w:rPr>
          <w:rFonts w:ascii="Times New Roman" w:hAnsi="Times New Roman" w:cs="Times New Roman"/>
          <w:sz w:val="24"/>
          <w:szCs w:val="24"/>
        </w:rPr>
        <w:t>Таблица 1 – Авторские определения понятия «проектная деятельность»</w:t>
      </w:r>
    </w:p>
    <w:p w14:paraId="08665A39" w14:textId="77777777" w:rsidR="00AE0F00" w:rsidRPr="00503F27" w:rsidRDefault="00AE0F00" w:rsidP="00AE0F00">
      <w:pPr>
        <w:spacing w:after="0" w:line="240" w:lineRule="auto"/>
        <w:ind w:firstLine="709"/>
        <w:jc w:val="both"/>
        <w:rPr>
          <w:rFonts w:ascii="Times New Roman" w:hAnsi="Times New Roman" w:cs="Times New Roman"/>
          <w:sz w:val="24"/>
          <w:szCs w:val="24"/>
        </w:rPr>
      </w:pPr>
    </w:p>
    <w:tbl>
      <w:tblPr>
        <w:tblStyle w:val="ad"/>
        <w:tblW w:w="0" w:type="auto"/>
        <w:tblLook w:val="04A0" w:firstRow="1" w:lastRow="0" w:firstColumn="1" w:lastColumn="0" w:noHBand="0" w:noVBand="1"/>
      </w:tblPr>
      <w:tblGrid>
        <w:gridCol w:w="562"/>
        <w:gridCol w:w="2410"/>
        <w:gridCol w:w="6373"/>
      </w:tblGrid>
      <w:tr w:rsidR="00AE0F00" w:rsidRPr="00503F27" w14:paraId="4F3C5ECE" w14:textId="77777777" w:rsidTr="00B002CD">
        <w:tc>
          <w:tcPr>
            <w:tcW w:w="562" w:type="dxa"/>
          </w:tcPr>
          <w:p w14:paraId="599FE23F" w14:textId="77777777" w:rsidR="00AE0F00" w:rsidRPr="00503F27" w:rsidRDefault="00AE0F00" w:rsidP="00B002CD">
            <w:pPr>
              <w:jc w:val="center"/>
              <w:rPr>
                <w:rFonts w:ascii="Times New Roman" w:hAnsi="Times New Roman" w:cs="Times New Roman"/>
                <w:sz w:val="24"/>
                <w:szCs w:val="24"/>
              </w:rPr>
            </w:pPr>
            <w:r w:rsidRPr="00503F27">
              <w:rPr>
                <w:rFonts w:ascii="Times New Roman" w:hAnsi="Times New Roman" w:cs="Times New Roman"/>
                <w:sz w:val="24"/>
                <w:szCs w:val="24"/>
              </w:rPr>
              <w:t>№</w:t>
            </w:r>
          </w:p>
        </w:tc>
        <w:tc>
          <w:tcPr>
            <w:tcW w:w="2410" w:type="dxa"/>
          </w:tcPr>
          <w:p w14:paraId="65B764CC" w14:textId="77777777" w:rsidR="00AE0F00" w:rsidRPr="00503F27" w:rsidRDefault="00AE0F00" w:rsidP="00B002CD">
            <w:pPr>
              <w:jc w:val="center"/>
              <w:rPr>
                <w:rFonts w:ascii="Times New Roman" w:hAnsi="Times New Roman" w:cs="Times New Roman"/>
                <w:sz w:val="24"/>
                <w:szCs w:val="24"/>
              </w:rPr>
            </w:pPr>
            <w:r w:rsidRPr="00503F27">
              <w:rPr>
                <w:rFonts w:ascii="Times New Roman" w:hAnsi="Times New Roman" w:cs="Times New Roman"/>
                <w:sz w:val="24"/>
                <w:szCs w:val="24"/>
              </w:rPr>
              <w:t>Автор</w:t>
            </w:r>
          </w:p>
        </w:tc>
        <w:tc>
          <w:tcPr>
            <w:tcW w:w="6373" w:type="dxa"/>
          </w:tcPr>
          <w:p w14:paraId="47A2E51D" w14:textId="77777777" w:rsidR="00AE0F00" w:rsidRPr="00503F27" w:rsidRDefault="00AE0F00" w:rsidP="00B002CD">
            <w:pPr>
              <w:jc w:val="center"/>
              <w:rPr>
                <w:rFonts w:ascii="Times New Roman" w:hAnsi="Times New Roman" w:cs="Times New Roman"/>
                <w:sz w:val="24"/>
                <w:szCs w:val="24"/>
              </w:rPr>
            </w:pPr>
            <w:r w:rsidRPr="00503F27">
              <w:rPr>
                <w:rFonts w:ascii="Times New Roman" w:hAnsi="Times New Roman" w:cs="Times New Roman"/>
                <w:sz w:val="24"/>
                <w:szCs w:val="24"/>
              </w:rPr>
              <w:t>Определение понятия «проектная деятельность»</w:t>
            </w:r>
          </w:p>
        </w:tc>
      </w:tr>
      <w:tr w:rsidR="00AE0F00" w:rsidRPr="00503F27" w14:paraId="2449BE91" w14:textId="77777777" w:rsidTr="00B002CD">
        <w:tc>
          <w:tcPr>
            <w:tcW w:w="562" w:type="dxa"/>
          </w:tcPr>
          <w:p w14:paraId="5A0DD36F" w14:textId="77777777" w:rsidR="00AE0F00" w:rsidRPr="00503F27" w:rsidRDefault="00AE0F00" w:rsidP="00B002CD">
            <w:pPr>
              <w:jc w:val="both"/>
              <w:rPr>
                <w:rFonts w:ascii="Times New Roman" w:hAnsi="Times New Roman" w:cs="Times New Roman"/>
                <w:sz w:val="24"/>
                <w:szCs w:val="24"/>
              </w:rPr>
            </w:pPr>
            <w:r w:rsidRPr="00503F27">
              <w:rPr>
                <w:rFonts w:ascii="Times New Roman" w:hAnsi="Times New Roman" w:cs="Times New Roman"/>
                <w:sz w:val="24"/>
                <w:szCs w:val="24"/>
              </w:rPr>
              <w:t>1</w:t>
            </w:r>
          </w:p>
        </w:tc>
        <w:tc>
          <w:tcPr>
            <w:tcW w:w="2410" w:type="dxa"/>
          </w:tcPr>
          <w:p w14:paraId="5F7537EB" w14:textId="77777777" w:rsidR="00AE0F00" w:rsidRPr="00503F27" w:rsidRDefault="00AE0F00" w:rsidP="00B002CD">
            <w:pPr>
              <w:jc w:val="both"/>
              <w:rPr>
                <w:rFonts w:ascii="Times New Roman" w:hAnsi="Times New Roman" w:cs="Times New Roman"/>
                <w:sz w:val="24"/>
                <w:szCs w:val="24"/>
              </w:rPr>
            </w:pPr>
            <w:proofErr w:type="spellStart"/>
            <w:r w:rsidRPr="00503F27">
              <w:rPr>
                <w:rFonts w:ascii="Times New Roman" w:hAnsi="Times New Roman" w:cs="Times New Roman"/>
                <w:sz w:val="24"/>
                <w:szCs w:val="24"/>
              </w:rPr>
              <w:t>Матяш</w:t>
            </w:r>
            <w:proofErr w:type="spellEnd"/>
            <w:r w:rsidRPr="00503F27">
              <w:rPr>
                <w:rFonts w:ascii="Times New Roman" w:hAnsi="Times New Roman" w:cs="Times New Roman"/>
                <w:sz w:val="24"/>
                <w:szCs w:val="24"/>
              </w:rPr>
              <w:t xml:space="preserve"> Н.В.</w:t>
            </w:r>
          </w:p>
        </w:tc>
        <w:tc>
          <w:tcPr>
            <w:tcW w:w="6373" w:type="dxa"/>
          </w:tcPr>
          <w:p w14:paraId="2EEF101C" w14:textId="77777777" w:rsidR="00AE0F00" w:rsidRPr="00503F27" w:rsidRDefault="00AE0F00" w:rsidP="00B002CD">
            <w:pPr>
              <w:jc w:val="both"/>
              <w:rPr>
                <w:rFonts w:ascii="Times New Roman" w:hAnsi="Times New Roman" w:cs="Times New Roman"/>
                <w:sz w:val="24"/>
                <w:szCs w:val="24"/>
              </w:rPr>
            </w:pPr>
            <w:r w:rsidRPr="00503F27">
              <w:rPr>
                <w:rFonts w:ascii="Times New Roman" w:hAnsi="Times New Roman" w:cs="Times New Roman"/>
                <w:sz w:val="24"/>
                <w:szCs w:val="24"/>
              </w:rPr>
              <w:t>Форма учебно-познавательной активности обучающихся, которая направлена на достижение сознательно поставленной цели по созданию оригинальных проектов. Она играет важную роль в разных аспектах обучения и является средством развития личности обучающегося.</w:t>
            </w:r>
          </w:p>
        </w:tc>
      </w:tr>
      <w:tr w:rsidR="00AE0F00" w:rsidRPr="00503F27" w14:paraId="787FF7D5" w14:textId="77777777" w:rsidTr="00B002CD">
        <w:tc>
          <w:tcPr>
            <w:tcW w:w="562" w:type="dxa"/>
          </w:tcPr>
          <w:p w14:paraId="3C208396" w14:textId="77777777" w:rsidR="00AE0F00" w:rsidRPr="00503F27" w:rsidRDefault="00AE0F00" w:rsidP="00B002CD">
            <w:pPr>
              <w:jc w:val="both"/>
              <w:rPr>
                <w:rFonts w:ascii="Times New Roman" w:hAnsi="Times New Roman" w:cs="Times New Roman"/>
                <w:sz w:val="24"/>
                <w:szCs w:val="24"/>
              </w:rPr>
            </w:pPr>
            <w:r w:rsidRPr="00503F27">
              <w:rPr>
                <w:rFonts w:ascii="Times New Roman" w:hAnsi="Times New Roman" w:cs="Times New Roman"/>
                <w:sz w:val="24"/>
                <w:szCs w:val="24"/>
              </w:rPr>
              <w:lastRenderedPageBreak/>
              <w:t>2</w:t>
            </w:r>
          </w:p>
        </w:tc>
        <w:tc>
          <w:tcPr>
            <w:tcW w:w="2410" w:type="dxa"/>
          </w:tcPr>
          <w:p w14:paraId="4664F333" w14:textId="77777777" w:rsidR="00AE0F00" w:rsidRPr="00503F27" w:rsidRDefault="00AE0F00" w:rsidP="00B002CD">
            <w:pPr>
              <w:jc w:val="both"/>
              <w:rPr>
                <w:rFonts w:ascii="Times New Roman" w:hAnsi="Times New Roman" w:cs="Times New Roman"/>
                <w:sz w:val="24"/>
                <w:szCs w:val="24"/>
              </w:rPr>
            </w:pPr>
            <w:proofErr w:type="spellStart"/>
            <w:r w:rsidRPr="00503F27">
              <w:rPr>
                <w:rFonts w:ascii="Times New Roman" w:hAnsi="Times New Roman" w:cs="Times New Roman"/>
                <w:sz w:val="24"/>
                <w:szCs w:val="24"/>
              </w:rPr>
              <w:t>Чанова</w:t>
            </w:r>
            <w:proofErr w:type="spellEnd"/>
            <w:r w:rsidRPr="00503F27">
              <w:rPr>
                <w:rFonts w:ascii="Times New Roman" w:hAnsi="Times New Roman" w:cs="Times New Roman"/>
                <w:sz w:val="24"/>
                <w:szCs w:val="24"/>
              </w:rPr>
              <w:t xml:space="preserve"> М.В.</w:t>
            </w:r>
          </w:p>
          <w:p w14:paraId="29D2BFF9" w14:textId="77777777" w:rsidR="00AE0F00" w:rsidRPr="00503F27" w:rsidRDefault="00AE0F00" w:rsidP="00B002CD">
            <w:pPr>
              <w:jc w:val="both"/>
              <w:rPr>
                <w:rFonts w:ascii="Times New Roman" w:hAnsi="Times New Roman" w:cs="Times New Roman"/>
                <w:sz w:val="24"/>
                <w:szCs w:val="24"/>
              </w:rPr>
            </w:pPr>
          </w:p>
          <w:p w14:paraId="151B8222" w14:textId="77777777" w:rsidR="00AE0F00" w:rsidRPr="00503F27" w:rsidRDefault="00AE0F00" w:rsidP="00B002CD">
            <w:pPr>
              <w:jc w:val="both"/>
              <w:rPr>
                <w:rFonts w:ascii="Times New Roman" w:hAnsi="Times New Roman" w:cs="Times New Roman"/>
                <w:sz w:val="24"/>
                <w:szCs w:val="24"/>
              </w:rPr>
            </w:pPr>
          </w:p>
        </w:tc>
        <w:tc>
          <w:tcPr>
            <w:tcW w:w="6373" w:type="dxa"/>
          </w:tcPr>
          <w:p w14:paraId="5B5C218D" w14:textId="77777777" w:rsidR="00AE0F00" w:rsidRPr="00503F27" w:rsidRDefault="00AE0F00" w:rsidP="00B002CD">
            <w:pPr>
              <w:jc w:val="both"/>
              <w:rPr>
                <w:rFonts w:ascii="Times New Roman" w:hAnsi="Times New Roman" w:cs="Times New Roman"/>
                <w:sz w:val="24"/>
                <w:szCs w:val="24"/>
              </w:rPr>
            </w:pPr>
            <w:r w:rsidRPr="00503F27">
              <w:rPr>
                <w:rFonts w:ascii="Times New Roman" w:hAnsi="Times New Roman" w:cs="Times New Roman"/>
                <w:sz w:val="24"/>
                <w:szCs w:val="24"/>
              </w:rPr>
              <w:t>Инновационный подход к обучению, основанный на технологии проблемного обучения, суть которого заключается в том, чтобы мотивировать обучающихся на самостоятельную творческую деятельность с целью создания конечного продукта.</w:t>
            </w:r>
          </w:p>
        </w:tc>
      </w:tr>
      <w:tr w:rsidR="00AE0F00" w:rsidRPr="00503F27" w14:paraId="6200278B" w14:textId="77777777" w:rsidTr="00B002CD">
        <w:tc>
          <w:tcPr>
            <w:tcW w:w="562" w:type="dxa"/>
          </w:tcPr>
          <w:p w14:paraId="6053AFDF" w14:textId="77777777" w:rsidR="00AE0F00" w:rsidRPr="00503F27" w:rsidRDefault="00AE0F00" w:rsidP="00B002CD">
            <w:pPr>
              <w:jc w:val="both"/>
              <w:rPr>
                <w:rFonts w:ascii="Times New Roman" w:hAnsi="Times New Roman" w:cs="Times New Roman"/>
                <w:sz w:val="24"/>
                <w:szCs w:val="24"/>
              </w:rPr>
            </w:pPr>
            <w:r w:rsidRPr="00503F27">
              <w:rPr>
                <w:rFonts w:ascii="Times New Roman" w:hAnsi="Times New Roman" w:cs="Times New Roman"/>
                <w:sz w:val="24"/>
                <w:szCs w:val="24"/>
              </w:rPr>
              <w:t>3</w:t>
            </w:r>
          </w:p>
        </w:tc>
        <w:tc>
          <w:tcPr>
            <w:tcW w:w="2410" w:type="dxa"/>
          </w:tcPr>
          <w:p w14:paraId="058EE3D8" w14:textId="77777777" w:rsidR="00AE0F00" w:rsidRPr="00503F27" w:rsidRDefault="00AE0F00" w:rsidP="00B002CD">
            <w:pPr>
              <w:jc w:val="both"/>
              <w:rPr>
                <w:rFonts w:ascii="Times New Roman" w:hAnsi="Times New Roman" w:cs="Times New Roman"/>
                <w:sz w:val="24"/>
                <w:szCs w:val="24"/>
              </w:rPr>
            </w:pPr>
            <w:r w:rsidRPr="00503F27">
              <w:rPr>
                <w:rFonts w:ascii="Times New Roman" w:hAnsi="Times New Roman" w:cs="Times New Roman"/>
                <w:sz w:val="24"/>
                <w:szCs w:val="24"/>
              </w:rPr>
              <w:t>Комарова И.В.</w:t>
            </w:r>
          </w:p>
        </w:tc>
        <w:tc>
          <w:tcPr>
            <w:tcW w:w="6373" w:type="dxa"/>
          </w:tcPr>
          <w:p w14:paraId="55C7832D" w14:textId="77777777" w:rsidR="00AE0F00" w:rsidRPr="00503F27" w:rsidRDefault="00AE0F00" w:rsidP="00B002CD">
            <w:pPr>
              <w:jc w:val="both"/>
              <w:rPr>
                <w:rFonts w:ascii="Times New Roman" w:hAnsi="Times New Roman" w:cs="Times New Roman"/>
                <w:sz w:val="24"/>
                <w:szCs w:val="24"/>
              </w:rPr>
            </w:pPr>
            <w:r w:rsidRPr="00503F27">
              <w:rPr>
                <w:rFonts w:ascii="Times New Roman" w:hAnsi="Times New Roman" w:cs="Times New Roman"/>
                <w:sz w:val="24"/>
                <w:szCs w:val="24"/>
              </w:rPr>
              <w:t xml:space="preserve"> Процесс по созданию образовательного продукта при активной роли обучающегося и под руководством специалиста.</w:t>
            </w:r>
          </w:p>
        </w:tc>
      </w:tr>
    </w:tbl>
    <w:p w14:paraId="3AF9E34D" w14:textId="77777777" w:rsidR="00AE0F00" w:rsidRPr="00503F27" w:rsidRDefault="00AE0F00" w:rsidP="00AE0F00">
      <w:pPr>
        <w:spacing w:after="0" w:line="240" w:lineRule="auto"/>
        <w:ind w:firstLine="709"/>
        <w:jc w:val="both"/>
        <w:rPr>
          <w:rFonts w:ascii="Times New Roman" w:hAnsi="Times New Roman" w:cs="Times New Roman"/>
          <w:sz w:val="24"/>
          <w:szCs w:val="24"/>
        </w:rPr>
      </w:pPr>
    </w:p>
    <w:p w14:paraId="1F91D8B7" w14:textId="77777777" w:rsidR="00AE0F00" w:rsidRPr="00503F27" w:rsidRDefault="00AE0F00" w:rsidP="00AE0F00">
      <w:pPr>
        <w:spacing w:after="0" w:line="240" w:lineRule="auto"/>
        <w:ind w:firstLine="709"/>
        <w:jc w:val="both"/>
        <w:rPr>
          <w:rFonts w:ascii="Times New Roman" w:hAnsi="Times New Roman" w:cs="Times New Roman"/>
          <w:sz w:val="24"/>
          <w:szCs w:val="24"/>
        </w:rPr>
      </w:pPr>
      <w:r w:rsidRPr="00503F27">
        <w:rPr>
          <w:rFonts w:ascii="Times New Roman" w:hAnsi="Times New Roman" w:cs="Times New Roman"/>
          <w:sz w:val="24"/>
          <w:szCs w:val="24"/>
        </w:rPr>
        <w:t xml:space="preserve">Таким образом, под проектной деятельностью мы понимаем учебно-познавательную деятельность учащихся, направленную на формирование исследовательской компетенции, основанную на стремлении создать новый продукт и возможном внедрении полученных результатов в практику. </w:t>
      </w:r>
    </w:p>
    <w:p w14:paraId="3933B2DB" w14:textId="77777777" w:rsidR="00AE0F00" w:rsidRPr="00503F27" w:rsidRDefault="00AE0F00" w:rsidP="00AE0F00">
      <w:pPr>
        <w:spacing w:after="0" w:line="240" w:lineRule="auto"/>
        <w:ind w:firstLine="709"/>
        <w:jc w:val="both"/>
        <w:rPr>
          <w:rFonts w:ascii="Times New Roman" w:hAnsi="Times New Roman" w:cs="Times New Roman"/>
          <w:sz w:val="24"/>
          <w:szCs w:val="24"/>
        </w:rPr>
      </w:pPr>
      <w:r w:rsidRPr="00503F27">
        <w:rPr>
          <w:rFonts w:ascii="Times New Roman" w:hAnsi="Times New Roman" w:cs="Times New Roman"/>
          <w:sz w:val="24"/>
          <w:szCs w:val="24"/>
        </w:rPr>
        <w:t>Для определения уровня готовности обучающихся к проектной деятельности нами была разработана анкета и проведен опрос на базе МБОУ «</w:t>
      </w:r>
      <w:proofErr w:type="spellStart"/>
      <w:r w:rsidRPr="00503F27">
        <w:rPr>
          <w:rFonts w:ascii="Times New Roman" w:hAnsi="Times New Roman" w:cs="Times New Roman"/>
          <w:sz w:val="24"/>
          <w:szCs w:val="24"/>
        </w:rPr>
        <w:t>Скворцовская</w:t>
      </w:r>
      <w:proofErr w:type="spellEnd"/>
      <w:r w:rsidRPr="00503F27">
        <w:rPr>
          <w:rFonts w:ascii="Times New Roman" w:hAnsi="Times New Roman" w:cs="Times New Roman"/>
          <w:sz w:val="24"/>
          <w:szCs w:val="24"/>
        </w:rPr>
        <w:t xml:space="preserve"> школа» Симферопольского района Республики Крым и ЧПОУ «Современный гуманитарный колледж»</w:t>
      </w:r>
      <w:r w:rsidRPr="00503F27">
        <w:rPr>
          <w:rFonts w:ascii="Times New Roman" w:hAnsi="Times New Roman" w:cs="Times New Roman"/>
          <w:color w:val="FF0000"/>
          <w:sz w:val="24"/>
          <w:szCs w:val="24"/>
        </w:rPr>
        <w:t xml:space="preserve"> </w:t>
      </w:r>
      <w:r w:rsidRPr="00503F27">
        <w:rPr>
          <w:rFonts w:ascii="Times New Roman" w:hAnsi="Times New Roman" w:cs="Times New Roman"/>
          <w:sz w:val="24"/>
          <w:szCs w:val="24"/>
        </w:rPr>
        <w:t xml:space="preserve">(г. Балабаново, Калужская область). Респондентам предлагалось ответить на следующие вопросы: </w:t>
      </w:r>
    </w:p>
    <w:p w14:paraId="0F615540" w14:textId="77777777" w:rsidR="00AE0F00" w:rsidRPr="00503F27" w:rsidRDefault="00AE0F00" w:rsidP="00AE0F00">
      <w:pPr>
        <w:spacing w:after="0" w:line="240" w:lineRule="auto"/>
        <w:ind w:firstLine="709"/>
        <w:jc w:val="both"/>
        <w:rPr>
          <w:rFonts w:ascii="Times New Roman" w:hAnsi="Times New Roman" w:cs="Times New Roman"/>
          <w:sz w:val="24"/>
          <w:szCs w:val="24"/>
        </w:rPr>
      </w:pPr>
      <w:r w:rsidRPr="00503F27">
        <w:rPr>
          <w:rFonts w:ascii="Times New Roman" w:hAnsi="Times New Roman" w:cs="Times New Roman"/>
          <w:sz w:val="24"/>
          <w:szCs w:val="24"/>
        </w:rPr>
        <w:t>1. Знаете ли Вы, что такое проект?</w:t>
      </w:r>
    </w:p>
    <w:p w14:paraId="24103BFD" w14:textId="77777777" w:rsidR="00AE0F00" w:rsidRPr="00503F27" w:rsidRDefault="00AE0F00" w:rsidP="00AE0F00">
      <w:pPr>
        <w:spacing w:after="0" w:line="240" w:lineRule="auto"/>
        <w:ind w:left="709"/>
        <w:jc w:val="both"/>
        <w:rPr>
          <w:rFonts w:ascii="Times New Roman" w:hAnsi="Times New Roman" w:cs="Times New Roman"/>
          <w:sz w:val="24"/>
          <w:szCs w:val="24"/>
        </w:rPr>
      </w:pPr>
      <w:r w:rsidRPr="00503F27">
        <w:rPr>
          <w:rFonts w:ascii="Times New Roman" w:hAnsi="Times New Roman" w:cs="Times New Roman"/>
          <w:sz w:val="24"/>
          <w:szCs w:val="24"/>
        </w:rPr>
        <w:t>2. Приходилось ли Вам когда-нибудь заниматься проектной деятельностью?</w:t>
      </w:r>
    </w:p>
    <w:p w14:paraId="1DDA142E" w14:textId="77777777" w:rsidR="00AE0F00" w:rsidRPr="00503F27" w:rsidRDefault="00AE0F00" w:rsidP="00AE0F00">
      <w:pPr>
        <w:spacing w:after="0" w:line="240" w:lineRule="auto"/>
        <w:ind w:left="709"/>
        <w:jc w:val="both"/>
        <w:rPr>
          <w:rFonts w:ascii="Times New Roman" w:hAnsi="Times New Roman" w:cs="Times New Roman"/>
          <w:sz w:val="24"/>
          <w:szCs w:val="24"/>
        </w:rPr>
      </w:pPr>
      <w:r w:rsidRPr="00503F27">
        <w:rPr>
          <w:rFonts w:ascii="Times New Roman" w:hAnsi="Times New Roman" w:cs="Times New Roman"/>
          <w:sz w:val="24"/>
          <w:szCs w:val="24"/>
        </w:rPr>
        <w:t>3. Умеете ли Вы выявлять проблему?</w:t>
      </w:r>
    </w:p>
    <w:p w14:paraId="5244F630" w14:textId="77777777" w:rsidR="00AE0F00" w:rsidRPr="00503F27" w:rsidRDefault="00AE0F00" w:rsidP="00AE0F00">
      <w:pPr>
        <w:spacing w:after="0" w:line="240" w:lineRule="auto"/>
        <w:ind w:left="709"/>
        <w:jc w:val="both"/>
        <w:rPr>
          <w:rFonts w:ascii="Times New Roman" w:hAnsi="Times New Roman" w:cs="Times New Roman"/>
          <w:sz w:val="24"/>
          <w:szCs w:val="24"/>
        </w:rPr>
      </w:pPr>
      <w:r w:rsidRPr="00503F27">
        <w:rPr>
          <w:rFonts w:ascii="Times New Roman" w:hAnsi="Times New Roman" w:cs="Times New Roman"/>
          <w:sz w:val="24"/>
          <w:szCs w:val="24"/>
        </w:rPr>
        <w:t>4. Вы можете ставить цель?</w:t>
      </w:r>
    </w:p>
    <w:p w14:paraId="3AA5623C" w14:textId="77777777" w:rsidR="00AE0F00" w:rsidRPr="00503F27" w:rsidRDefault="00AE0F00" w:rsidP="00AE0F00">
      <w:pPr>
        <w:spacing w:after="0" w:line="240" w:lineRule="auto"/>
        <w:ind w:left="709"/>
        <w:jc w:val="both"/>
        <w:rPr>
          <w:rFonts w:ascii="Times New Roman" w:hAnsi="Times New Roman" w:cs="Times New Roman"/>
          <w:sz w:val="24"/>
          <w:szCs w:val="24"/>
        </w:rPr>
      </w:pPr>
      <w:r w:rsidRPr="00503F27">
        <w:rPr>
          <w:rFonts w:ascii="Times New Roman" w:hAnsi="Times New Roman" w:cs="Times New Roman"/>
          <w:sz w:val="24"/>
          <w:szCs w:val="24"/>
        </w:rPr>
        <w:t>5. Вы можете составить план выступления?</w:t>
      </w:r>
    </w:p>
    <w:p w14:paraId="75B6669E" w14:textId="77777777" w:rsidR="00AE0F00" w:rsidRPr="00503F27" w:rsidRDefault="00AE0F00" w:rsidP="00AE0F00">
      <w:pPr>
        <w:spacing w:after="0" w:line="240" w:lineRule="auto"/>
        <w:ind w:left="709"/>
        <w:jc w:val="both"/>
        <w:rPr>
          <w:rFonts w:ascii="Times New Roman" w:hAnsi="Times New Roman" w:cs="Times New Roman"/>
          <w:sz w:val="24"/>
          <w:szCs w:val="24"/>
        </w:rPr>
      </w:pPr>
      <w:r w:rsidRPr="00503F27">
        <w:rPr>
          <w:rFonts w:ascii="Times New Roman" w:hAnsi="Times New Roman" w:cs="Times New Roman"/>
          <w:sz w:val="24"/>
          <w:szCs w:val="24"/>
        </w:rPr>
        <w:t>6. Вы умеете публично выступать?</w:t>
      </w:r>
    </w:p>
    <w:p w14:paraId="718BBEE5" w14:textId="77777777" w:rsidR="00AE0F00" w:rsidRPr="00503F27" w:rsidRDefault="00AE0F00" w:rsidP="00AE0F00">
      <w:pPr>
        <w:spacing w:after="0" w:line="240" w:lineRule="auto"/>
        <w:ind w:left="709"/>
        <w:jc w:val="both"/>
        <w:rPr>
          <w:rFonts w:ascii="Times New Roman" w:hAnsi="Times New Roman" w:cs="Times New Roman"/>
          <w:sz w:val="24"/>
          <w:szCs w:val="24"/>
        </w:rPr>
      </w:pPr>
      <w:r w:rsidRPr="00503F27">
        <w:rPr>
          <w:rFonts w:ascii="Times New Roman" w:hAnsi="Times New Roman" w:cs="Times New Roman"/>
          <w:sz w:val="24"/>
          <w:szCs w:val="24"/>
        </w:rPr>
        <w:t>7. Вы владеете компьютером?</w:t>
      </w:r>
    </w:p>
    <w:p w14:paraId="19274F01" w14:textId="77777777" w:rsidR="00AE0F00" w:rsidRPr="00503F27" w:rsidRDefault="00AE0F00" w:rsidP="00AE0F00">
      <w:pPr>
        <w:spacing w:after="0" w:line="240" w:lineRule="auto"/>
        <w:ind w:left="709"/>
        <w:jc w:val="both"/>
        <w:rPr>
          <w:rFonts w:ascii="Times New Roman" w:hAnsi="Times New Roman" w:cs="Times New Roman"/>
          <w:sz w:val="24"/>
          <w:szCs w:val="24"/>
        </w:rPr>
      </w:pPr>
      <w:r w:rsidRPr="00503F27">
        <w:rPr>
          <w:rFonts w:ascii="Times New Roman" w:hAnsi="Times New Roman" w:cs="Times New Roman"/>
          <w:sz w:val="24"/>
          <w:szCs w:val="24"/>
        </w:rPr>
        <w:t xml:space="preserve">8. Способствует ли проектная деятельность получению углубленных знаний? </w:t>
      </w:r>
    </w:p>
    <w:p w14:paraId="140E9DED" w14:textId="77777777" w:rsidR="00AE0F00" w:rsidRPr="00503F27" w:rsidRDefault="00AE0F00" w:rsidP="00AE0F00">
      <w:pPr>
        <w:spacing w:after="0" w:line="240" w:lineRule="auto"/>
        <w:ind w:firstLine="709"/>
        <w:jc w:val="both"/>
        <w:rPr>
          <w:rFonts w:ascii="Times New Roman" w:hAnsi="Times New Roman" w:cs="Times New Roman"/>
          <w:sz w:val="24"/>
          <w:szCs w:val="24"/>
        </w:rPr>
      </w:pPr>
      <w:r w:rsidRPr="00503F27">
        <w:rPr>
          <w:rFonts w:ascii="Times New Roman" w:hAnsi="Times New Roman" w:cs="Times New Roman"/>
          <w:sz w:val="24"/>
          <w:szCs w:val="24"/>
        </w:rPr>
        <w:t>9. Является ли проектная деятельность стимулом к самосовершенствованию?</w:t>
      </w:r>
    </w:p>
    <w:p w14:paraId="0FCD484B" w14:textId="77777777" w:rsidR="00AE0F00" w:rsidRPr="00503F27" w:rsidRDefault="00AE0F00" w:rsidP="00AE0F00">
      <w:pPr>
        <w:spacing w:after="0" w:line="240" w:lineRule="auto"/>
        <w:ind w:firstLine="709"/>
        <w:jc w:val="both"/>
        <w:rPr>
          <w:rFonts w:ascii="Times New Roman" w:hAnsi="Times New Roman" w:cs="Times New Roman"/>
          <w:sz w:val="24"/>
          <w:szCs w:val="24"/>
        </w:rPr>
      </w:pPr>
      <w:r w:rsidRPr="00503F27">
        <w:rPr>
          <w:rFonts w:ascii="Times New Roman" w:hAnsi="Times New Roman" w:cs="Times New Roman"/>
          <w:sz w:val="24"/>
          <w:szCs w:val="24"/>
        </w:rPr>
        <w:t>10. Вы готовы работать самостоятельно?</w:t>
      </w:r>
    </w:p>
    <w:p w14:paraId="515B2BC1" w14:textId="77777777" w:rsidR="00AE0F00" w:rsidRPr="00503F27" w:rsidRDefault="00AE0F00" w:rsidP="00AE0F00">
      <w:pPr>
        <w:spacing w:after="0" w:line="240" w:lineRule="auto"/>
        <w:ind w:firstLine="709"/>
        <w:jc w:val="both"/>
        <w:rPr>
          <w:rFonts w:ascii="Times New Roman" w:hAnsi="Times New Roman" w:cs="Times New Roman"/>
          <w:sz w:val="24"/>
          <w:szCs w:val="24"/>
        </w:rPr>
      </w:pPr>
      <w:r w:rsidRPr="00503F27">
        <w:rPr>
          <w:rFonts w:ascii="Times New Roman" w:hAnsi="Times New Roman" w:cs="Times New Roman"/>
          <w:sz w:val="24"/>
          <w:szCs w:val="24"/>
        </w:rPr>
        <w:t>Результаты по определению уровня готовности обучающихся к проектной деятельности нами представлены в таблице 2.</w:t>
      </w:r>
    </w:p>
    <w:p w14:paraId="31AA6208" w14:textId="77777777" w:rsidR="00AE0F00" w:rsidRPr="00503F27" w:rsidRDefault="00AE0F00" w:rsidP="00AE0F00">
      <w:pPr>
        <w:spacing w:after="0" w:line="240" w:lineRule="auto"/>
        <w:ind w:firstLine="709"/>
        <w:jc w:val="both"/>
        <w:rPr>
          <w:rFonts w:ascii="Times New Roman" w:hAnsi="Times New Roman" w:cs="Times New Roman"/>
          <w:sz w:val="24"/>
          <w:szCs w:val="24"/>
        </w:rPr>
      </w:pPr>
    </w:p>
    <w:p w14:paraId="707F9B5B" w14:textId="77777777" w:rsidR="00AE0F00" w:rsidRPr="00503F27" w:rsidRDefault="00AE0F00" w:rsidP="00AE0F00">
      <w:pPr>
        <w:spacing w:after="0" w:line="240" w:lineRule="auto"/>
        <w:ind w:firstLine="709"/>
        <w:jc w:val="both"/>
        <w:rPr>
          <w:rFonts w:ascii="Times New Roman" w:hAnsi="Times New Roman" w:cs="Times New Roman"/>
          <w:sz w:val="24"/>
          <w:szCs w:val="24"/>
        </w:rPr>
      </w:pPr>
      <w:r w:rsidRPr="00503F27">
        <w:rPr>
          <w:rFonts w:ascii="Times New Roman" w:hAnsi="Times New Roman" w:cs="Times New Roman"/>
          <w:sz w:val="24"/>
          <w:szCs w:val="24"/>
        </w:rPr>
        <w:t>Таблица 2 – Уровни готовности обучающихся к проектной деятельности</w:t>
      </w:r>
    </w:p>
    <w:p w14:paraId="6A77D2B7" w14:textId="77777777" w:rsidR="00AE0F00" w:rsidRPr="00503F27" w:rsidRDefault="00AE0F00" w:rsidP="00AE0F00">
      <w:pPr>
        <w:spacing w:after="0" w:line="240" w:lineRule="auto"/>
        <w:ind w:firstLine="709"/>
        <w:jc w:val="both"/>
        <w:rPr>
          <w:rFonts w:ascii="Times New Roman" w:hAnsi="Times New Roman" w:cs="Times New Roman"/>
          <w:sz w:val="24"/>
          <w:szCs w:val="24"/>
        </w:rPr>
      </w:pPr>
    </w:p>
    <w:tbl>
      <w:tblPr>
        <w:tblStyle w:val="ad"/>
        <w:tblW w:w="9634" w:type="dxa"/>
        <w:tblLayout w:type="fixed"/>
        <w:tblLook w:val="04A0" w:firstRow="1" w:lastRow="0" w:firstColumn="1" w:lastColumn="0" w:noHBand="0" w:noVBand="1"/>
      </w:tblPr>
      <w:tblGrid>
        <w:gridCol w:w="445"/>
        <w:gridCol w:w="1471"/>
        <w:gridCol w:w="1340"/>
        <w:gridCol w:w="1134"/>
        <w:gridCol w:w="1275"/>
        <w:gridCol w:w="1276"/>
        <w:gridCol w:w="1418"/>
        <w:gridCol w:w="1275"/>
      </w:tblGrid>
      <w:tr w:rsidR="00AE0F00" w:rsidRPr="00503F27" w14:paraId="20B07E75" w14:textId="77777777" w:rsidTr="00B002CD">
        <w:trPr>
          <w:trHeight w:val="165"/>
        </w:trPr>
        <w:tc>
          <w:tcPr>
            <w:tcW w:w="445" w:type="dxa"/>
            <w:vMerge w:val="restart"/>
          </w:tcPr>
          <w:p w14:paraId="11DB9C9C" w14:textId="77777777" w:rsidR="00AE0F00" w:rsidRPr="00503F27" w:rsidRDefault="00AE0F00" w:rsidP="00B002CD">
            <w:pPr>
              <w:rPr>
                <w:rFonts w:ascii="Times New Roman" w:hAnsi="Times New Roman" w:cs="Times New Roman"/>
                <w:sz w:val="24"/>
                <w:szCs w:val="24"/>
              </w:rPr>
            </w:pPr>
            <w:r w:rsidRPr="00503F27">
              <w:rPr>
                <w:rFonts w:ascii="Times New Roman" w:hAnsi="Times New Roman" w:cs="Times New Roman"/>
                <w:sz w:val="24"/>
                <w:szCs w:val="24"/>
              </w:rPr>
              <w:t>№</w:t>
            </w:r>
          </w:p>
        </w:tc>
        <w:tc>
          <w:tcPr>
            <w:tcW w:w="1471" w:type="dxa"/>
            <w:vMerge w:val="restart"/>
          </w:tcPr>
          <w:p w14:paraId="3113D641" w14:textId="77777777" w:rsidR="00AE0F00" w:rsidRPr="00503F27" w:rsidRDefault="00AE0F00" w:rsidP="00B002CD">
            <w:pPr>
              <w:jc w:val="center"/>
              <w:rPr>
                <w:rFonts w:ascii="Times New Roman" w:hAnsi="Times New Roman" w:cs="Times New Roman"/>
                <w:sz w:val="24"/>
                <w:szCs w:val="24"/>
              </w:rPr>
            </w:pPr>
            <w:r w:rsidRPr="00503F27">
              <w:rPr>
                <w:rFonts w:ascii="Times New Roman" w:hAnsi="Times New Roman" w:cs="Times New Roman"/>
                <w:sz w:val="24"/>
                <w:szCs w:val="24"/>
              </w:rPr>
              <w:t>Класс</w:t>
            </w:r>
          </w:p>
        </w:tc>
        <w:tc>
          <w:tcPr>
            <w:tcW w:w="7718" w:type="dxa"/>
            <w:gridSpan w:val="6"/>
          </w:tcPr>
          <w:p w14:paraId="610F3D53" w14:textId="77777777" w:rsidR="00AE0F00" w:rsidRPr="00503F27" w:rsidRDefault="00AE0F00" w:rsidP="00B002CD">
            <w:pPr>
              <w:jc w:val="center"/>
              <w:rPr>
                <w:rFonts w:ascii="Times New Roman" w:hAnsi="Times New Roman" w:cs="Times New Roman"/>
                <w:sz w:val="24"/>
                <w:szCs w:val="24"/>
              </w:rPr>
            </w:pPr>
            <w:r w:rsidRPr="00503F27">
              <w:rPr>
                <w:rFonts w:ascii="Times New Roman" w:hAnsi="Times New Roman" w:cs="Times New Roman"/>
                <w:sz w:val="24"/>
                <w:szCs w:val="24"/>
              </w:rPr>
              <w:t>Уровень готовности к проектной деятельности</w:t>
            </w:r>
          </w:p>
        </w:tc>
      </w:tr>
      <w:tr w:rsidR="00AE0F00" w:rsidRPr="00503F27" w14:paraId="5E22C484" w14:textId="77777777" w:rsidTr="00B002CD">
        <w:trPr>
          <w:trHeight w:val="237"/>
        </w:trPr>
        <w:tc>
          <w:tcPr>
            <w:tcW w:w="445" w:type="dxa"/>
            <w:vMerge/>
          </w:tcPr>
          <w:p w14:paraId="2DF01829" w14:textId="77777777" w:rsidR="00AE0F00" w:rsidRPr="00503F27" w:rsidRDefault="00AE0F00" w:rsidP="00B002CD">
            <w:pPr>
              <w:rPr>
                <w:rFonts w:ascii="Times New Roman" w:hAnsi="Times New Roman" w:cs="Times New Roman"/>
                <w:sz w:val="24"/>
                <w:szCs w:val="24"/>
              </w:rPr>
            </w:pPr>
          </w:p>
        </w:tc>
        <w:tc>
          <w:tcPr>
            <w:tcW w:w="1471" w:type="dxa"/>
            <w:vMerge/>
          </w:tcPr>
          <w:p w14:paraId="6EDBA593" w14:textId="77777777" w:rsidR="00AE0F00" w:rsidRPr="00503F27" w:rsidRDefault="00AE0F00" w:rsidP="00B002CD">
            <w:pPr>
              <w:rPr>
                <w:rFonts w:ascii="Times New Roman" w:hAnsi="Times New Roman" w:cs="Times New Roman"/>
                <w:sz w:val="24"/>
                <w:szCs w:val="24"/>
              </w:rPr>
            </w:pPr>
          </w:p>
        </w:tc>
        <w:tc>
          <w:tcPr>
            <w:tcW w:w="2474" w:type="dxa"/>
            <w:gridSpan w:val="2"/>
          </w:tcPr>
          <w:p w14:paraId="7B6BD995" w14:textId="77777777" w:rsidR="00AE0F00" w:rsidRPr="00503F27" w:rsidRDefault="00AE0F00" w:rsidP="00B002CD">
            <w:pPr>
              <w:jc w:val="center"/>
              <w:rPr>
                <w:rFonts w:ascii="Times New Roman" w:hAnsi="Times New Roman" w:cs="Times New Roman"/>
                <w:sz w:val="24"/>
                <w:szCs w:val="24"/>
              </w:rPr>
            </w:pPr>
            <w:r w:rsidRPr="00503F27">
              <w:rPr>
                <w:rFonts w:ascii="Times New Roman" w:hAnsi="Times New Roman" w:cs="Times New Roman"/>
                <w:sz w:val="24"/>
                <w:szCs w:val="24"/>
              </w:rPr>
              <w:t>Нулевой</w:t>
            </w:r>
          </w:p>
        </w:tc>
        <w:tc>
          <w:tcPr>
            <w:tcW w:w="2551" w:type="dxa"/>
            <w:gridSpan w:val="2"/>
          </w:tcPr>
          <w:p w14:paraId="73871998" w14:textId="77777777" w:rsidR="00AE0F00" w:rsidRPr="00503F27" w:rsidRDefault="00AE0F00" w:rsidP="00B002CD">
            <w:pPr>
              <w:jc w:val="center"/>
              <w:rPr>
                <w:rFonts w:ascii="Times New Roman" w:hAnsi="Times New Roman" w:cs="Times New Roman"/>
                <w:sz w:val="24"/>
                <w:szCs w:val="24"/>
              </w:rPr>
            </w:pPr>
            <w:r w:rsidRPr="00503F27">
              <w:rPr>
                <w:rFonts w:ascii="Times New Roman" w:hAnsi="Times New Roman" w:cs="Times New Roman"/>
                <w:sz w:val="24"/>
                <w:szCs w:val="24"/>
              </w:rPr>
              <w:t>Низкий</w:t>
            </w:r>
          </w:p>
        </w:tc>
        <w:tc>
          <w:tcPr>
            <w:tcW w:w="2693" w:type="dxa"/>
            <w:gridSpan w:val="2"/>
          </w:tcPr>
          <w:p w14:paraId="20EDCEC9" w14:textId="77777777" w:rsidR="00AE0F00" w:rsidRPr="00503F27" w:rsidRDefault="00AE0F00" w:rsidP="00B002CD">
            <w:pPr>
              <w:jc w:val="center"/>
              <w:rPr>
                <w:rFonts w:ascii="Times New Roman" w:hAnsi="Times New Roman" w:cs="Times New Roman"/>
                <w:sz w:val="24"/>
                <w:szCs w:val="24"/>
              </w:rPr>
            </w:pPr>
            <w:r w:rsidRPr="00503F27">
              <w:rPr>
                <w:rFonts w:ascii="Times New Roman" w:hAnsi="Times New Roman" w:cs="Times New Roman"/>
                <w:sz w:val="24"/>
                <w:szCs w:val="24"/>
              </w:rPr>
              <w:t>Достаточный</w:t>
            </w:r>
          </w:p>
        </w:tc>
      </w:tr>
      <w:tr w:rsidR="00AE0F00" w:rsidRPr="00503F27" w14:paraId="7AFC7CA4" w14:textId="77777777" w:rsidTr="00B002CD">
        <w:trPr>
          <w:trHeight w:val="285"/>
        </w:trPr>
        <w:tc>
          <w:tcPr>
            <w:tcW w:w="445" w:type="dxa"/>
            <w:vMerge/>
          </w:tcPr>
          <w:p w14:paraId="76D9F170" w14:textId="77777777" w:rsidR="00AE0F00" w:rsidRPr="00503F27" w:rsidRDefault="00AE0F00" w:rsidP="00B002CD">
            <w:pPr>
              <w:rPr>
                <w:rFonts w:ascii="Times New Roman" w:hAnsi="Times New Roman" w:cs="Times New Roman"/>
                <w:sz w:val="24"/>
                <w:szCs w:val="24"/>
              </w:rPr>
            </w:pPr>
          </w:p>
        </w:tc>
        <w:tc>
          <w:tcPr>
            <w:tcW w:w="1471" w:type="dxa"/>
            <w:vMerge/>
          </w:tcPr>
          <w:p w14:paraId="22104EB3" w14:textId="77777777" w:rsidR="00AE0F00" w:rsidRPr="00503F27" w:rsidRDefault="00AE0F00" w:rsidP="00B002CD">
            <w:pPr>
              <w:rPr>
                <w:rFonts w:ascii="Times New Roman" w:hAnsi="Times New Roman" w:cs="Times New Roman"/>
                <w:sz w:val="24"/>
                <w:szCs w:val="24"/>
              </w:rPr>
            </w:pPr>
          </w:p>
        </w:tc>
        <w:tc>
          <w:tcPr>
            <w:tcW w:w="1340" w:type="dxa"/>
          </w:tcPr>
          <w:p w14:paraId="66A7E9FD" w14:textId="77777777" w:rsidR="00AE0F00" w:rsidRPr="00503F27" w:rsidRDefault="00AE0F00" w:rsidP="00B002CD">
            <w:pPr>
              <w:jc w:val="center"/>
              <w:rPr>
                <w:rFonts w:ascii="Times New Roman" w:hAnsi="Times New Roman" w:cs="Times New Roman"/>
                <w:sz w:val="24"/>
                <w:szCs w:val="24"/>
              </w:rPr>
            </w:pPr>
            <w:r w:rsidRPr="00503F27">
              <w:rPr>
                <w:rFonts w:ascii="Times New Roman" w:hAnsi="Times New Roman" w:cs="Times New Roman"/>
                <w:sz w:val="24"/>
                <w:szCs w:val="24"/>
              </w:rPr>
              <w:t>человек</w:t>
            </w:r>
          </w:p>
        </w:tc>
        <w:tc>
          <w:tcPr>
            <w:tcW w:w="1134" w:type="dxa"/>
          </w:tcPr>
          <w:p w14:paraId="52C87B41" w14:textId="77777777" w:rsidR="00AE0F00" w:rsidRPr="00503F27" w:rsidRDefault="00AE0F00" w:rsidP="00B002CD">
            <w:pPr>
              <w:jc w:val="center"/>
              <w:rPr>
                <w:rFonts w:ascii="Times New Roman" w:hAnsi="Times New Roman" w:cs="Times New Roman"/>
                <w:sz w:val="24"/>
                <w:szCs w:val="24"/>
                <w:lang w:val="en-US"/>
              </w:rPr>
            </w:pPr>
            <w:r w:rsidRPr="00503F27">
              <w:rPr>
                <w:rFonts w:ascii="Times New Roman" w:hAnsi="Times New Roman" w:cs="Times New Roman"/>
                <w:sz w:val="24"/>
                <w:szCs w:val="24"/>
                <w:lang w:val="en-US"/>
              </w:rPr>
              <w:t>%</w:t>
            </w:r>
          </w:p>
        </w:tc>
        <w:tc>
          <w:tcPr>
            <w:tcW w:w="1275" w:type="dxa"/>
          </w:tcPr>
          <w:p w14:paraId="702D5F7A" w14:textId="77777777" w:rsidR="00AE0F00" w:rsidRPr="00503F27" w:rsidRDefault="00AE0F00" w:rsidP="00B002CD">
            <w:pPr>
              <w:jc w:val="center"/>
              <w:rPr>
                <w:rFonts w:ascii="Times New Roman" w:hAnsi="Times New Roman" w:cs="Times New Roman"/>
                <w:sz w:val="24"/>
                <w:szCs w:val="24"/>
              </w:rPr>
            </w:pPr>
            <w:r w:rsidRPr="00503F27">
              <w:rPr>
                <w:rFonts w:ascii="Times New Roman" w:hAnsi="Times New Roman" w:cs="Times New Roman"/>
                <w:sz w:val="24"/>
                <w:szCs w:val="24"/>
              </w:rPr>
              <w:t>человек</w:t>
            </w:r>
          </w:p>
        </w:tc>
        <w:tc>
          <w:tcPr>
            <w:tcW w:w="1276" w:type="dxa"/>
          </w:tcPr>
          <w:p w14:paraId="17B4B69F" w14:textId="77777777" w:rsidR="00AE0F00" w:rsidRPr="00503F27" w:rsidRDefault="00AE0F00" w:rsidP="00B002CD">
            <w:pPr>
              <w:jc w:val="center"/>
              <w:rPr>
                <w:rFonts w:ascii="Times New Roman" w:hAnsi="Times New Roman" w:cs="Times New Roman"/>
                <w:sz w:val="24"/>
                <w:szCs w:val="24"/>
                <w:lang w:val="en-US"/>
              </w:rPr>
            </w:pPr>
            <w:r w:rsidRPr="00503F27">
              <w:rPr>
                <w:rFonts w:ascii="Times New Roman" w:hAnsi="Times New Roman" w:cs="Times New Roman"/>
                <w:sz w:val="24"/>
                <w:szCs w:val="24"/>
                <w:lang w:val="en-US"/>
              </w:rPr>
              <w:t>%</w:t>
            </w:r>
          </w:p>
        </w:tc>
        <w:tc>
          <w:tcPr>
            <w:tcW w:w="1418" w:type="dxa"/>
          </w:tcPr>
          <w:p w14:paraId="0ACEA970" w14:textId="77777777" w:rsidR="00AE0F00" w:rsidRPr="00503F27" w:rsidRDefault="00AE0F00" w:rsidP="00B002CD">
            <w:pPr>
              <w:jc w:val="center"/>
              <w:rPr>
                <w:rFonts w:ascii="Times New Roman" w:hAnsi="Times New Roman" w:cs="Times New Roman"/>
                <w:sz w:val="24"/>
                <w:szCs w:val="24"/>
              </w:rPr>
            </w:pPr>
            <w:r w:rsidRPr="00503F27">
              <w:rPr>
                <w:rFonts w:ascii="Times New Roman" w:hAnsi="Times New Roman" w:cs="Times New Roman"/>
                <w:sz w:val="24"/>
                <w:szCs w:val="24"/>
              </w:rPr>
              <w:t>человек</w:t>
            </w:r>
          </w:p>
        </w:tc>
        <w:tc>
          <w:tcPr>
            <w:tcW w:w="1275" w:type="dxa"/>
          </w:tcPr>
          <w:p w14:paraId="3546DF97" w14:textId="77777777" w:rsidR="00AE0F00" w:rsidRPr="00503F27" w:rsidRDefault="00AE0F00" w:rsidP="00B002CD">
            <w:pPr>
              <w:jc w:val="center"/>
              <w:rPr>
                <w:rFonts w:ascii="Times New Roman" w:hAnsi="Times New Roman" w:cs="Times New Roman"/>
                <w:sz w:val="24"/>
                <w:szCs w:val="24"/>
                <w:lang w:val="en-US"/>
              </w:rPr>
            </w:pPr>
            <w:r w:rsidRPr="00503F27">
              <w:rPr>
                <w:rFonts w:ascii="Times New Roman" w:hAnsi="Times New Roman" w:cs="Times New Roman"/>
                <w:sz w:val="24"/>
                <w:szCs w:val="24"/>
                <w:lang w:val="en-US"/>
              </w:rPr>
              <w:t>%</w:t>
            </w:r>
          </w:p>
        </w:tc>
      </w:tr>
      <w:tr w:rsidR="00AE0F00" w:rsidRPr="00503F27" w14:paraId="663F7F34" w14:textId="77777777" w:rsidTr="00B002CD">
        <w:tc>
          <w:tcPr>
            <w:tcW w:w="445" w:type="dxa"/>
          </w:tcPr>
          <w:p w14:paraId="4346A926" w14:textId="77777777" w:rsidR="00AE0F00" w:rsidRPr="00503F27" w:rsidRDefault="00AE0F00" w:rsidP="00B002CD">
            <w:pPr>
              <w:rPr>
                <w:rFonts w:ascii="Times New Roman" w:hAnsi="Times New Roman" w:cs="Times New Roman"/>
                <w:sz w:val="24"/>
                <w:szCs w:val="24"/>
              </w:rPr>
            </w:pPr>
            <w:r w:rsidRPr="00503F27">
              <w:rPr>
                <w:rFonts w:ascii="Times New Roman" w:hAnsi="Times New Roman" w:cs="Times New Roman"/>
                <w:sz w:val="24"/>
                <w:szCs w:val="24"/>
              </w:rPr>
              <w:t>1</w:t>
            </w:r>
          </w:p>
        </w:tc>
        <w:tc>
          <w:tcPr>
            <w:tcW w:w="1471" w:type="dxa"/>
          </w:tcPr>
          <w:p w14:paraId="08D3DD2B" w14:textId="77777777" w:rsidR="00AE0F00" w:rsidRPr="00503F27" w:rsidRDefault="00AE0F00" w:rsidP="00B002CD">
            <w:pPr>
              <w:jc w:val="center"/>
              <w:rPr>
                <w:rFonts w:ascii="Times New Roman" w:hAnsi="Times New Roman" w:cs="Times New Roman"/>
                <w:sz w:val="24"/>
                <w:szCs w:val="24"/>
              </w:rPr>
            </w:pPr>
            <w:r w:rsidRPr="00503F27">
              <w:rPr>
                <w:rFonts w:ascii="Times New Roman" w:hAnsi="Times New Roman" w:cs="Times New Roman"/>
                <w:sz w:val="24"/>
                <w:szCs w:val="24"/>
              </w:rPr>
              <w:t>6-7</w:t>
            </w:r>
          </w:p>
        </w:tc>
        <w:tc>
          <w:tcPr>
            <w:tcW w:w="1340" w:type="dxa"/>
          </w:tcPr>
          <w:p w14:paraId="42D85D3D" w14:textId="77777777" w:rsidR="00AE0F00" w:rsidRPr="00503F27" w:rsidRDefault="00AE0F00" w:rsidP="00B002CD">
            <w:pPr>
              <w:jc w:val="center"/>
              <w:rPr>
                <w:rFonts w:ascii="Times New Roman" w:hAnsi="Times New Roman" w:cs="Times New Roman"/>
                <w:sz w:val="24"/>
                <w:szCs w:val="24"/>
              </w:rPr>
            </w:pPr>
            <w:r w:rsidRPr="00503F27">
              <w:rPr>
                <w:rFonts w:ascii="Times New Roman" w:hAnsi="Times New Roman" w:cs="Times New Roman"/>
                <w:sz w:val="24"/>
                <w:szCs w:val="24"/>
              </w:rPr>
              <w:t>2</w:t>
            </w:r>
          </w:p>
        </w:tc>
        <w:tc>
          <w:tcPr>
            <w:tcW w:w="1134" w:type="dxa"/>
          </w:tcPr>
          <w:p w14:paraId="017DC3DB" w14:textId="77777777" w:rsidR="00AE0F00" w:rsidRPr="00503F27" w:rsidRDefault="00AE0F00" w:rsidP="00B002CD">
            <w:pPr>
              <w:jc w:val="center"/>
              <w:rPr>
                <w:rFonts w:ascii="Times New Roman" w:hAnsi="Times New Roman" w:cs="Times New Roman"/>
                <w:sz w:val="24"/>
                <w:szCs w:val="24"/>
              </w:rPr>
            </w:pPr>
            <w:r w:rsidRPr="00503F27">
              <w:rPr>
                <w:rFonts w:ascii="Times New Roman" w:hAnsi="Times New Roman" w:cs="Times New Roman"/>
                <w:sz w:val="24"/>
                <w:szCs w:val="24"/>
              </w:rPr>
              <w:t>40</w:t>
            </w:r>
          </w:p>
        </w:tc>
        <w:tc>
          <w:tcPr>
            <w:tcW w:w="1275" w:type="dxa"/>
          </w:tcPr>
          <w:p w14:paraId="50CF621A" w14:textId="77777777" w:rsidR="00AE0F00" w:rsidRPr="00503F27" w:rsidRDefault="00AE0F00" w:rsidP="00B002CD">
            <w:pPr>
              <w:jc w:val="center"/>
              <w:rPr>
                <w:rFonts w:ascii="Times New Roman" w:hAnsi="Times New Roman" w:cs="Times New Roman"/>
                <w:sz w:val="24"/>
                <w:szCs w:val="24"/>
              </w:rPr>
            </w:pPr>
            <w:r w:rsidRPr="00503F27">
              <w:rPr>
                <w:rFonts w:ascii="Times New Roman" w:hAnsi="Times New Roman" w:cs="Times New Roman"/>
                <w:sz w:val="24"/>
                <w:szCs w:val="24"/>
              </w:rPr>
              <w:t>3</w:t>
            </w:r>
          </w:p>
        </w:tc>
        <w:tc>
          <w:tcPr>
            <w:tcW w:w="1276" w:type="dxa"/>
          </w:tcPr>
          <w:p w14:paraId="3EF36C78" w14:textId="77777777" w:rsidR="00AE0F00" w:rsidRPr="00503F27" w:rsidRDefault="00AE0F00" w:rsidP="00B002CD">
            <w:pPr>
              <w:jc w:val="center"/>
              <w:rPr>
                <w:rFonts w:ascii="Times New Roman" w:hAnsi="Times New Roman" w:cs="Times New Roman"/>
                <w:sz w:val="24"/>
                <w:szCs w:val="24"/>
              </w:rPr>
            </w:pPr>
            <w:r w:rsidRPr="00503F27">
              <w:rPr>
                <w:rFonts w:ascii="Times New Roman" w:hAnsi="Times New Roman" w:cs="Times New Roman"/>
                <w:sz w:val="24"/>
                <w:szCs w:val="24"/>
              </w:rPr>
              <w:t>60</w:t>
            </w:r>
          </w:p>
        </w:tc>
        <w:tc>
          <w:tcPr>
            <w:tcW w:w="1418" w:type="dxa"/>
          </w:tcPr>
          <w:p w14:paraId="1B95018D" w14:textId="77777777" w:rsidR="00AE0F00" w:rsidRPr="00503F27" w:rsidRDefault="00AE0F00" w:rsidP="00B002CD">
            <w:pPr>
              <w:jc w:val="center"/>
              <w:rPr>
                <w:rFonts w:ascii="Times New Roman" w:hAnsi="Times New Roman" w:cs="Times New Roman"/>
                <w:sz w:val="24"/>
                <w:szCs w:val="24"/>
              </w:rPr>
            </w:pPr>
            <w:r w:rsidRPr="00503F27">
              <w:rPr>
                <w:rFonts w:ascii="Times New Roman" w:hAnsi="Times New Roman" w:cs="Times New Roman"/>
                <w:sz w:val="24"/>
                <w:szCs w:val="24"/>
              </w:rPr>
              <w:t>0</w:t>
            </w:r>
          </w:p>
        </w:tc>
        <w:tc>
          <w:tcPr>
            <w:tcW w:w="1275" w:type="dxa"/>
          </w:tcPr>
          <w:p w14:paraId="3E693C6A" w14:textId="77777777" w:rsidR="00AE0F00" w:rsidRPr="00503F27" w:rsidRDefault="00AE0F00" w:rsidP="00B002CD">
            <w:pPr>
              <w:jc w:val="center"/>
              <w:rPr>
                <w:rFonts w:ascii="Times New Roman" w:hAnsi="Times New Roman" w:cs="Times New Roman"/>
                <w:sz w:val="24"/>
                <w:szCs w:val="24"/>
              </w:rPr>
            </w:pPr>
            <w:r w:rsidRPr="00503F27">
              <w:rPr>
                <w:rFonts w:ascii="Times New Roman" w:hAnsi="Times New Roman" w:cs="Times New Roman"/>
                <w:sz w:val="24"/>
                <w:szCs w:val="24"/>
              </w:rPr>
              <w:t>0</w:t>
            </w:r>
          </w:p>
        </w:tc>
      </w:tr>
      <w:tr w:rsidR="00AE0F00" w:rsidRPr="00503F27" w14:paraId="20E67F40" w14:textId="77777777" w:rsidTr="00B002CD">
        <w:tc>
          <w:tcPr>
            <w:tcW w:w="445" w:type="dxa"/>
          </w:tcPr>
          <w:p w14:paraId="2CFFDFC8" w14:textId="77777777" w:rsidR="00AE0F00" w:rsidRPr="00503F27" w:rsidRDefault="00AE0F00" w:rsidP="00B002CD">
            <w:pPr>
              <w:rPr>
                <w:rFonts w:ascii="Times New Roman" w:hAnsi="Times New Roman" w:cs="Times New Roman"/>
                <w:sz w:val="24"/>
                <w:szCs w:val="24"/>
              </w:rPr>
            </w:pPr>
            <w:r w:rsidRPr="00503F27">
              <w:rPr>
                <w:rFonts w:ascii="Times New Roman" w:hAnsi="Times New Roman" w:cs="Times New Roman"/>
                <w:sz w:val="24"/>
                <w:szCs w:val="24"/>
              </w:rPr>
              <w:t>2</w:t>
            </w:r>
          </w:p>
        </w:tc>
        <w:tc>
          <w:tcPr>
            <w:tcW w:w="1471" w:type="dxa"/>
          </w:tcPr>
          <w:p w14:paraId="6F38D917" w14:textId="77777777" w:rsidR="00AE0F00" w:rsidRPr="00503F27" w:rsidRDefault="00AE0F00" w:rsidP="00B002CD">
            <w:pPr>
              <w:jc w:val="center"/>
              <w:rPr>
                <w:rFonts w:ascii="Times New Roman" w:hAnsi="Times New Roman" w:cs="Times New Roman"/>
                <w:sz w:val="24"/>
                <w:szCs w:val="24"/>
              </w:rPr>
            </w:pPr>
            <w:r w:rsidRPr="00503F27">
              <w:rPr>
                <w:rFonts w:ascii="Times New Roman" w:hAnsi="Times New Roman" w:cs="Times New Roman"/>
                <w:sz w:val="24"/>
                <w:szCs w:val="24"/>
              </w:rPr>
              <w:t>8-9</w:t>
            </w:r>
          </w:p>
        </w:tc>
        <w:tc>
          <w:tcPr>
            <w:tcW w:w="1340" w:type="dxa"/>
          </w:tcPr>
          <w:p w14:paraId="72ED3499" w14:textId="77777777" w:rsidR="00AE0F00" w:rsidRPr="00503F27" w:rsidRDefault="00AE0F00" w:rsidP="00B002CD">
            <w:pPr>
              <w:jc w:val="center"/>
              <w:rPr>
                <w:rFonts w:ascii="Times New Roman" w:hAnsi="Times New Roman" w:cs="Times New Roman"/>
                <w:sz w:val="24"/>
                <w:szCs w:val="24"/>
              </w:rPr>
            </w:pPr>
            <w:r w:rsidRPr="00503F27">
              <w:rPr>
                <w:rFonts w:ascii="Times New Roman" w:hAnsi="Times New Roman" w:cs="Times New Roman"/>
                <w:sz w:val="24"/>
                <w:szCs w:val="24"/>
              </w:rPr>
              <w:t>1</w:t>
            </w:r>
          </w:p>
        </w:tc>
        <w:tc>
          <w:tcPr>
            <w:tcW w:w="1134" w:type="dxa"/>
          </w:tcPr>
          <w:p w14:paraId="1107CB7E" w14:textId="77777777" w:rsidR="00AE0F00" w:rsidRPr="00503F27" w:rsidRDefault="00AE0F00" w:rsidP="00B002CD">
            <w:pPr>
              <w:jc w:val="center"/>
              <w:rPr>
                <w:rFonts w:ascii="Times New Roman" w:hAnsi="Times New Roman" w:cs="Times New Roman"/>
                <w:sz w:val="24"/>
                <w:szCs w:val="24"/>
              </w:rPr>
            </w:pPr>
            <w:r w:rsidRPr="00503F27">
              <w:rPr>
                <w:rFonts w:ascii="Times New Roman" w:hAnsi="Times New Roman" w:cs="Times New Roman"/>
                <w:sz w:val="24"/>
                <w:szCs w:val="24"/>
              </w:rPr>
              <w:t>5,55</w:t>
            </w:r>
          </w:p>
        </w:tc>
        <w:tc>
          <w:tcPr>
            <w:tcW w:w="1275" w:type="dxa"/>
          </w:tcPr>
          <w:p w14:paraId="731668A0" w14:textId="77777777" w:rsidR="00AE0F00" w:rsidRPr="00503F27" w:rsidRDefault="00AE0F00" w:rsidP="00B002CD">
            <w:pPr>
              <w:jc w:val="center"/>
              <w:rPr>
                <w:rFonts w:ascii="Times New Roman" w:hAnsi="Times New Roman" w:cs="Times New Roman"/>
                <w:sz w:val="24"/>
                <w:szCs w:val="24"/>
              </w:rPr>
            </w:pPr>
            <w:r w:rsidRPr="00503F27">
              <w:rPr>
                <w:rFonts w:ascii="Times New Roman" w:hAnsi="Times New Roman" w:cs="Times New Roman"/>
                <w:sz w:val="24"/>
                <w:szCs w:val="24"/>
              </w:rPr>
              <w:t>3</w:t>
            </w:r>
          </w:p>
        </w:tc>
        <w:tc>
          <w:tcPr>
            <w:tcW w:w="1276" w:type="dxa"/>
          </w:tcPr>
          <w:p w14:paraId="3DB8C9BF" w14:textId="77777777" w:rsidR="00AE0F00" w:rsidRPr="00503F27" w:rsidRDefault="00AE0F00" w:rsidP="00B002CD">
            <w:pPr>
              <w:jc w:val="center"/>
              <w:rPr>
                <w:rFonts w:ascii="Times New Roman" w:hAnsi="Times New Roman" w:cs="Times New Roman"/>
                <w:sz w:val="24"/>
                <w:szCs w:val="24"/>
              </w:rPr>
            </w:pPr>
            <w:r w:rsidRPr="00503F27">
              <w:rPr>
                <w:rFonts w:ascii="Times New Roman" w:hAnsi="Times New Roman" w:cs="Times New Roman"/>
                <w:sz w:val="24"/>
                <w:szCs w:val="24"/>
              </w:rPr>
              <w:t>16,67</w:t>
            </w:r>
          </w:p>
        </w:tc>
        <w:tc>
          <w:tcPr>
            <w:tcW w:w="1418" w:type="dxa"/>
          </w:tcPr>
          <w:p w14:paraId="75207588" w14:textId="77777777" w:rsidR="00AE0F00" w:rsidRPr="00503F27" w:rsidRDefault="00AE0F00" w:rsidP="00B002CD">
            <w:pPr>
              <w:jc w:val="center"/>
              <w:rPr>
                <w:rFonts w:ascii="Times New Roman" w:hAnsi="Times New Roman" w:cs="Times New Roman"/>
                <w:sz w:val="24"/>
                <w:szCs w:val="24"/>
              </w:rPr>
            </w:pPr>
            <w:r w:rsidRPr="00503F27">
              <w:rPr>
                <w:rFonts w:ascii="Times New Roman" w:hAnsi="Times New Roman" w:cs="Times New Roman"/>
                <w:sz w:val="24"/>
                <w:szCs w:val="24"/>
              </w:rPr>
              <w:t>14</w:t>
            </w:r>
          </w:p>
        </w:tc>
        <w:tc>
          <w:tcPr>
            <w:tcW w:w="1275" w:type="dxa"/>
          </w:tcPr>
          <w:p w14:paraId="7949D7BE" w14:textId="77777777" w:rsidR="00AE0F00" w:rsidRPr="00503F27" w:rsidRDefault="00AE0F00" w:rsidP="00B002CD">
            <w:pPr>
              <w:jc w:val="center"/>
              <w:rPr>
                <w:rFonts w:ascii="Times New Roman" w:hAnsi="Times New Roman" w:cs="Times New Roman"/>
                <w:sz w:val="24"/>
                <w:szCs w:val="24"/>
              </w:rPr>
            </w:pPr>
            <w:r w:rsidRPr="00503F27">
              <w:rPr>
                <w:rFonts w:ascii="Times New Roman" w:hAnsi="Times New Roman" w:cs="Times New Roman"/>
                <w:sz w:val="24"/>
                <w:szCs w:val="24"/>
              </w:rPr>
              <w:t>77,78</w:t>
            </w:r>
          </w:p>
        </w:tc>
      </w:tr>
      <w:tr w:rsidR="00AE0F00" w:rsidRPr="00503F27" w14:paraId="5BD315DA" w14:textId="77777777" w:rsidTr="00B002CD">
        <w:tc>
          <w:tcPr>
            <w:tcW w:w="445" w:type="dxa"/>
          </w:tcPr>
          <w:p w14:paraId="45AC6B07" w14:textId="77777777" w:rsidR="00AE0F00" w:rsidRPr="00503F27" w:rsidRDefault="00AE0F00" w:rsidP="00B002CD">
            <w:pPr>
              <w:rPr>
                <w:rFonts w:ascii="Times New Roman" w:hAnsi="Times New Roman" w:cs="Times New Roman"/>
                <w:sz w:val="24"/>
                <w:szCs w:val="24"/>
              </w:rPr>
            </w:pPr>
            <w:r w:rsidRPr="00503F27">
              <w:rPr>
                <w:rFonts w:ascii="Times New Roman" w:hAnsi="Times New Roman" w:cs="Times New Roman"/>
                <w:sz w:val="24"/>
                <w:szCs w:val="24"/>
              </w:rPr>
              <w:t>3</w:t>
            </w:r>
          </w:p>
        </w:tc>
        <w:tc>
          <w:tcPr>
            <w:tcW w:w="1471" w:type="dxa"/>
          </w:tcPr>
          <w:p w14:paraId="0292CEE7" w14:textId="77777777" w:rsidR="00AE0F00" w:rsidRPr="00503F27" w:rsidRDefault="00AE0F00" w:rsidP="00B002CD">
            <w:pPr>
              <w:jc w:val="center"/>
              <w:rPr>
                <w:rFonts w:ascii="Times New Roman" w:hAnsi="Times New Roman" w:cs="Times New Roman"/>
                <w:sz w:val="24"/>
                <w:szCs w:val="24"/>
              </w:rPr>
            </w:pPr>
            <w:r w:rsidRPr="00503F27">
              <w:rPr>
                <w:rFonts w:ascii="Times New Roman" w:hAnsi="Times New Roman" w:cs="Times New Roman"/>
                <w:sz w:val="24"/>
                <w:szCs w:val="24"/>
              </w:rPr>
              <w:t>10-11</w:t>
            </w:r>
          </w:p>
        </w:tc>
        <w:tc>
          <w:tcPr>
            <w:tcW w:w="1340" w:type="dxa"/>
          </w:tcPr>
          <w:p w14:paraId="551821D9" w14:textId="77777777" w:rsidR="00AE0F00" w:rsidRPr="00503F27" w:rsidRDefault="00AE0F00" w:rsidP="00B002CD">
            <w:pPr>
              <w:jc w:val="center"/>
              <w:rPr>
                <w:rFonts w:ascii="Times New Roman" w:hAnsi="Times New Roman" w:cs="Times New Roman"/>
                <w:sz w:val="24"/>
                <w:szCs w:val="24"/>
              </w:rPr>
            </w:pPr>
            <w:r w:rsidRPr="00503F27">
              <w:rPr>
                <w:rFonts w:ascii="Times New Roman" w:hAnsi="Times New Roman" w:cs="Times New Roman"/>
                <w:sz w:val="24"/>
                <w:szCs w:val="24"/>
              </w:rPr>
              <w:t>0</w:t>
            </w:r>
          </w:p>
        </w:tc>
        <w:tc>
          <w:tcPr>
            <w:tcW w:w="1134" w:type="dxa"/>
          </w:tcPr>
          <w:p w14:paraId="19D768F0" w14:textId="77777777" w:rsidR="00AE0F00" w:rsidRPr="00503F27" w:rsidRDefault="00AE0F00" w:rsidP="00B002CD">
            <w:pPr>
              <w:jc w:val="center"/>
              <w:rPr>
                <w:rFonts w:ascii="Times New Roman" w:hAnsi="Times New Roman" w:cs="Times New Roman"/>
                <w:sz w:val="24"/>
                <w:szCs w:val="24"/>
              </w:rPr>
            </w:pPr>
            <w:r w:rsidRPr="00503F27">
              <w:rPr>
                <w:rFonts w:ascii="Times New Roman" w:hAnsi="Times New Roman" w:cs="Times New Roman"/>
                <w:sz w:val="24"/>
                <w:szCs w:val="24"/>
              </w:rPr>
              <w:t>0</w:t>
            </w:r>
          </w:p>
        </w:tc>
        <w:tc>
          <w:tcPr>
            <w:tcW w:w="1275" w:type="dxa"/>
          </w:tcPr>
          <w:p w14:paraId="77E18744" w14:textId="77777777" w:rsidR="00AE0F00" w:rsidRPr="00503F27" w:rsidRDefault="00AE0F00" w:rsidP="00B002CD">
            <w:pPr>
              <w:jc w:val="center"/>
              <w:rPr>
                <w:rFonts w:ascii="Times New Roman" w:hAnsi="Times New Roman" w:cs="Times New Roman"/>
                <w:sz w:val="24"/>
                <w:szCs w:val="24"/>
              </w:rPr>
            </w:pPr>
            <w:r w:rsidRPr="00503F27">
              <w:rPr>
                <w:rFonts w:ascii="Times New Roman" w:hAnsi="Times New Roman" w:cs="Times New Roman"/>
                <w:sz w:val="24"/>
                <w:szCs w:val="24"/>
              </w:rPr>
              <w:t>1</w:t>
            </w:r>
          </w:p>
        </w:tc>
        <w:tc>
          <w:tcPr>
            <w:tcW w:w="1276" w:type="dxa"/>
          </w:tcPr>
          <w:p w14:paraId="220F31DE" w14:textId="77777777" w:rsidR="00AE0F00" w:rsidRPr="00503F27" w:rsidRDefault="00AE0F00" w:rsidP="00B002CD">
            <w:pPr>
              <w:jc w:val="center"/>
              <w:rPr>
                <w:rFonts w:ascii="Times New Roman" w:hAnsi="Times New Roman" w:cs="Times New Roman"/>
                <w:sz w:val="24"/>
                <w:szCs w:val="24"/>
              </w:rPr>
            </w:pPr>
            <w:r w:rsidRPr="00503F27">
              <w:rPr>
                <w:rFonts w:ascii="Times New Roman" w:hAnsi="Times New Roman" w:cs="Times New Roman"/>
                <w:sz w:val="24"/>
                <w:szCs w:val="24"/>
              </w:rPr>
              <w:t>16,67</w:t>
            </w:r>
          </w:p>
        </w:tc>
        <w:tc>
          <w:tcPr>
            <w:tcW w:w="1418" w:type="dxa"/>
          </w:tcPr>
          <w:p w14:paraId="3BF8D65C" w14:textId="77777777" w:rsidR="00AE0F00" w:rsidRPr="00503F27" w:rsidRDefault="00AE0F00" w:rsidP="00B002CD">
            <w:pPr>
              <w:jc w:val="center"/>
              <w:rPr>
                <w:rFonts w:ascii="Times New Roman" w:hAnsi="Times New Roman" w:cs="Times New Roman"/>
                <w:sz w:val="24"/>
                <w:szCs w:val="24"/>
              </w:rPr>
            </w:pPr>
            <w:r w:rsidRPr="00503F27">
              <w:rPr>
                <w:rFonts w:ascii="Times New Roman" w:hAnsi="Times New Roman" w:cs="Times New Roman"/>
                <w:sz w:val="24"/>
                <w:szCs w:val="24"/>
              </w:rPr>
              <w:t>5</w:t>
            </w:r>
          </w:p>
        </w:tc>
        <w:tc>
          <w:tcPr>
            <w:tcW w:w="1275" w:type="dxa"/>
          </w:tcPr>
          <w:p w14:paraId="5444508D" w14:textId="77777777" w:rsidR="00AE0F00" w:rsidRPr="00503F27" w:rsidRDefault="00AE0F00" w:rsidP="00B002CD">
            <w:pPr>
              <w:jc w:val="center"/>
              <w:rPr>
                <w:rFonts w:ascii="Times New Roman" w:hAnsi="Times New Roman" w:cs="Times New Roman"/>
                <w:sz w:val="24"/>
                <w:szCs w:val="24"/>
              </w:rPr>
            </w:pPr>
            <w:r w:rsidRPr="00503F27">
              <w:rPr>
                <w:rFonts w:ascii="Times New Roman" w:hAnsi="Times New Roman" w:cs="Times New Roman"/>
                <w:sz w:val="24"/>
                <w:szCs w:val="24"/>
              </w:rPr>
              <w:t>83,33</w:t>
            </w:r>
          </w:p>
        </w:tc>
      </w:tr>
      <w:tr w:rsidR="00AE0F00" w:rsidRPr="00503F27" w14:paraId="540F3FF2" w14:textId="77777777" w:rsidTr="00B002CD">
        <w:tc>
          <w:tcPr>
            <w:tcW w:w="445" w:type="dxa"/>
          </w:tcPr>
          <w:p w14:paraId="4BFA23DC" w14:textId="77777777" w:rsidR="00AE0F00" w:rsidRPr="00503F27" w:rsidRDefault="00AE0F00" w:rsidP="00B002CD">
            <w:pPr>
              <w:rPr>
                <w:rFonts w:ascii="Times New Roman" w:hAnsi="Times New Roman" w:cs="Times New Roman"/>
                <w:sz w:val="24"/>
                <w:szCs w:val="24"/>
              </w:rPr>
            </w:pPr>
            <w:r w:rsidRPr="00503F27">
              <w:rPr>
                <w:rFonts w:ascii="Times New Roman" w:hAnsi="Times New Roman" w:cs="Times New Roman"/>
                <w:sz w:val="24"/>
                <w:szCs w:val="24"/>
              </w:rPr>
              <w:t>4</w:t>
            </w:r>
          </w:p>
        </w:tc>
        <w:tc>
          <w:tcPr>
            <w:tcW w:w="1471" w:type="dxa"/>
          </w:tcPr>
          <w:p w14:paraId="563E9CB1" w14:textId="77777777" w:rsidR="00AE0F00" w:rsidRPr="00503F27" w:rsidRDefault="00AE0F00" w:rsidP="00B002CD">
            <w:pPr>
              <w:rPr>
                <w:rFonts w:ascii="Times New Roman" w:hAnsi="Times New Roman" w:cs="Times New Roman"/>
                <w:sz w:val="24"/>
                <w:szCs w:val="24"/>
              </w:rPr>
            </w:pPr>
            <w:r w:rsidRPr="00503F27">
              <w:rPr>
                <w:rFonts w:ascii="Times New Roman" w:hAnsi="Times New Roman" w:cs="Times New Roman"/>
                <w:sz w:val="24"/>
                <w:szCs w:val="24"/>
              </w:rPr>
              <w:t>Колледж</w:t>
            </w:r>
          </w:p>
        </w:tc>
        <w:tc>
          <w:tcPr>
            <w:tcW w:w="1340" w:type="dxa"/>
          </w:tcPr>
          <w:p w14:paraId="3B0E101D" w14:textId="77777777" w:rsidR="00AE0F00" w:rsidRPr="00503F27" w:rsidRDefault="00AE0F00" w:rsidP="00B002CD">
            <w:pPr>
              <w:jc w:val="center"/>
              <w:rPr>
                <w:rFonts w:ascii="Times New Roman" w:hAnsi="Times New Roman" w:cs="Times New Roman"/>
                <w:sz w:val="24"/>
                <w:szCs w:val="24"/>
              </w:rPr>
            </w:pPr>
            <w:r w:rsidRPr="00503F27">
              <w:rPr>
                <w:rFonts w:ascii="Times New Roman" w:hAnsi="Times New Roman" w:cs="Times New Roman"/>
                <w:sz w:val="24"/>
                <w:szCs w:val="24"/>
              </w:rPr>
              <w:t>0</w:t>
            </w:r>
          </w:p>
        </w:tc>
        <w:tc>
          <w:tcPr>
            <w:tcW w:w="1134" w:type="dxa"/>
          </w:tcPr>
          <w:p w14:paraId="258CEBE6" w14:textId="77777777" w:rsidR="00AE0F00" w:rsidRPr="00503F27" w:rsidRDefault="00AE0F00" w:rsidP="00B002CD">
            <w:pPr>
              <w:jc w:val="center"/>
              <w:rPr>
                <w:rFonts w:ascii="Times New Roman" w:hAnsi="Times New Roman" w:cs="Times New Roman"/>
                <w:sz w:val="24"/>
                <w:szCs w:val="24"/>
              </w:rPr>
            </w:pPr>
            <w:r w:rsidRPr="00503F27">
              <w:rPr>
                <w:rFonts w:ascii="Times New Roman" w:hAnsi="Times New Roman" w:cs="Times New Roman"/>
                <w:sz w:val="24"/>
                <w:szCs w:val="24"/>
              </w:rPr>
              <w:t>0</w:t>
            </w:r>
          </w:p>
        </w:tc>
        <w:tc>
          <w:tcPr>
            <w:tcW w:w="1275" w:type="dxa"/>
          </w:tcPr>
          <w:p w14:paraId="2A429559" w14:textId="77777777" w:rsidR="00AE0F00" w:rsidRPr="00503F27" w:rsidRDefault="00AE0F00" w:rsidP="00B002CD">
            <w:pPr>
              <w:jc w:val="center"/>
              <w:rPr>
                <w:rFonts w:ascii="Times New Roman" w:hAnsi="Times New Roman" w:cs="Times New Roman"/>
                <w:sz w:val="24"/>
                <w:szCs w:val="24"/>
              </w:rPr>
            </w:pPr>
            <w:r w:rsidRPr="00503F27">
              <w:rPr>
                <w:rFonts w:ascii="Times New Roman" w:hAnsi="Times New Roman" w:cs="Times New Roman"/>
                <w:sz w:val="24"/>
                <w:szCs w:val="24"/>
              </w:rPr>
              <w:t>0</w:t>
            </w:r>
          </w:p>
        </w:tc>
        <w:tc>
          <w:tcPr>
            <w:tcW w:w="1276" w:type="dxa"/>
          </w:tcPr>
          <w:p w14:paraId="5768330C" w14:textId="77777777" w:rsidR="00AE0F00" w:rsidRPr="00503F27" w:rsidRDefault="00AE0F00" w:rsidP="00B002CD">
            <w:pPr>
              <w:jc w:val="center"/>
              <w:rPr>
                <w:rFonts w:ascii="Times New Roman" w:hAnsi="Times New Roman" w:cs="Times New Roman"/>
                <w:sz w:val="24"/>
                <w:szCs w:val="24"/>
              </w:rPr>
            </w:pPr>
            <w:r w:rsidRPr="00503F27">
              <w:rPr>
                <w:rFonts w:ascii="Times New Roman" w:hAnsi="Times New Roman" w:cs="Times New Roman"/>
                <w:sz w:val="24"/>
                <w:szCs w:val="24"/>
              </w:rPr>
              <w:t>0</w:t>
            </w:r>
          </w:p>
        </w:tc>
        <w:tc>
          <w:tcPr>
            <w:tcW w:w="1418" w:type="dxa"/>
          </w:tcPr>
          <w:p w14:paraId="537B4AA5" w14:textId="77777777" w:rsidR="00AE0F00" w:rsidRPr="00503F27" w:rsidRDefault="00AE0F00" w:rsidP="00B002CD">
            <w:pPr>
              <w:jc w:val="center"/>
              <w:rPr>
                <w:rFonts w:ascii="Times New Roman" w:hAnsi="Times New Roman" w:cs="Times New Roman"/>
                <w:sz w:val="24"/>
                <w:szCs w:val="24"/>
              </w:rPr>
            </w:pPr>
            <w:r w:rsidRPr="00503F27">
              <w:rPr>
                <w:rFonts w:ascii="Times New Roman" w:hAnsi="Times New Roman" w:cs="Times New Roman"/>
                <w:sz w:val="24"/>
                <w:szCs w:val="24"/>
              </w:rPr>
              <w:t>17</w:t>
            </w:r>
          </w:p>
        </w:tc>
        <w:tc>
          <w:tcPr>
            <w:tcW w:w="1275" w:type="dxa"/>
          </w:tcPr>
          <w:p w14:paraId="3BEB7C60" w14:textId="77777777" w:rsidR="00AE0F00" w:rsidRPr="00503F27" w:rsidRDefault="00AE0F00" w:rsidP="00B002CD">
            <w:pPr>
              <w:jc w:val="center"/>
              <w:rPr>
                <w:rFonts w:ascii="Times New Roman" w:hAnsi="Times New Roman" w:cs="Times New Roman"/>
                <w:sz w:val="24"/>
                <w:szCs w:val="24"/>
              </w:rPr>
            </w:pPr>
            <w:r w:rsidRPr="00503F27">
              <w:rPr>
                <w:rFonts w:ascii="Times New Roman" w:hAnsi="Times New Roman" w:cs="Times New Roman"/>
                <w:sz w:val="24"/>
                <w:szCs w:val="24"/>
              </w:rPr>
              <w:t>100</w:t>
            </w:r>
          </w:p>
        </w:tc>
      </w:tr>
    </w:tbl>
    <w:p w14:paraId="68151548" w14:textId="77777777" w:rsidR="00AE0F00" w:rsidRPr="00503F27" w:rsidRDefault="00AE0F00" w:rsidP="00AE0F00">
      <w:pPr>
        <w:spacing w:after="0" w:line="240" w:lineRule="auto"/>
        <w:ind w:firstLine="709"/>
        <w:jc w:val="both"/>
        <w:rPr>
          <w:rFonts w:ascii="Times New Roman" w:hAnsi="Times New Roman" w:cs="Times New Roman"/>
          <w:sz w:val="24"/>
          <w:szCs w:val="24"/>
        </w:rPr>
      </w:pPr>
    </w:p>
    <w:p w14:paraId="0BDE5A5A" w14:textId="77777777" w:rsidR="00AE0F00" w:rsidRPr="00503F27" w:rsidRDefault="00AE0F00" w:rsidP="00AE0F00">
      <w:pPr>
        <w:spacing w:after="0" w:line="240" w:lineRule="auto"/>
        <w:ind w:firstLine="709"/>
        <w:jc w:val="both"/>
        <w:rPr>
          <w:rFonts w:ascii="Times New Roman" w:hAnsi="Times New Roman" w:cs="Times New Roman"/>
          <w:sz w:val="24"/>
          <w:szCs w:val="24"/>
        </w:rPr>
      </w:pPr>
      <w:r w:rsidRPr="00503F27">
        <w:rPr>
          <w:rFonts w:ascii="Times New Roman" w:hAnsi="Times New Roman" w:cs="Times New Roman"/>
          <w:sz w:val="24"/>
          <w:szCs w:val="24"/>
        </w:rPr>
        <w:t xml:space="preserve">Таким образом, мы отмечаем, что обучающиеся колледжа (уровень среднего профессионального образования) обладают достаточным уровнем готовности к проектной </w:t>
      </w:r>
      <w:r w:rsidRPr="00503F27">
        <w:rPr>
          <w:rFonts w:ascii="Times New Roman" w:hAnsi="Times New Roman" w:cs="Times New Roman"/>
          <w:sz w:val="24"/>
          <w:szCs w:val="24"/>
        </w:rPr>
        <w:lastRenderedPageBreak/>
        <w:t>деятельности, что связано с выполнением ими проектных работ в учебном процессе. Обучающиеся, получающие основное общее образование в своем большинстве имеют достаточный уровень готовности к проектной деятельности (8-9 классы), в то время как обучающиеся 6-7 классов практически не готовы к проектной деятельности.  Обучающиеся10-11 классов (уровень среднего общего образования) в основном имеют достаточный уровень готовности к проектной деятельности.</w:t>
      </w:r>
    </w:p>
    <w:p w14:paraId="6C3CF773" w14:textId="77777777" w:rsidR="00AE0F00" w:rsidRPr="00503F27" w:rsidRDefault="00AE0F00" w:rsidP="00AE0F00">
      <w:pPr>
        <w:spacing w:after="0" w:line="240" w:lineRule="auto"/>
        <w:ind w:firstLine="709"/>
        <w:jc w:val="both"/>
        <w:rPr>
          <w:rFonts w:ascii="Times New Roman" w:hAnsi="Times New Roman" w:cs="Times New Roman"/>
          <w:sz w:val="24"/>
          <w:szCs w:val="24"/>
        </w:rPr>
      </w:pPr>
      <w:r w:rsidRPr="00503F27">
        <w:rPr>
          <w:rFonts w:ascii="Times New Roman" w:hAnsi="Times New Roman" w:cs="Times New Roman"/>
          <w:sz w:val="24"/>
          <w:szCs w:val="24"/>
        </w:rPr>
        <w:t xml:space="preserve">На современном этапе развития общества все сферы деятельности человека становятся все более интегрированными, </w:t>
      </w:r>
      <w:proofErr w:type="spellStart"/>
      <w:r w:rsidRPr="00503F27">
        <w:rPr>
          <w:rFonts w:ascii="Times New Roman" w:hAnsi="Times New Roman" w:cs="Times New Roman"/>
          <w:sz w:val="24"/>
          <w:szCs w:val="24"/>
        </w:rPr>
        <w:t>информатизированными</w:t>
      </w:r>
      <w:proofErr w:type="spellEnd"/>
      <w:r w:rsidRPr="00503F27">
        <w:rPr>
          <w:rFonts w:ascii="Times New Roman" w:hAnsi="Times New Roman" w:cs="Times New Roman"/>
          <w:sz w:val="24"/>
          <w:szCs w:val="24"/>
        </w:rPr>
        <w:t xml:space="preserve"> и </w:t>
      </w:r>
      <w:proofErr w:type="spellStart"/>
      <w:r w:rsidRPr="00503F27">
        <w:rPr>
          <w:rFonts w:ascii="Times New Roman" w:hAnsi="Times New Roman" w:cs="Times New Roman"/>
          <w:sz w:val="24"/>
          <w:szCs w:val="24"/>
        </w:rPr>
        <w:t>цифровизированными</w:t>
      </w:r>
      <w:proofErr w:type="spellEnd"/>
      <w:r w:rsidRPr="00503F27">
        <w:rPr>
          <w:rFonts w:ascii="Times New Roman" w:hAnsi="Times New Roman" w:cs="Times New Roman"/>
          <w:sz w:val="24"/>
          <w:szCs w:val="24"/>
        </w:rPr>
        <w:t xml:space="preserve">, что предъявляет новые требования к системе образования. </w:t>
      </w:r>
    </w:p>
    <w:p w14:paraId="79EDDEED" w14:textId="77777777" w:rsidR="00AE0F00" w:rsidRDefault="00AE0F00" w:rsidP="00AE0F00">
      <w:pPr>
        <w:spacing w:after="0" w:line="240" w:lineRule="auto"/>
        <w:ind w:firstLine="709"/>
        <w:jc w:val="both"/>
        <w:rPr>
          <w:rFonts w:ascii="Times New Roman" w:hAnsi="Times New Roman" w:cs="Times New Roman"/>
          <w:sz w:val="24"/>
          <w:szCs w:val="24"/>
        </w:rPr>
      </w:pPr>
      <w:r w:rsidRPr="00503F27">
        <w:rPr>
          <w:rFonts w:ascii="Times New Roman" w:hAnsi="Times New Roman" w:cs="Times New Roman"/>
          <w:sz w:val="24"/>
          <w:szCs w:val="24"/>
        </w:rPr>
        <w:t>Сегодня проектная деятельность признается важной инновационной технологией в сфере образования. Она способствует всестороннему решению задач, связанных с воспитанием, образованием и развитием личности в современном обществе.</w:t>
      </w:r>
    </w:p>
    <w:p w14:paraId="358E1685" w14:textId="77777777" w:rsidR="00AE0F00" w:rsidRPr="00503F27" w:rsidRDefault="00AE0F00" w:rsidP="00AE0F00">
      <w:pPr>
        <w:spacing w:after="0" w:line="240" w:lineRule="auto"/>
        <w:ind w:firstLine="709"/>
        <w:jc w:val="both"/>
        <w:rPr>
          <w:rFonts w:ascii="Times New Roman" w:hAnsi="Times New Roman" w:cs="Times New Roman"/>
          <w:sz w:val="24"/>
          <w:szCs w:val="24"/>
        </w:rPr>
      </w:pPr>
    </w:p>
    <w:p w14:paraId="2702BFDD" w14:textId="77777777" w:rsidR="00AE0F00" w:rsidRDefault="00AE0F00" w:rsidP="00AE0F00">
      <w:pPr>
        <w:spacing w:after="0" w:line="240" w:lineRule="auto"/>
        <w:jc w:val="center"/>
        <w:rPr>
          <w:rFonts w:ascii="Times New Roman" w:hAnsi="Times New Roman" w:cs="Times New Roman"/>
          <w:b/>
          <w:sz w:val="24"/>
          <w:szCs w:val="24"/>
        </w:rPr>
      </w:pPr>
      <w:r w:rsidRPr="00503F27">
        <w:rPr>
          <w:rFonts w:ascii="Times New Roman" w:hAnsi="Times New Roman" w:cs="Times New Roman"/>
          <w:b/>
          <w:sz w:val="24"/>
          <w:szCs w:val="24"/>
        </w:rPr>
        <w:t>ЛИТЕРАТУРА</w:t>
      </w:r>
    </w:p>
    <w:p w14:paraId="2F874911" w14:textId="77777777" w:rsidR="00AE0F00" w:rsidRPr="00503F27" w:rsidRDefault="00AE0F00" w:rsidP="00AE0F00">
      <w:pPr>
        <w:spacing w:after="0" w:line="240" w:lineRule="auto"/>
        <w:jc w:val="center"/>
        <w:rPr>
          <w:rFonts w:ascii="Times New Roman" w:hAnsi="Times New Roman" w:cs="Times New Roman"/>
          <w:b/>
          <w:sz w:val="24"/>
          <w:szCs w:val="24"/>
        </w:rPr>
      </w:pPr>
    </w:p>
    <w:p w14:paraId="740AEB76" w14:textId="77777777" w:rsidR="00AE0F00" w:rsidRPr="00184DB3" w:rsidRDefault="00AE0F00" w:rsidP="00AE0F00">
      <w:pPr>
        <w:spacing w:after="0" w:line="240" w:lineRule="auto"/>
        <w:ind w:firstLine="709"/>
        <w:jc w:val="both"/>
        <w:rPr>
          <w:rFonts w:ascii="Times New Roman" w:hAnsi="Times New Roman" w:cs="Times New Roman"/>
          <w:bCs/>
          <w:sz w:val="24"/>
          <w:szCs w:val="24"/>
        </w:rPr>
      </w:pPr>
      <w:r w:rsidRPr="00184DB3">
        <w:rPr>
          <w:rFonts w:ascii="Times New Roman" w:hAnsi="Times New Roman" w:cs="Times New Roman"/>
          <w:bCs/>
          <w:sz w:val="24"/>
          <w:szCs w:val="24"/>
        </w:rPr>
        <w:t xml:space="preserve">1. Концепция общенациональной системы выявления и развития молодых талантов (утв. Президентом РФ 03.04.2012 № Пр-827) [Электронный ресурс]: </w:t>
      </w:r>
      <w:hyperlink r:id="rId15" w:history="1">
        <w:r w:rsidRPr="00184DB3">
          <w:rPr>
            <w:rStyle w:val="a4"/>
            <w:rFonts w:ascii="Times New Roman" w:hAnsi="Times New Roman" w:cs="Times New Roman"/>
            <w:bCs/>
            <w:color w:val="auto"/>
            <w:sz w:val="24"/>
            <w:szCs w:val="24"/>
          </w:rPr>
          <w:t>https://www.consultant.ru/document/cons_doc_LAW_131119/</w:t>
        </w:r>
      </w:hyperlink>
      <w:r w:rsidRPr="00184DB3">
        <w:rPr>
          <w:rFonts w:ascii="Times New Roman" w:hAnsi="Times New Roman" w:cs="Times New Roman"/>
          <w:bCs/>
          <w:sz w:val="24"/>
          <w:szCs w:val="24"/>
        </w:rPr>
        <w:t xml:space="preserve"> (Дата обращения: 29.10.23)</w:t>
      </w:r>
    </w:p>
    <w:p w14:paraId="61F80959" w14:textId="77777777" w:rsidR="00AE0F00" w:rsidRPr="00184DB3" w:rsidRDefault="00AE0F00" w:rsidP="00AE0F00">
      <w:pPr>
        <w:spacing w:after="0" w:line="240" w:lineRule="auto"/>
        <w:ind w:firstLine="709"/>
        <w:jc w:val="both"/>
        <w:rPr>
          <w:rFonts w:ascii="Times New Roman" w:hAnsi="Times New Roman" w:cs="Times New Roman"/>
          <w:bCs/>
          <w:sz w:val="24"/>
          <w:szCs w:val="24"/>
        </w:rPr>
      </w:pPr>
      <w:r w:rsidRPr="00184DB3">
        <w:rPr>
          <w:rFonts w:ascii="Times New Roman" w:hAnsi="Times New Roman" w:cs="Times New Roman"/>
          <w:bCs/>
          <w:sz w:val="24"/>
          <w:szCs w:val="24"/>
        </w:rPr>
        <w:t xml:space="preserve">2. Национальная образовательная инициатива «Наша новая школа» (утв. Президентом РФ </w:t>
      </w:r>
      <w:r w:rsidRPr="00184DB3">
        <w:rPr>
          <w:rFonts w:ascii="Times New Roman" w:hAnsi="Times New Roman" w:cs="Times New Roman"/>
          <w:sz w:val="24"/>
          <w:szCs w:val="24"/>
        </w:rPr>
        <w:t xml:space="preserve">04. 02. 2010 </w:t>
      </w:r>
      <w:r w:rsidRPr="00184DB3">
        <w:rPr>
          <w:rFonts w:ascii="Times New Roman" w:hAnsi="Times New Roman" w:cs="Times New Roman"/>
          <w:bCs/>
          <w:sz w:val="24"/>
          <w:szCs w:val="24"/>
        </w:rPr>
        <w:t xml:space="preserve">№ </w:t>
      </w:r>
      <w:r w:rsidRPr="00184DB3">
        <w:rPr>
          <w:rFonts w:ascii="Times New Roman" w:hAnsi="Times New Roman" w:cs="Times New Roman"/>
          <w:sz w:val="24"/>
          <w:szCs w:val="24"/>
        </w:rPr>
        <w:t xml:space="preserve">Пр-271) [Электронный ресурс]: </w:t>
      </w:r>
      <w:hyperlink r:id="rId16" w:history="1">
        <w:r w:rsidRPr="00184DB3">
          <w:rPr>
            <w:rStyle w:val="a4"/>
            <w:rFonts w:ascii="Times New Roman" w:hAnsi="Times New Roman" w:cs="Times New Roman"/>
            <w:color w:val="auto"/>
            <w:sz w:val="24"/>
            <w:szCs w:val="24"/>
          </w:rPr>
          <w:t>https://www.consultant.ru/document/cons_doc_LAW_111328/f0eb73d32922382772686ce040e37d2894008882/</w:t>
        </w:r>
      </w:hyperlink>
      <w:r w:rsidRPr="00184DB3">
        <w:rPr>
          <w:rFonts w:ascii="Times New Roman" w:hAnsi="Times New Roman" w:cs="Times New Roman"/>
          <w:sz w:val="24"/>
          <w:szCs w:val="24"/>
        </w:rPr>
        <w:t xml:space="preserve"> </w:t>
      </w:r>
      <w:r w:rsidRPr="00184DB3">
        <w:rPr>
          <w:rFonts w:ascii="Times New Roman" w:hAnsi="Times New Roman" w:cs="Times New Roman"/>
          <w:bCs/>
          <w:sz w:val="24"/>
          <w:szCs w:val="24"/>
        </w:rPr>
        <w:t>(Дата обращения: 29.10.23)</w:t>
      </w:r>
    </w:p>
    <w:p w14:paraId="038B825D" w14:textId="77777777" w:rsidR="00AE0F00" w:rsidRPr="00184DB3" w:rsidRDefault="00AE0F00" w:rsidP="00AE0F00">
      <w:pPr>
        <w:spacing w:after="0" w:line="240" w:lineRule="auto"/>
        <w:ind w:firstLine="709"/>
        <w:jc w:val="both"/>
        <w:rPr>
          <w:rFonts w:ascii="Times New Roman" w:hAnsi="Times New Roman" w:cs="Times New Roman"/>
          <w:sz w:val="24"/>
          <w:szCs w:val="24"/>
        </w:rPr>
      </w:pPr>
      <w:r w:rsidRPr="00184DB3">
        <w:rPr>
          <w:rFonts w:ascii="Times New Roman" w:hAnsi="Times New Roman" w:cs="Times New Roman"/>
          <w:sz w:val="24"/>
          <w:szCs w:val="24"/>
        </w:rPr>
        <w:t>3. Российская Федерация. Законы. Федеральный закон «Об образовании в Российской Федерации» от 29 декабря 2012 года № 273-ФЗ. Москва. 2015. 141с.</w:t>
      </w:r>
    </w:p>
    <w:p w14:paraId="1A14D3E6" w14:textId="77777777" w:rsidR="00AE0F00" w:rsidRPr="00184DB3" w:rsidRDefault="00AE0F00" w:rsidP="00AE0F00">
      <w:pPr>
        <w:spacing w:after="0" w:line="240" w:lineRule="auto"/>
        <w:ind w:firstLine="709"/>
        <w:jc w:val="both"/>
        <w:rPr>
          <w:rFonts w:ascii="Times New Roman" w:hAnsi="Times New Roman" w:cs="Times New Roman"/>
          <w:bCs/>
          <w:sz w:val="24"/>
          <w:szCs w:val="24"/>
        </w:rPr>
      </w:pPr>
      <w:r w:rsidRPr="00184DB3">
        <w:rPr>
          <w:rFonts w:ascii="Times New Roman" w:hAnsi="Times New Roman" w:cs="Times New Roman"/>
          <w:bCs/>
          <w:sz w:val="24"/>
          <w:szCs w:val="24"/>
        </w:rPr>
        <w:t xml:space="preserve">4. Указ Президента РФ от 06.04.2006 № 325 (ред. от 25.07.2014) «О мерах государственной поддержки талантливой молодежи» [Электронный ресурс]: </w:t>
      </w:r>
      <w:hyperlink r:id="rId17" w:history="1">
        <w:r w:rsidRPr="00184DB3">
          <w:rPr>
            <w:rStyle w:val="a4"/>
            <w:rFonts w:ascii="Times New Roman" w:hAnsi="Times New Roman" w:cs="Times New Roman"/>
            <w:bCs/>
            <w:color w:val="auto"/>
            <w:sz w:val="24"/>
            <w:szCs w:val="24"/>
          </w:rPr>
          <w:t>https://www.consultant.ru/document/cons_doc_LAW_59463/</w:t>
        </w:r>
      </w:hyperlink>
      <w:r w:rsidRPr="00184DB3">
        <w:rPr>
          <w:rFonts w:ascii="Times New Roman" w:hAnsi="Times New Roman" w:cs="Times New Roman"/>
          <w:bCs/>
          <w:sz w:val="24"/>
          <w:szCs w:val="24"/>
        </w:rPr>
        <w:t xml:space="preserve"> (Дата обращения: 29.10.23)</w:t>
      </w:r>
    </w:p>
    <w:p w14:paraId="2C11D52E" w14:textId="77777777" w:rsidR="00AE0F00" w:rsidRPr="00184DB3" w:rsidRDefault="00AE0F00" w:rsidP="00AE0F00">
      <w:pPr>
        <w:spacing w:after="0" w:line="240" w:lineRule="auto"/>
        <w:ind w:firstLine="709"/>
        <w:jc w:val="both"/>
        <w:rPr>
          <w:rFonts w:ascii="Times New Roman" w:hAnsi="Times New Roman" w:cs="Times New Roman"/>
          <w:bCs/>
          <w:sz w:val="24"/>
          <w:szCs w:val="24"/>
        </w:rPr>
      </w:pPr>
      <w:r w:rsidRPr="00184DB3">
        <w:rPr>
          <w:rFonts w:ascii="Times New Roman" w:hAnsi="Times New Roman" w:cs="Times New Roman"/>
          <w:sz w:val="24"/>
          <w:szCs w:val="24"/>
        </w:rPr>
        <w:t xml:space="preserve">5. </w:t>
      </w:r>
      <w:r w:rsidRPr="00184DB3">
        <w:rPr>
          <w:rFonts w:ascii="Times New Roman" w:hAnsi="Times New Roman" w:cs="Times New Roman"/>
          <w:bCs/>
          <w:sz w:val="24"/>
          <w:szCs w:val="24"/>
        </w:rPr>
        <w:t xml:space="preserve">Распоряжение Правительства РФ от 29.05.2015 № 996-р «Об утверждении Стратегии развития воспитания в Российской Федерации на период до 2025 года» [Электронный ресурс]: </w:t>
      </w:r>
      <w:hyperlink r:id="rId18" w:history="1">
        <w:r w:rsidRPr="00184DB3">
          <w:rPr>
            <w:rStyle w:val="a4"/>
            <w:rFonts w:ascii="Times New Roman" w:hAnsi="Times New Roman" w:cs="Times New Roman"/>
            <w:bCs/>
            <w:color w:val="auto"/>
            <w:sz w:val="24"/>
            <w:szCs w:val="24"/>
          </w:rPr>
          <w:t>https://www.consultant.ru/document/cons_doc_LAW_180402/400951e1bec44b76d470a1deda8b17e988c587d6/</w:t>
        </w:r>
      </w:hyperlink>
      <w:r w:rsidRPr="00184DB3">
        <w:rPr>
          <w:rFonts w:ascii="Times New Roman" w:hAnsi="Times New Roman" w:cs="Times New Roman"/>
          <w:bCs/>
          <w:sz w:val="24"/>
          <w:szCs w:val="24"/>
        </w:rPr>
        <w:t xml:space="preserve"> (Дата обращения: 29.10.23)</w:t>
      </w:r>
    </w:p>
    <w:p w14:paraId="25B9BE46" w14:textId="77777777" w:rsidR="00AE0F00" w:rsidRDefault="00AE0F00" w:rsidP="00AE0F00">
      <w:pPr>
        <w:tabs>
          <w:tab w:val="left" w:pos="1695"/>
        </w:tabs>
        <w:spacing w:after="0" w:line="360" w:lineRule="auto"/>
        <w:jc w:val="both"/>
        <w:rPr>
          <w:rFonts w:ascii="Times New Roman" w:hAnsi="Times New Roman" w:cs="Times New Roman"/>
          <w:sz w:val="24"/>
          <w:szCs w:val="24"/>
        </w:rPr>
      </w:pPr>
    </w:p>
    <w:p w14:paraId="61C554BA" w14:textId="60339D6F" w:rsidR="00AE0F00" w:rsidRPr="004E7B21" w:rsidRDefault="004E7B21" w:rsidP="004E7B21">
      <w:pPr>
        <w:jc w:val="center"/>
        <w:rPr>
          <w:rFonts w:ascii="Times New Roman" w:hAnsi="Times New Roman"/>
          <w:b/>
          <w:bCs/>
          <w:sz w:val="24"/>
          <w:szCs w:val="24"/>
        </w:rPr>
      </w:pPr>
      <w:r w:rsidRPr="004E7B21">
        <w:rPr>
          <w:rFonts w:ascii="Times New Roman" w:hAnsi="Times New Roman"/>
          <w:b/>
          <w:bCs/>
          <w:sz w:val="24"/>
          <w:szCs w:val="24"/>
        </w:rPr>
        <w:t>СЕКЦИЯ5. КАРТИНА МИРА СОВРЕМЕННОЙ ЯЗЫКОВОЙ ЛИЧНОСТИ</w:t>
      </w:r>
    </w:p>
    <w:p w14:paraId="6A50407B" w14:textId="77777777" w:rsidR="00AE0F00" w:rsidRPr="00927511" w:rsidRDefault="00AE0F00" w:rsidP="00AE0F00">
      <w:pPr>
        <w:spacing w:after="0" w:line="240" w:lineRule="auto"/>
        <w:ind w:firstLine="567"/>
        <w:jc w:val="right"/>
        <w:rPr>
          <w:rFonts w:ascii="Times New Roman" w:hAnsi="Times New Roman" w:cs="Times New Roman"/>
          <w:b/>
          <w:bCs/>
          <w:i/>
          <w:iCs/>
          <w:sz w:val="24"/>
          <w:lang w:eastAsia="ru-RU"/>
        </w:rPr>
      </w:pPr>
      <w:r w:rsidRPr="00927511">
        <w:rPr>
          <w:rFonts w:ascii="Times New Roman" w:hAnsi="Times New Roman" w:cs="Times New Roman"/>
          <w:b/>
          <w:bCs/>
          <w:i/>
          <w:iCs/>
          <w:sz w:val="24"/>
          <w:lang w:eastAsia="ru-RU"/>
        </w:rPr>
        <w:t>Костромин Д. Г.</w:t>
      </w:r>
    </w:p>
    <w:p w14:paraId="357CA260" w14:textId="77777777" w:rsidR="00AE0F00" w:rsidRPr="00927511" w:rsidRDefault="00AE0F00" w:rsidP="00AE0F00">
      <w:pPr>
        <w:spacing w:after="0" w:line="240" w:lineRule="auto"/>
        <w:ind w:firstLine="567"/>
        <w:jc w:val="right"/>
        <w:rPr>
          <w:rFonts w:ascii="Times New Roman" w:hAnsi="Times New Roman" w:cs="Times New Roman"/>
          <w:sz w:val="24"/>
          <w:lang w:eastAsia="ru-RU"/>
        </w:rPr>
      </w:pPr>
      <w:r w:rsidRPr="00927511">
        <w:rPr>
          <w:rFonts w:ascii="Times New Roman" w:hAnsi="Times New Roman" w:cs="Times New Roman"/>
          <w:i/>
          <w:iCs/>
          <w:sz w:val="24"/>
          <w:lang w:eastAsia="ru-RU"/>
        </w:rPr>
        <w:t>(г. Мариуполь</w:t>
      </w:r>
      <w:r w:rsidRPr="00927511">
        <w:rPr>
          <w:rFonts w:ascii="Times New Roman" w:hAnsi="Times New Roman" w:cs="Times New Roman"/>
          <w:sz w:val="24"/>
          <w:lang w:eastAsia="ru-RU"/>
        </w:rPr>
        <w:t>, Россия)</w:t>
      </w:r>
    </w:p>
    <w:p w14:paraId="096E1DE9" w14:textId="77777777" w:rsidR="00AE0F00" w:rsidRPr="00927511" w:rsidRDefault="00AE0F00" w:rsidP="00AE0F00">
      <w:pPr>
        <w:spacing w:after="0" w:line="360" w:lineRule="auto"/>
        <w:ind w:firstLine="567"/>
        <w:jc w:val="right"/>
        <w:rPr>
          <w:rFonts w:ascii="Times New Roman" w:hAnsi="Times New Roman"/>
          <w:sz w:val="28"/>
          <w:szCs w:val="28"/>
        </w:rPr>
      </w:pPr>
    </w:p>
    <w:p w14:paraId="607E2FBC" w14:textId="77777777" w:rsidR="00AE0F00" w:rsidRPr="00927511" w:rsidRDefault="00AE0F00" w:rsidP="00AE0F00">
      <w:pPr>
        <w:spacing w:after="0" w:line="240" w:lineRule="auto"/>
        <w:ind w:firstLine="567"/>
        <w:jc w:val="center"/>
        <w:rPr>
          <w:rFonts w:ascii="Times New Roman" w:hAnsi="Times New Roman" w:cs="Times New Roman"/>
          <w:b/>
          <w:bCs/>
          <w:sz w:val="24"/>
          <w:szCs w:val="24"/>
        </w:rPr>
      </w:pPr>
      <w:r w:rsidRPr="00927511">
        <w:rPr>
          <w:rFonts w:ascii="Times New Roman" w:hAnsi="Times New Roman" w:cs="Times New Roman"/>
          <w:b/>
          <w:bCs/>
          <w:sz w:val="24"/>
          <w:szCs w:val="24"/>
        </w:rPr>
        <w:t>ПРОБЛЕМЫ ПЕРЕВОДА КУЛЬТУРНЫХ РЕАЛИЙ НА НОВОГРЕЧЕСКИЙ ЯЗЫК (НА МАТЕРИАЛЕ РУССКИХ НАРОДНЫХ СКАЗОК)</w:t>
      </w:r>
    </w:p>
    <w:p w14:paraId="63FA330F" w14:textId="77777777" w:rsidR="00AE0F00" w:rsidRPr="00927511" w:rsidRDefault="00AE0F00" w:rsidP="00AE0F00">
      <w:pPr>
        <w:spacing w:after="0" w:line="240" w:lineRule="auto"/>
        <w:ind w:firstLine="567"/>
        <w:jc w:val="center"/>
        <w:rPr>
          <w:rFonts w:ascii="Times New Roman" w:hAnsi="Times New Roman" w:cs="Times New Roman"/>
          <w:b/>
          <w:bCs/>
          <w:sz w:val="24"/>
          <w:szCs w:val="24"/>
        </w:rPr>
      </w:pPr>
    </w:p>
    <w:p w14:paraId="1085B8A5" w14:textId="77777777" w:rsidR="00AE0F00" w:rsidRPr="00927511" w:rsidRDefault="00AE0F00" w:rsidP="00AE0F00">
      <w:pPr>
        <w:spacing w:after="0" w:line="240" w:lineRule="auto"/>
        <w:ind w:firstLine="567"/>
        <w:jc w:val="both"/>
        <w:rPr>
          <w:rFonts w:ascii="Times New Roman" w:hAnsi="Times New Roman" w:cs="Times New Roman"/>
          <w:sz w:val="24"/>
          <w:szCs w:val="24"/>
        </w:rPr>
      </w:pPr>
      <w:r w:rsidRPr="00927511">
        <w:rPr>
          <w:rFonts w:ascii="Times New Roman" w:hAnsi="Times New Roman" w:cs="Times New Roman"/>
          <w:sz w:val="24"/>
          <w:szCs w:val="24"/>
        </w:rPr>
        <w:t>В данном докладе мы совершили попытку проанализировать с какими проблемами сталкивается переводчик при переводе культурных реалий на новогреческий язык взяв в качестве материала исследования русские народные сказки и их переводы на новогреческий язык.</w:t>
      </w:r>
    </w:p>
    <w:p w14:paraId="75093E85" w14:textId="77777777" w:rsidR="00AE0F00" w:rsidRPr="00927511" w:rsidRDefault="00AE0F00" w:rsidP="00AE0F00">
      <w:pPr>
        <w:spacing w:after="0" w:line="240" w:lineRule="auto"/>
        <w:ind w:firstLine="567"/>
        <w:jc w:val="both"/>
        <w:rPr>
          <w:rFonts w:ascii="Times New Roman" w:hAnsi="Times New Roman" w:cs="Times New Roman"/>
          <w:sz w:val="24"/>
          <w:szCs w:val="24"/>
          <w:shd w:val="clear" w:color="auto" w:fill="FFFFFF"/>
        </w:rPr>
      </w:pPr>
      <w:r w:rsidRPr="00927511">
        <w:rPr>
          <w:rFonts w:ascii="Times New Roman" w:hAnsi="Times New Roman" w:cs="Times New Roman"/>
          <w:sz w:val="24"/>
          <w:szCs w:val="24"/>
          <w:shd w:val="clear" w:color="auto" w:fill="FFFFFF"/>
        </w:rPr>
        <w:t>Под реалиями лингвисты понимают понятия, предметы и явления, которые являются характерными для быта и культуры, истории, уклада страны и народа, и которые не встречаются в других странах.</w:t>
      </w:r>
    </w:p>
    <w:p w14:paraId="7EB07770" w14:textId="77777777" w:rsidR="00AE0F00" w:rsidRPr="00927511" w:rsidRDefault="00AE0F00" w:rsidP="00AE0F00">
      <w:pPr>
        <w:spacing w:after="0" w:line="240" w:lineRule="auto"/>
        <w:ind w:firstLine="567"/>
        <w:jc w:val="both"/>
        <w:rPr>
          <w:rFonts w:ascii="Times New Roman" w:hAnsi="Times New Roman" w:cs="Times New Roman"/>
          <w:sz w:val="24"/>
          <w:szCs w:val="24"/>
          <w:shd w:val="clear" w:color="auto" w:fill="FFFFFF"/>
        </w:rPr>
      </w:pPr>
      <w:r w:rsidRPr="00927511">
        <w:rPr>
          <w:rFonts w:ascii="Times New Roman" w:hAnsi="Times New Roman" w:cs="Times New Roman"/>
          <w:sz w:val="24"/>
          <w:szCs w:val="24"/>
          <w:shd w:val="clear" w:color="auto" w:fill="FFFFFF"/>
        </w:rPr>
        <w:t xml:space="preserve">Русские народные сказки полны культурными реалиями, которые создают определённые трудности при переводе их на новогреческий язык. Вот основные из них, с которыми в процессе перевода сказок переводчик сталкивается: с одной стороны, </w:t>
      </w:r>
      <w:r w:rsidRPr="00927511">
        <w:rPr>
          <w:rFonts w:ascii="Times New Roman" w:hAnsi="Times New Roman" w:cs="Times New Roman"/>
          <w:sz w:val="24"/>
          <w:szCs w:val="24"/>
          <w:shd w:val="clear" w:color="auto" w:fill="FFFFFF"/>
        </w:rPr>
        <w:lastRenderedPageBreak/>
        <w:t>подобрать подходящий фольклорный эквивалент в переводимой сказке; с другой – сохранить национальные черты оригинала с помощью выразительных средств языка своей страны.</w:t>
      </w:r>
    </w:p>
    <w:p w14:paraId="52E2FF18" w14:textId="77777777" w:rsidR="00AE0F00" w:rsidRPr="00927511" w:rsidRDefault="00AE0F00" w:rsidP="00AE0F00">
      <w:pPr>
        <w:spacing w:after="0" w:line="240" w:lineRule="auto"/>
        <w:ind w:firstLine="567"/>
        <w:jc w:val="both"/>
        <w:rPr>
          <w:rFonts w:ascii="Times New Roman" w:hAnsi="Times New Roman" w:cs="Times New Roman"/>
          <w:sz w:val="24"/>
          <w:szCs w:val="24"/>
          <w:shd w:val="clear" w:color="auto" w:fill="FFFFFF"/>
        </w:rPr>
      </w:pPr>
      <w:r w:rsidRPr="00927511">
        <w:rPr>
          <w:rFonts w:ascii="Times New Roman" w:hAnsi="Times New Roman" w:cs="Times New Roman"/>
          <w:sz w:val="24"/>
          <w:szCs w:val="24"/>
          <w:shd w:val="clear" w:color="auto" w:fill="FFFFFF"/>
        </w:rPr>
        <w:t>Свою классификацию реалий предлагали многие исследователи.</w:t>
      </w:r>
    </w:p>
    <w:p w14:paraId="69611BD9" w14:textId="77777777" w:rsidR="00AE0F00" w:rsidRPr="00927511" w:rsidRDefault="00AE0F00" w:rsidP="00AE0F00">
      <w:pPr>
        <w:spacing w:after="0" w:line="240" w:lineRule="auto"/>
        <w:ind w:firstLine="567"/>
        <w:jc w:val="both"/>
        <w:rPr>
          <w:rFonts w:ascii="Times New Roman" w:hAnsi="Times New Roman" w:cs="Times New Roman"/>
          <w:sz w:val="24"/>
          <w:szCs w:val="24"/>
          <w:shd w:val="clear" w:color="auto" w:fill="FFFFFF"/>
        </w:rPr>
      </w:pPr>
      <w:r w:rsidRPr="00927511">
        <w:rPr>
          <w:rFonts w:ascii="Times New Roman" w:hAnsi="Times New Roman" w:cs="Times New Roman"/>
          <w:sz w:val="24"/>
          <w:szCs w:val="24"/>
          <w:shd w:val="clear" w:color="auto" w:fill="FFFFFF"/>
        </w:rPr>
        <w:t xml:space="preserve">Сергей Влахов и </w:t>
      </w:r>
      <w:proofErr w:type="spellStart"/>
      <w:r w:rsidRPr="00927511">
        <w:rPr>
          <w:rFonts w:ascii="Times New Roman" w:hAnsi="Times New Roman" w:cs="Times New Roman"/>
          <w:sz w:val="24"/>
          <w:szCs w:val="24"/>
          <w:shd w:val="clear" w:color="auto" w:fill="FFFFFF"/>
        </w:rPr>
        <w:t>Сидер</w:t>
      </w:r>
      <w:proofErr w:type="spellEnd"/>
      <w:r w:rsidRPr="00927511">
        <w:rPr>
          <w:rFonts w:ascii="Times New Roman" w:hAnsi="Times New Roman" w:cs="Times New Roman"/>
          <w:sz w:val="24"/>
          <w:szCs w:val="24"/>
          <w:shd w:val="clear" w:color="auto" w:fill="FFFFFF"/>
        </w:rPr>
        <w:t xml:space="preserve"> Флорин предлагают, на наш взгляд, наиболее полную классификацию с учётом тех или иных принципов. Выглядит она следующим образом:</w:t>
      </w:r>
    </w:p>
    <w:p w14:paraId="4D7655C2" w14:textId="77777777" w:rsidR="00AE0F00" w:rsidRPr="00927511" w:rsidRDefault="00AE0F00" w:rsidP="00897176">
      <w:pPr>
        <w:numPr>
          <w:ilvl w:val="0"/>
          <w:numId w:val="31"/>
        </w:numPr>
        <w:spacing w:after="0" w:line="240" w:lineRule="auto"/>
        <w:ind w:left="0" w:firstLine="567"/>
        <w:contextualSpacing/>
        <w:jc w:val="both"/>
        <w:rPr>
          <w:rFonts w:ascii="Times New Roman" w:hAnsi="Times New Roman" w:cs="Times New Roman"/>
          <w:sz w:val="24"/>
          <w:szCs w:val="24"/>
          <w:shd w:val="clear" w:color="auto" w:fill="FFFFFF"/>
        </w:rPr>
      </w:pPr>
      <w:r w:rsidRPr="00927511">
        <w:rPr>
          <w:rFonts w:ascii="Times New Roman" w:hAnsi="Times New Roman" w:cs="Times New Roman"/>
          <w:sz w:val="24"/>
          <w:szCs w:val="24"/>
          <w:shd w:val="clear" w:color="auto" w:fill="FFFFFF"/>
        </w:rPr>
        <w:t>Предметное деление.</w:t>
      </w:r>
    </w:p>
    <w:p w14:paraId="4FC4CBF7" w14:textId="77777777" w:rsidR="00AE0F00" w:rsidRPr="00927511" w:rsidRDefault="00AE0F00" w:rsidP="00897176">
      <w:pPr>
        <w:numPr>
          <w:ilvl w:val="0"/>
          <w:numId w:val="31"/>
        </w:numPr>
        <w:spacing w:after="0" w:line="240" w:lineRule="auto"/>
        <w:ind w:left="0" w:firstLine="567"/>
        <w:contextualSpacing/>
        <w:jc w:val="both"/>
        <w:rPr>
          <w:rFonts w:ascii="Times New Roman" w:hAnsi="Times New Roman" w:cs="Times New Roman"/>
          <w:sz w:val="24"/>
          <w:szCs w:val="24"/>
          <w:shd w:val="clear" w:color="auto" w:fill="FFFFFF"/>
        </w:rPr>
      </w:pPr>
      <w:r w:rsidRPr="00927511">
        <w:rPr>
          <w:rFonts w:ascii="Times New Roman" w:hAnsi="Times New Roman" w:cs="Times New Roman"/>
          <w:sz w:val="24"/>
          <w:szCs w:val="24"/>
          <w:shd w:val="clear" w:color="auto" w:fill="FFFFFF"/>
        </w:rPr>
        <w:t>Местное деление (в зависимости от национальной и языковой принадлежности).</w:t>
      </w:r>
    </w:p>
    <w:p w14:paraId="4BD1B06D" w14:textId="77777777" w:rsidR="00AE0F00" w:rsidRPr="00927511" w:rsidRDefault="00AE0F00" w:rsidP="00897176">
      <w:pPr>
        <w:numPr>
          <w:ilvl w:val="0"/>
          <w:numId w:val="31"/>
        </w:numPr>
        <w:spacing w:after="0" w:line="240" w:lineRule="auto"/>
        <w:ind w:left="0" w:firstLine="567"/>
        <w:contextualSpacing/>
        <w:jc w:val="both"/>
        <w:rPr>
          <w:rFonts w:ascii="Times New Roman" w:hAnsi="Times New Roman" w:cs="Times New Roman"/>
          <w:sz w:val="24"/>
          <w:szCs w:val="24"/>
          <w:shd w:val="clear" w:color="auto" w:fill="FFFFFF"/>
        </w:rPr>
      </w:pPr>
      <w:proofErr w:type="spellStart"/>
      <w:r w:rsidRPr="00927511">
        <w:rPr>
          <w:rFonts w:ascii="Times New Roman" w:hAnsi="Times New Roman" w:cs="Times New Roman"/>
          <w:sz w:val="24"/>
          <w:szCs w:val="24"/>
          <w:shd w:val="clear" w:color="auto" w:fill="FFFFFF"/>
        </w:rPr>
        <w:t>Временн</w:t>
      </w:r>
      <w:proofErr w:type="spellEnd"/>
      <w:r w:rsidRPr="00927511">
        <w:rPr>
          <w:rFonts w:ascii="Times New Roman" w:hAnsi="Times New Roman" w:cs="Times New Roman"/>
          <w:sz w:val="24"/>
          <w:szCs w:val="24"/>
          <w:shd w:val="clear" w:color="auto" w:fill="FFFFFF"/>
          <w:lang w:val="el-GR"/>
        </w:rPr>
        <w:t>ό</w:t>
      </w:r>
      <w:r w:rsidRPr="00927511">
        <w:rPr>
          <w:rFonts w:ascii="Times New Roman" w:hAnsi="Times New Roman" w:cs="Times New Roman"/>
          <w:sz w:val="24"/>
          <w:szCs w:val="24"/>
          <w:shd w:val="clear" w:color="auto" w:fill="FFFFFF"/>
        </w:rPr>
        <w:t>е деление (в синхроническом и диахроническом плане, по признаку «</w:t>
      </w:r>
      <w:proofErr w:type="spellStart"/>
      <w:r w:rsidRPr="00927511">
        <w:rPr>
          <w:rFonts w:ascii="Times New Roman" w:hAnsi="Times New Roman" w:cs="Times New Roman"/>
          <w:sz w:val="24"/>
          <w:szCs w:val="24"/>
          <w:shd w:val="clear" w:color="auto" w:fill="FFFFFF"/>
        </w:rPr>
        <w:t>знакомости</w:t>
      </w:r>
      <w:proofErr w:type="spellEnd"/>
      <w:r w:rsidRPr="00927511">
        <w:rPr>
          <w:rFonts w:ascii="Times New Roman" w:hAnsi="Times New Roman" w:cs="Times New Roman"/>
          <w:sz w:val="24"/>
          <w:szCs w:val="24"/>
          <w:shd w:val="clear" w:color="auto" w:fill="FFFFFF"/>
        </w:rPr>
        <w:t>»).</w:t>
      </w:r>
    </w:p>
    <w:p w14:paraId="466A1C71" w14:textId="77777777" w:rsidR="00AE0F00" w:rsidRPr="00927511" w:rsidRDefault="00AE0F00" w:rsidP="00897176">
      <w:pPr>
        <w:numPr>
          <w:ilvl w:val="0"/>
          <w:numId w:val="31"/>
        </w:numPr>
        <w:spacing w:after="0" w:line="240" w:lineRule="auto"/>
        <w:ind w:left="0" w:firstLine="567"/>
        <w:contextualSpacing/>
        <w:jc w:val="both"/>
        <w:rPr>
          <w:rFonts w:ascii="Times New Roman" w:hAnsi="Times New Roman" w:cs="Times New Roman"/>
          <w:sz w:val="24"/>
          <w:szCs w:val="24"/>
          <w:shd w:val="clear" w:color="auto" w:fill="FFFFFF"/>
        </w:rPr>
      </w:pPr>
      <w:r w:rsidRPr="00927511">
        <w:rPr>
          <w:rFonts w:ascii="Times New Roman" w:hAnsi="Times New Roman" w:cs="Times New Roman"/>
          <w:sz w:val="24"/>
          <w:szCs w:val="24"/>
          <w:shd w:val="clear" w:color="auto" w:fill="FFFFFF"/>
        </w:rPr>
        <w:t>Переводческое деление</w:t>
      </w:r>
    </w:p>
    <w:p w14:paraId="6FD1E288" w14:textId="77777777" w:rsidR="00AE0F00" w:rsidRPr="00927511" w:rsidRDefault="00AE0F00" w:rsidP="00AE0F00">
      <w:pPr>
        <w:spacing w:after="0" w:line="240" w:lineRule="auto"/>
        <w:ind w:firstLine="567"/>
        <w:contextualSpacing/>
        <w:jc w:val="both"/>
        <w:rPr>
          <w:rFonts w:ascii="Times New Roman" w:hAnsi="Times New Roman" w:cs="Times New Roman"/>
          <w:sz w:val="24"/>
          <w:szCs w:val="24"/>
          <w:shd w:val="clear" w:color="auto" w:fill="FFFFFF"/>
        </w:rPr>
      </w:pPr>
      <w:r w:rsidRPr="00927511">
        <w:rPr>
          <w:rFonts w:ascii="Times New Roman" w:hAnsi="Times New Roman" w:cs="Times New Roman"/>
          <w:sz w:val="24"/>
          <w:szCs w:val="24"/>
          <w:shd w:val="clear" w:color="auto" w:fill="FFFFFF"/>
        </w:rPr>
        <w:t>В свою очередь, каждое деление включает себя различные категории. В рамках нашего исследования нас интересуют следующие:</w:t>
      </w:r>
    </w:p>
    <w:p w14:paraId="61EC602F" w14:textId="77777777" w:rsidR="00AE0F00" w:rsidRPr="00927511" w:rsidRDefault="00AE0F00" w:rsidP="00AE0F00">
      <w:pPr>
        <w:spacing w:after="0" w:line="240" w:lineRule="auto"/>
        <w:ind w:firstLine="567"/>
        <w:contextualSpacing/>
        <w:jc w:val="both"/>
        <w:rPr>
          <w:rFonts w:ascii="Times New Roman" w:hAnsi="Times New Roman" w:cs="Times New Roman"/>
          <w:sz w:val="24"/>
          <w:szCs w:val="24"/>
          <w:shd w:val="clear" w:color="auto" w:fill="FFFFFF"/>
        </w:rPr>
      </w:pPr>
      <w:r w:rsidRPr="00927511">
        <w:rPr>
          <w:rFonts w:ascii="Times New Roman" w:hAnsi="Times New Roman" w:cs="Times New Roman"/>
          <w:sz w:val="24"/>
          <w:szCs w:val="24"/>
          <w:shd w:val="clear" w:color="auto" w:fill="FFFFFF"/>
        </w:rPr>
        <w:t>а) географические реалии: дремучий лес (</w:t>
      </w:r>
      <w:r w:rsidRPr="00927511">
        <w:rPr>
          <w:rFonts w:ascii="Times New Roman" w:hAnsi="Times New Roman" w:cs="Times New Roman"/>
          <w:sz w:val="24"/>
          <w:szCs w:val="24"/>
          <w:shd w:val="clear" w:color="auto" w:fill="FFFFFF"/>
          <w:lang w:val="el-GR"/>
        </w:rPr>
        <w:t>το</w:t>
      </w:r>
      <w:r w:rsidRPr="00927511">
        <w:rPr>
          <w:rFonts w:ascii="Times New Roman" w:hAnsi="Times New Roman" w:cs="Times New Roman"/>
          <w:sz w:val="24"/>
          <w:szCs w:val="24"/>
          <w:shd w:val="clear" w:color="auto" w:fill="FFFFFF"/>
        </w:rPr>
        <w:t xml:space="preserve"> </w:t>
      </w:r>
      <w:r w:rsidRPr="00927511">
        <w:rPr>
          <w:rFonts w:ascii="Times New Roman" w:hAnsi="Times New Roman" w:cs="Times New Roman"/>
          <w:sz w:val="24"/>
          <w:szCs w:val="24"/>
          <w:shd w:val="clear" w:color="auto" w:fill="FFFFFF"/>
          <w:lang w:val="el-GR"/>
        </w:rPr>
        <w:t>πυκνό</w:t>
      </w:r>
      <w:r w:rsidRPr="00927511">
        <w:rPr>
          <w:rFonts w:ascii="Times New Roman" w:hAnsi="Times New Roman" w:cs="Times New Roman"/>
          <w:sz w:val="24"/>
          <w:szCs w:val="24"/>
          <w:shd w:val="clear" w:color="auto" w:fill="FFFFFF"/>
        </w:rPr>
        <w:t xml:space="preserve"> </w:t>
      </w:r>
      <w:r w:rsidRPr="00927511">
        <w:rPr>
          <w:rFonts w:ascii="Times New Roman" w:hAnsi="Times New Roman" w:cs="Times New Roman"/>
          <w:sz w:val="24"/>
          <w:szCs w:val="24"/>
          <w:shd w:val="clear" w:color="auto" w:fill="FFFFFF"/>
          <w:lang w:val="el-GR"/>
        </w:rPr>
        <w:t>δάσος</w:t>
      </w:r>
      <w:r w:rsidRPr="00927511">
        <w:rPr>
          <w:rFonts w:ascii="Times New Roman" w:hAnsi="Times New Roman" w:cs="Times New Roman"/>
          <w:sz w:val="24"/>
          <w:szCs w:val="24"/>
          <w:shd w:val="clear" w:color="auto" w:fill="FFFFFF"/>
        </w:rPr>
        <w:t>), Чёрное море (</w:t>
      </w:r>
      <w:r w:rsidRPr="00927511">
        <w:rPr>
          <w:rFonts w:ascii="Times New Roman" w:hAnsi="Times New Roman" w:cs="Times New Roman"/>
          <w:sz w:val="24"/>
          <w:szCs w:val="24"/>
          <w:shd w:val="clear" w:color="auto" w:fill="FFFFFF"/>
          <w:lang w:val="el-GR"/>
        </w:rPr>
        <w:t>Εύξεινος</w:t>
      </w:r>
      <w:r w:rsidRPr="00927511">
        <w:rPr>
          <w:rFonts w:ascii="Times New Roman" w:hAnsi="Times New Roman" w:cs="Times New Roman"/>
          <w:sz w:val="24"/>
          <w:szCs w:val="24"/>
          <w:shd w:val="clear" w:color="auto" w:fill="FFFFFF"/>
        </w:rPr>
        <w:t xml:space="preserve"> </w:t>
      </w:r>
      <w:r w:rsidRPr="00927511">
        <w:rPr>
          <w:rFonts w:ascii="Times New Roman" w:hAnsi="Times New Roman" w:cs="Times New Roman"/>
          <w:sz w:val="24"/>
          <w:szCs w:val="24"/>
          <w:shd w:val="clear" w:color="auto" w:fill="FFFFFF"/>
          <w:lang w:val="el-GR"/>
        </w:rPr>
        <w:t>Πόντος</w:t>
      </w:r>
      <w:r w:rsidRPr="00927511">
        <w:rPr>
          <w:rFonts w:ascii="Times New Roman" w:hAnsi="Times New Roman" w:cs="Times New Roman"/>
          <w:sz w:val="24"/>
          <w:szCs w:val="24"/>
          <w:shd w:val="clear" w:color="auto" w:fill="FFFFFF"/>
        </w:rPr>
        <w:t>), степь (</w:t>
      </w:r>
      <w:r w:rsidRPr="00927511">
        <w:rPr>
          <w:rFonts w:ascii="Times New Roman" w:hAnsi="Times New Roman" w:cs="Times New Roman"/>
          <w:sz w:val="24"/>
          <w:szCs w:val="24"/>
          <w:shd w:val="clear" w:color="auto" w:fill="FFFFFF"/>
          <w:lang w:val="el-GR"/>
        </w:rPr>
        <w:t>η</w:t>
      </w:r>
      <w:r w:rsidRPr="00927511">
        <w:rPr>
          <w:rFonts w:ascii="Times New Roman" w:hAnsi="Times New Roman" w:cs="Times New Roman"/>
          <w:sz w:val="24"/>
          <w:szCs w:val="24"/>
          <w:shd w:val="clear" w:color="auto" w:fill="FFFFFF"/>
        </w:rPr>
        <w:t xml:space="preserve"> </w:t>
      </w:r>
      <w:r w:rsidRPr="00927511">
        <w:rPr>
          <w:rFonts w:ascii="Times New Roman" w:hAnsi="Times New Roman" w:cs="Times New Roman"/>
          <w:sz w:val="24"/>
          <w:szCs w:val="24"/>
          <w:shd w:val="clear" w:color="auto" w:fill="FFFFFF"/>
          <w:lang w:val="el-GR"/>
        </w:rPr>
        <w:t>στέππα</w:t>
      </w:r>
      <w:r w:rsidRPr="00927511">
        <w:rPr>
          <w:rFonts w:ascii="Times New Roman" w:hAnsi="Times New Roman" w:cs="Times New Roman"/>
          <w:sz w:val="24"/>
          <w:szCs w:val="24"/>
          <w:shd w:val="clear" w:color="auto" w:fill="FFFFFF"/>
        </w:rPr>
        <w:t>), вихрь (</w:t>
      </w:r>
      <w:r w:rsidRPr="00927511">
        <w:rPr>
          <w:rFonts w:ascii="Times New Roman" w:hAnsi="Times New Roman" w:cs="Times New Roman"/>
          <w:sz w:val="24"/>
          <w:szCs w:val="24"/>
          <w:shd w:val="clear" w:color="auto" w:fill="FFFFFF"/>
          <w:lang w:val="el-GR"/>
        </w:rPr>
        <w:t>η</w:t>
      </w:r>
      <w:r w:rsidRPr="00927511">
        <w:rPr>
          <w:rFonts w:ascii="Times New Roman" w:hAnsi="Times New Roman" w:cs="Times New Roman"/>
          <w:sz w:val="24"/>
          <w:szCs w:val="24"/>
          <w:shd w:val="clear" w:color="auto" w:fill="FFFFFF"/>
        </w:rPr>
        <w:t xml:space="preserve"> </w:t>
      </w:r>
      <w:r w:rsidRPr="00927511">
        <w:rPr>
          <w:rFonts w:ascii="Times New Roman" w:hAnsi="Times New Roman" w:cs="Times New Roman"/>
          <w:sz w:val="24"/>
          <w:szCs w:val="24"/>
          <w:shd w:val="clear" w:color="auto" w:fill="FFFFFF"/>
          <w:lang w:val="el-GR"/>
        </w:rPr>
        <w:t>άγρια</w:t>
      </w:r>
      <w:r w:rsidRPr="00927511">
        <w:rPr>
          <w:rFonts w:ascii="Times New Roman" w:hAnsi="Times New Roman" w:cs="Times New Roman"/>
          <w:sz w:val="24"/>
          <w:szCs w:val="24"/>
          <w:shd w:val="clear" w:color="auto" w:fill="FFFFFF"/>
        </w:rPr>
        <w:t xml:space="preserve"> </w:t>
      </w:r>
      <w:r w:rsidRPr="00927511">
        <w:rPr>
          <w:rFonts w:ascii="Times New Roman" w:hAnsi="Times New Roman" w:cs="Times New Roman"/>
          <w:sz w:val="24"/>
          <w:szCs w:val="24"/>
          <w:shd w:val="clear" w:color="auto" w:fill="FFFFFF"/>
          <w:lang w:val="el-GR"/>
        </w:rPr>
        <w:t>μπόρα</w:t>
      </w:r>
      <w:r w:rsidRPr="00927511">
        <w:rPr>
          <w:rFonts w:ascii="Times New Roman" w:hAnsi="Times New Roman" w:cs="Times New Roman"/>
          <w:sz w:val="24"/>
          <w:szCs w:val="24"/>
          <w:shd w:val="clear" w:color="auto" w:fill="FFFFFF"/>
        </w:rPr>
        <w:t>)</w:t>
      </w:r>
    </w:p>
    <w:p w14:paraId="4432D0C1" w14:textId="77777777" w:rsidR="00AE0F00" w:rsidRPr="00927511" w:rsidRDefault="00AE0F00" w:rsidP="00AE0F00">
      <w:pPr>
        <w:spacing w:after="0" w:line="240" w:lineRule="auto"/>
        <w:ind w:firstLine="567"/>
        <w:contextualSpacing/>
        <w:jc w:val="both"/>
        <w:rPr>
          <w:rFonts w:ascii="Times New Roman" w:hAnsi="Times New Roman" w:cs="Times New Roman"/>
          <w:sz w:val="24"/>
          <w:szCs w:val="24"/>
          <w:shd w:val="clear" w:color="auto" w:fill="FFFFFF"/>
        </w:rPr>
      </w:pPr>
      <w:r w:rsidRPr="00927511">
        <w:rPr>
          <w:rFonts w:ascii="Times New Roman" w:hAnsi="Times New Roman" w:cs="Times New Roman"/>
          <w:sz w:val="24"/>
          <w:szCs w:val="24"/>
          <w:shd w:val="clear" w:color="auto" w:fill="FFFFFF"/>
        </w:rPr>
        <w:t>б) этнографические реалии: щи (</w:t>
      </w:r>
      <w:r w:rsidRPr="00927511">
        <w:rPr>
          <w:rFonts w:ascii="Times New Roman" w:hAnsi="Times New Roman" w:cs="Times New Roman"/>
          <w:sz w:val="24"/>
          <w:szCs w:val="24"/>
          <w:shd w:val="clear" w:color="auto" w:fill="FFFFFF"/>
          <w:lang w:val="el-GR"/>
        </w:rPr>
        <w:t>σούπα</w:t>
      </w:r>
      <w:r w:rsidRPr="00927511">
        <w:rPr>
          <w:rFonts w:ascii="Times New Roman" w:hAnsi="Times New Roman" w:cs="Times New Roman"/>
          <w:sz w:val="24"/>
          <w:szCs w:val="24"/>
          <w:shd w:val="clear" w:color="auto" w:fill="FFFFFF"/>
        </w:rPr>
        <w:t xml:space="preserve"> </w:t>
      </w:r>
      <w:r w:rsidRPr="00927511">
        <w:rPr>
          <w:rFonts w:ascii="Times New Roman" w:hAnsi="Times New Roman" w:cs="Times New Roman"/>
          <w:sz w:val="24"/>
          <w:szCs w:val="24"/>
          <w:shd w:val="clear" w:color="auto" w:fill="FFFFFF"/>
          <w:lang w:val="el-GR"/>
        </w:rPr>
        <w:t>από</w:t>
      </w:r>
      <w:r w:rsidRPr="00927511">
        <w:rPr>
          <w:rFonts w:ascii="Times New Roman" w:hAnsi="Times New Roman" w:cs="Times New Roman"/>
          <w:sz w:val="24"/>
          <w:szCs w:val="24"/>
          <w:shd w:val="clear" w:color="auto" w:fill="FFFFFF"/>
        </w:rPr>
        <w:t xml:space="preserve"> </w:t>
      </w:r>
      <w:r w:rsidRPr="00927511">
        <w:rPr>
          <w:rFonts w:ascii="Times New Roman" w:hAnsi="Times New Roman" w:cs="Times New Roman"/>
          <w:sz w:val="24"/>
          <w:szCs w:val="24"/>
          <w:shd w:val="clear" w:color="auto" w:fill="FFFFFF"/>
          <w:lang w:val="el-GR"/>
        </w:rPr>
        <w:t>ξινά</w:t>
      </w:r>
      <w:r w:rsidRPr="00927511">
        <w:rPr>
          <w:rFonts w:ascii="Times New Roman" w:hAnsi="Times New Roman" w:cs="Times New Roman"/>
          <w:sz w:val="24"/>
          <w:szCs w:val="24"/>
          <w:shd w:val="clear" w:color="auto" w:fill="FFFFFF"/>
        </w:rPr>
        <w:t xml:space="preserve"> </w:t>
      </w:r>
      <w:r w:rsidRPr="00927511">
        <w:rPr>
          <w:rFonts w:ascii="Times New Roman" w:hAnsi="Times New Roman" w:cs="Times New Roman"/>
          <w:sz w:val="24"/>
          <w:szCs w:val="24"/>
          <w:shd w:val="clear" w:color="auto" w:fill="FFFFFF"/>
          <w:lang w:val="el-GR"/>
        </w:rPr>
        <w:t>λάχανα</w:t>
      </w:r>
      <w:r w:rsidRPr="00927511">
        <w:rPr>
          <w:rFonts w:ascii="Times New Roman" w:hAnsi="Times New Roman" w:cs="Times New Roman"/>
          <w:sz w:val="24"/>
          <w:szCs w:val="24"/>
          <w:shd w:val="clear" w:color="auto" w:fill="FFFFFF"/>
        </w:rPr>
        <w:t>), кафтан (</w:t>
      </w:r>
      <w:r w:rsidRPr="00927511">
        <w:rPr>
          <w:rFonts w:ascii="Times New Roman" w:hAnsi="Times New Roman" w:cs="Times New Roman"/>
          <w:sz w:val="24"/>
          <w:szCs w:val="24"/>
          <w:shd w:val="clear" w:color="auto" w:fill="FFFFFF"/>
          <w:lang w:val="el-GR"/>
        </w:rPr>
        <w:t>το</w:t>
      </w:r>
      <w:r w:rsidRPr="00927511">
        <w:rPr>
          <w:rFonts w:ascii="Times New Roman" w:hAnsi="Times New Roman" w:cs="Times New Roman"/>
          <w:sz w:val="24"/>
          <w:szCs w:val="24"/>
          <w:shd w:val="clear" w:color="auto" w:fill="FFFFFF"/>
        </w:rPr>
        <w:t xml:space="preserve"> </w:t>
      </w:r>
      <w:r w:rsidRPr="00927511">
        <w:rPr>
          <w:rFonts w:ascii="Times New Roman" w:hAnsi="Times New Roman" w:cs="Times New Roman"/>
          <w:sz w:val="24"/>
          <w:szCs w:val="24"/>
          <w:shd w:val="clear" w:color="auto" w:fill="FFFFFF"/>
          <w:lang w:val="el-GR"/>
        </w:rPr>
        <w:t>καφτάνι</w:t>
      </w:r>
      <w:r w:rsidRPr="00927511">
        <w:rPr>
          <w:rFonts w:ascii="Times New Roman" w:hAnsi="Times New Roman" w:cs="Times New Roman"/>
          <w:sz w:val="24"/>
          <w:szCs w:val="24"/>
          <w:shd w:val="clear" w:color="auto" w:fill="FFFFFF"/>
        </w:rPr>
        <w:t>), лапти (</w:t>
      </w:r>
      <w:r w:rsidRPr="00927511">
        <w:rPr>
          <w:rFonts w:ascii="Times New Roman" w:hAnsi="Times New Roman" w:cs="Times New Roman"/>
          <w:sz w:val="24"/>
          <w:szCs w:val="24"/>
          <w:shd w:val="clear" w:color="auto" w:fill="FFFFFF"/>
          <w:lang w:val="el-GR"/>
        </w:rPr>
        <w:t>τα</w:t>
      </w:r>
      <w:r w:rsidRPr="00927511">
        <w:rPr>
          <w:rFonts w:ascii="Times New Roman" w:hAnsi="Times New Roman" w:cs="Times New Roman"/>
          <w:sz w:val="24"/>
          <w:szCs w:val="24"/>
          <w:shd w:val="clear" w:color="auto" w:fill="FFFFFF"/>
        </w:rPr>
        <w:t xml:space="preserve"> </w:t>
      </w:r>
      <w:r w:rsidRPr="00927511">
        <w:rPr>
          <w:rFonts w:ascii="Times New Roman" w:hAnsi="Times New Roman" w:cs="Times New Roman"/>
          <w:sz w:val="24"/>
          <w:szCs w:val="24"/>
          <w:shd w:val="clear" w:color="auto" w:fill="FFFFFF"/>
          <w:lang w:val="el-GR"/>
        </w:rPr>
        <w:t>τσαρούχια</w:t>
      </w:r>
      <w:r w:rsidRPr="00927511">
        <w:rPr>
          <w:rFonts w:ascii="Times New Roman" w:hAnsi="Times New Roman" w:cs="Times New Roman"/>
          <w:sz w:val="24"/>
          <w:szCs w:val="24"/>
          <w:shd w:val="clear" w:color="auto" w:fill="FFFFFF"/>
        </w:rPr>
        <w:t>), изба (</w:t>
      </w:r>
      <w:r w:rsidRPr="00927511">
        <w:rPr>
          <w:rFonts w:ascii="Times New Roman" w:hAnsi="Times New Roman" w:cs="Times New Roman"/>
          <w:sz w:val="24"/>
          <w:szCs w:val="24"/>
          <w:shd w:val="clear" w:color="auto" w:fill="FFFFFF"/>
          <w:lang w:val="el-GR"/>
        </w:rPr>
        <w:t>η</w:t>
      </w:r>
      <w:r w:rsidRPr="00927511">
        <w:rPr>
          <w:rFonts w:ascii="Times New Roman" w:hAnsi="Times New Roman" w:cs="Times New Roman"/>
          <w:sz w:val="24"/>
          <w:szCs w:val="24"/>
          <w:shd w:val="clear" w:color="auto" w:fill="FFFFFF"/>
        </w:rPr>
        <w:t xml:space="preserve"> </w:t>
      </w:r>
      <w:r w:rsidRPr="00927511">
        <w:rPr>
          <w:rFonts w:ascii="Times New Roman" w:hAnsi="Times New Roman" w:cs="Times New Roman"/>
          <w:sz w:val="24"/>
          <w:szCs w:val="24"/>
          <w:shd w:val="clear" w:color="auto" w:fill="FFFFFF"/>
          <w:lang w:val="el-GR"/>
        </w:rPr>
        <w:t>καλύβα</w:t>
      </w:r>
      <w:r w:rsidRPr="00927511">
        <w:rPr>
          <w:rFonts w:ascii="Times New Roman" w:hAnsi="Times New Roman" w:cs="Times New Roman"/>
          <w:sz w:val="24"/>
          <w:szCs w:val="24"/>
          <w:shd w:val="clear" w:color="auto" w:fill="FFFFFF"/>
        </w:rPr>
        <w:t>), гусли (</w:t>
      </w:r>
      <w:r w:rsidRPr="00927511">
        <w:rPr>
          <w:rFonts w:ascii="Times New Roman" w:hAnsi="Times New Roman" w:cs="Times New Roman"/>
          <w:sz w:val="24"/>
          <w:szCs w:val="24"/>
          <w:shd w:val="clear" w:color="auto" w:fill="FFFFFF"/>
          <w:lang w:val="el-GR"/>
        </w:rPr>
        <w:t>το</w:t>
      </w:r>
      <w:r w:rsidRPr="00927511">
        <w:rPr>
          <w:rFonts w:ascii="Times New Roman" w:hAnsi="Times New Roman" w:cs="Times New Roman"/>
          <w:sz w:val="24"/>
          <w:szCs w:val="24"/>
          <w:shd w:val="clear" w:color="auto" w:fill="FFFFFF"/>
        </w:rPr>
        <w:t xml:space="preserve"> </w:t>
      </w:r>
      <w:r w:rsidRPr="00927511">
        <w:rPr>
          <w:rFonts w:ascii="Times New Roman" w:hAnsi="Times New Roman" w:cs="Times New Roman"/>
          <w:sz w:val="24"/>
          <w:szCs w:val="24"/>
          <w:shd w:val="clear" w:color="auto" w:fill="FFFFFF"/>
          <w:lang w:val="el-GR"/>
        </w:rPr>
        <w:t>γκούσλι</w:t>
      </w:r>
      <w:r w:rsidRPr="00927511">
        <w:rPr>
          <w:rFonts w:ascii="Times New Roman" w:hAnsi="Times New Roman" w:cs="Times New Roman"/>
          <w:sz w:val="24"/>
          <w:szCs w:val="24"/>
          <w:shd w:val="clear" w:color="auto" w:fill="FFFFFF"/>
        </w:rPr>
        <w:t>), Баба-Яга (</w:t>
      </w:r>
      <w:r w:rsidRPr="00927511">
        <w:rPr>
          <w:rFonts w:ascii="Times New Roman" w:hAnsi="Times New Roman" w:cs="Times New Roman"/>
          <w:sz w:val="24"/>
          <w:szCs w:val="24"/>
          <w:shd w:val="clear" w:color="auto" w:fill="FFFFFF"/>
          <w:lang w:val="el-GR"/>
        </w:rPr>
        <w:t>η</w:t>
      </w:r>
      <w:r w:rsidRPr="00927511">
        <w:rPr>
          <w:rFonts w:ascii="Times New Roman" w:hAnsi="Times New Roman" w:cs="Times New Roman"/>
          <w:sz w:val="24"/>
          <w:szCs w:val="24"/>
          <w:shd w:val="clear" w:color="auto" w:fill="FFFFFF"/>
        </w:rPr>
        <w:t xml:space="preserve"> </w:t>
      </w:r>
      <w:r w:rsidRPr="00927511">
        <w:rPr>
          <w:rFonts w:ascii="Times New Roman" w:hAnsi="Times New Roman" w:cs="Times New Roman"/>
          <w:sz w:val="24"/>
          <w:szCs w:val="24"/>
          <w:shd w:val="clear" w:color="auto" w:fill="FFFFFF"/>
          <w:lang w:val="el-GR"/>
        </w:rPr>
        <w:t>γριά</w:t>
      </w:r>
      <w:r w:rsidRPr="00927511">
        <w:rPr>
          <w:rFonts w:ascii="Times New Roman" w:hAnsi="Times New Roman" w:cs="Times New Roman"/>
          <w:sz w:val="24"/>
          <w:szCs w:val="24"/>
          <w:shd w:val="clear" w:color="auto" w:fill="FFFFFF"/>
        </w:rPr>
        <w:t xml:space="preserve"> </w:t>
      </w:r>
      <w:r w:rsidRPr="00927511">
        <w:rPr>
          <w:rFonts w:ascii="Times New Roman" w:hAnsi="Times New Roman" w:cs="Times New Roman"/>
          <w:sz w:val="24"/>
          <w:szCs w:val="24"/>
          <w:shd w:val="clear" w:color="auto" w:fill="FFFFFF"/>
          <w:lang w:val="el-GR"/>
        </w:rPr>
        <w:t>Μάγισσα</w:t>
      </w:r>
      <w:r w:rsidRPr="00927511">
        <w:rPr>
          <w:rFonts w:ascii="Times New Roman" w:hAnsi="Times New Roman" w:cs="Times New Roman"/>
          <w:sz w:val="24"/>
          <w:szCs w:val="24"/>
          <w:shd w:val="clear" w:color="auto" w:fill="FFFFFF"/>
        </w:rPr>
        <w:t xml:space="preserve">, </w:t>
      </w:r>
      <w:r w:rsidRPr="00927511">
        <w:rPr>
          <w:rFonts w:ascii="Times New Roman" w:hAnsi="Times New Roman" w:cs="Times New Roman"/>
          <w:sz w:val="24"/>
          <w:szCs w:val="24"/>
        </w:rPr>
        <w:t xml:space="preserve">η </w:t>
      </w:r>
      <w:proofErr w:type="spellStart"/>
      <w:r w:rsidRPr="00927511">
        <w:rPr>
          <w:rFonts w:ascii="Times New Roman" w:hAnsi="Times New Roman" w:cs="Times New Roman"/>
          <w:sz w:val="24"/>
          <w:szCs w:val="24"/>
        </w:rPr>
        <w:t>γριά</w:t>
      </w:r>
      <w:proofErr w:type="spellEnd"/>
      <w:r w:rsidRPr="00927511">
        <w:rPr>
          <w:rFonts w:ascii="Times New Roman" w:hAnsi="Times New Roman" w:cs="Times New Roman"/>
          <w:sz w:val="24"/>
          <w:szCs w:val="24"/>
        </w:rPr>
        <w:t xml:space="preserve"> η </w:t>
      </w:r>
      <w:proofErr w:type="spellStart"/>
      <w:r w:rsidRPr="00927511">
        <w:rPr>
          <w:rFonts w:ascii="Times New Roman" w:hAnsi="Times New Roman" w:cs="Times New Roman"/>
          <w:sz w:val="24"/>
          <w:szCs w:val="24"/>
        </w:rPr>
        <w:t>Λάμι</w:t>
      </w:r>
      <w:proofErr w:type="spellEnd"/>
      <w:r w:rsidRPr="00927511">
        <w:rPr>
          <w:rFonts w:ascii="Times New Roman" w:hAnsi="Times New Roman" w:cs="Times New Roman"/>
          <w:sz w:val="24"/>
          <w:szCs w:val="24"/>
        </w:rPr>
        <w:t>α</w:t>
      </w:r>
      <w:r w:rsidRPr="00927511">
        <w:rPr>
          <w:rFonts w:ascii="Times New Roman" w:hAnsi="Times New Roman" w:cs="Times New Roman"/>
          <w:sz w:val="24"/>
          <w:szCs w:val="24"/>
          <w:shd w:val="clear" w:color="auto" w:fill="FFFFFF"/>
        </w:rPr>
        <w:t>), Кощей Бессмертный (</w:t>
      </w:r>
      <w:r w:rsidRPr="00927511">
        <w:rPr>
          <w:rFonts w:ascii="Times New Roman" w:hAnsi="Times New Roman" w:cs="Times New Roman"/>
          <w:sz w:val="24"/>
          <w:szCs w:val="24"/>
          <w:shd w:val="clear" w:color="auto" w:fill="FFFFFF"/>
          <w:lang w:val="el-GR"/>
        </w:rPr>
        <w:t>ο</w:t>
      </w:r>
      <w:r w:rsidRPr="00927511">
        <w:rPr>
          <w:rFonts w:ascii="Times New Roman" w:hAnsi="Times New Roman" w:cs="Times New Roman"/>
          <w:sz w:val="24"/>
          <w:szCs w:val="24"/>
          <w:shd w:val="clear" w:color="auto" w:fill="FFFFFF"/>
        </w:rPr>
        <w:t xml:space="preserve"> </w:t>
      </w:r>
      <w:proofErr w:type="spellStart"/>
      <w:r w:rsidRPr="00927511">
        <w:rPr>
          <w:rFonts w:ascii="Times New Roman" w:hAnsi="Times New Roman" w:cs="Times New Roman"/>
          <w:sz w:val="24"/>
          <w:szCs w:val="24"/>
        </w:rPr>
        <w:t>Μάγο</w:t>
      </w:r>
      <w:proofErr w:type="spellEnd"/>
      <w:r w:rsidRPr="00927511">
        <w:rPr>
          <w:rFonts w:ascii="Times New Roman" w:hAnsi="Times New Roman" w:cs="Times New Roman"/>
          <w:sz w:val="24"/>
          <w:szCs w:val="24"/>
          <w:lang w:val="el-GR"/>
        </w:rPr>
        <w:t>ς</w:t>
      </w:r>
      <w:r w:rsidRPr="00927511">
        <w:rPr>
          <w:rFonts w:ascii="Times New Roman" w:hAnsi="Times New Roman" w:cs="Times New Roman"/>
          <w:sz w:val="24"/>
          <w:szCs w:val="24"/>
        </w:rPr>
        <w:t xml:space="preserve"> </w:t>
      </w:r>
      <w:r w:rsidRPr="00927511">
        <w:rPr>
          <w:rFonts w:ascii="Times New Roman" w:hAnsi="Times New Roman" w:cs="Times New Roman"/>
          <w:sz w:val="24"/>
          <w:szCs w:val="24"/>
          <w:lang w:val="el-GR"/>
        </w:rPr>
        <w:t>ο</w:t>
      </w:r>
      <w:r w:rsidRPr="00927511">
        <w:rPr>
          <w:rFonts w:ascii="Times New Roman" w:hAnsi="Times New Roman" w:cs="Times New Roman"/>
          <w:sz w:val="24"/>
          <w:szCs w:val="24"/>
        </w:rPr>
        <w:t xml:space="preserve"> Απ</w:t>
      </w:r>
      <w:proofErr w:type="spellStart"/>
      <w:r w:rsidRPr="00927511">
        <w:rPr>
          <w:rFonts w:ascii="Times New Roman" w:hAnsi="Times New Roman" w:cs="Times New Roman"/>
          <w:sz w:val="24"/>
          <w:szCs w:val="24"/>
        </w:rPr>
        <w:t>έθ</w:t>
      </w:r>
      <w:proofErr w:type="spellEnd"/>
      <w:r w:rsidRPr="00927511">
        <w:rPr>
          <w:rFonts w:ascii="Times New Roman" w:hAnsi="Times New Roman" w:cs="Times New Roman"/>
          <w:sz w:val="24"/>
          <w:szCs w:val="24"/>
        </w:rPr>
        <w:t>αντο</w:t>
      </w:r>
      <w:r w:rsidRPr="00927511">
        <w:rPr>
          <w:rFonts w:ascii="Times New Roman" w:hAnsi="Times New Roman" w:cs="Times New Roman"/>
          <w:sz w:val="24"/>
          <w:szCs w:val="24"/>
          <w:lang w:val="el-GR"/>
        </w:rPr>
        <w:t>ς</w:t>
      </w:r>
      <w:r w:rsidRPr="00927511">
        <w:rPr>
          <w:rFonts w:ascii="Times New Roman" w:hAnsi="Times New Roman" w:cs="Times New Roman"/>
          <w:sz w:val="24"/>
          <w:szCs w:val="24"/>
        </w:rPr>
        <w:t>)</w:t>
      </w:r>
      <w:r w:rsidRPr="00927511">
        <w:rPr>
          <w:rFonts w:ascii="Times New Roman" w:hAnsi="Times New Roman" w:cs="Times New Roman"/>
          <w:sz w:val="24"/>
          <w:szCs w:val="24"/>
          <w:shd w:val="clear" w:color="auto" w:fill="FFFFFF"/>
        </w:rPr>
        <w:t>, царевна-лягушка (</w:t>
      </w:r>
      <w:r w:rsidRPr="00927511">
        <w:rPr>
          <w:rFonts w:ascii="Times New Roman" w:hAnsi="Times New Roman" w:cs="Times New Roman"/>
          <w:sz w:val="24"/>
          <w:szCs w:val="24"/>
          <w:shd w:val="clear" w:color="auto" w:fill="FFFFFF"/>
          <w:lang w:val="el-GR"/>
        </w:rPr>
        <w:t>η</w:t>
      </w:r>
      <w:r w:rsidRPr="00927511">
        <w:rPr>
          <w:rFonts w:ascii="Times New Roman" w:hAnsi="Times New Roman" w:cs="Times New Roman"/>
          <w:sz w:val="24"/>
          <w:szCs w:val="24"/>
          <w:shd w:val="clear" w:color="auto" w:fill="FFFFFF"/>
        </w:rPr>
        <w:t xml:space="preserve"> </w:t>
      </w:r>
      <w:r w:rsidRPr="00927511">
        <w:rPr>
          <w:rFonts w:ascii="Times New Roman" w:hAnsi="Times New Roman" w:cs="Times New Roman"/>
          <w:sz w:val="24"/>
          <w:szCs w:val="24"/>
          <w:shd w:val="clear" w:color="auto" w:fill="FFFFFF"/>
          <w:lang w:val="el-GR"/>
        </w:rPr>
        <w:t>τσαρίνα</w:t>
      </w:r>
      <w:r w:rsidRPr="00927511">
        <w:rPr>
          <w:rFonts w:ascii="Times New Roman" w:hAnsi="Times New Roman" w:cs="Times New Roman"/>
          <w:sz w:val="24"/>
          <w:szCs w:val="24"/>
          <w:shd w:val="clear" w:color="auto" w:fill="FFFFFF"/>
        </w:rPr>
        <w:t>-</w:t>
      </w:r>
      <w:r w:rsidRPr="00927511">
        <w:rPr>
          <w:rFonts w:ascii="Times New Roman" w:hAnsi="Times New Roman" w:cs="Times New Roman"/>
          <w:sz w:val="24"/>
          <w:szCs w:val="24"/>
          <w:shd w:val="clear" w:color="auto" w:fill="FFFFFF"/>
          <w:lang w:val="el-GR"/>
        </w:rPr>
        <w:t>βατραχίνα</w:t>
      </w:r>
      <w:r w:rsidRPr="00927511">
        <w:rPr>
          <w:rFonts w:ascii="Times New Roman" w:hAnsi="Times New Roman" w:cs="Times New Roman"/>
          <w:sz w:val="24"/>
          <w:szCs w:val="24"/>
          <w:shd w:val="clear" w:color="auto" w:fill="FFFFFF"/>
        </w:rPr>
        <w:t xml:space="preserve">, </w:t>
      </w:r>
      <w:r w:rsidRPr="00927511">
        <w:rPr>
          <w:rFonts w:ascii="Times New Roman" w:hAnsi="Times New Roman" w:cs="Times New Roman"/>
          <w:sz w:val="24"/>
          <w:szCs w:val="24"/>
          <w:shd w:val="clear" w:color="auto" w:fill="FFFFFF"/>
          <w:lang w:val="el-GR"/>
        </w:rPr>
        <w:t>η</w:t>
      </w:r>
      <w:r w:rsidRPr="00927511">
        <w:rPr>
          <w:rFonts w:ascii="Times New Roman" w:hAnsi="Times New Roman" w:cs="Times New Roman"/>
          <w:sz w:val="24"/>
          <w:szCs w:val="24"/>
          <w:shd w:val="clear" w:color="auto" w:fill="FFFFFF"/>
        </w:rPr>
        <w:t xml:space="preserve"> </w:t>
      </w:r>
      <w:r w:rsidRPr="00927511">
        <w:rPr>
          <w:rFonts w:ascii="Times New Roman" w:hAnsi="Times New Roman" w:cs="Times New Roman"/>
          <w:sz w:val="24"/>
          <w:szCs w:val="24"/>
          <w:shd w:val="clear" w:color="auto" w:fill="FFFFFF"/>
          <w:lang w:val="el-GR"/>
        </w:rPr>
        <w:t>βασιλοπούλα</w:t>
      </w:r>
      <w:r w:rsidRPr="00927511">
        <w:rPr>
          <w:rFonts w:ascii="Times New Roman" w:hAnsi="Times New Roman" w:cs="Times New Roman"/>
          <w:sz w:val="24"/>
          <w:szCs w:val="24"/>
          <w:shd w:val="clear" w:color="auto" w:fill="FFFFFF"/>
        </w:rPr>
        <w:t>-</w:t>
      </w:r>
      <w:r w:rsidRPr="00927511">
        <w:rPr>
          <w:rFonts w:ascii="Times New Roman" w:hAnsi="Times New Roman" w:cs="Times New Roman"/>
          <w:sz w:val="24"/>
          <w:szCs w:val="24"/>
          <w:shd w:val="clear" w:color="auto" w:fill="FFFFFF"/>
          <w:lang w:val="el-GR"/>
        </w:rPr>
        <w:t>βατραχούλα</w:t>
      </w:r>
      <w:r w:rsidRPr="00927511">
        <w:rPr>
          <w:rFonts w:ascii="Times New Roman" w:hAnsi="Times New Roman" w:cs="Times New Roman"/>
          <w:sz w:val="24"/>
          <w:szCs w:val="24"/>
          <w:shd w:val="clear" w:color="auto" w:fill="FFFFFF"/>
        </w:rPr>
        <w:t>)</w:t>
      </w:r>
    </w:p>
    <w:p w14:paraId="6C7F423E" w14:textId="77777777" w:rsidR="00AE0F00" w:rsidRPr="00927511" w:rsidRDefault="00AE0F00" w:rsidP="00AE0F00">
      <w:pPr>
        <w:spacing w:after="0" w:line="240" w:lineRule="auto"/>
        <w:ind w:firstLine="567"/>
        <w:contextualSpacing/>
        <w:jc w:val="both"/>
        <w:rPr>
          <w:rFonts w:ascii="Times New Roman" w:hAnsi="Times New Roman" w:cs="Times New Roman"/>
          <w:sz w:val="24"/>
          <w:szCs w:val="24"/>
          <w:shd w:val="clear" w:color="auto" w:fill="FFFFFF"/>
        </w:rPr>
      </w:pPr>
      <w:r w:rsidRPr="00927511">
        <w:rPr>
          <w:rFonts w:ascii="Times New Roman" w:hAnsi="Times New Roman" w:cs="Times New Roman"/>
          <w:sz w:val="24"/>
          <w:szCs w:val="24"/>
          <w:shd w:val="clear" w:color="auto" w:fill="FFFFFF"/>
        </w:rPr>
        <w:t>в) общественно-политические реалии: царь (</w:t>
      </w:r>
      <w:r w:rsidRPr="00927511">
        <w:rPr>
          <w:rFonts w:ascii="Times New Roman" w:hAnsi="Times New Roman" w:cs="Times New Roman"/>
          <w:sz w:val="24"/>
          <w:szCs w:val="24"/>
          <w:shd w:val="clear" w:color="auto" w:fill="FFFFFF"/>
          <w:lang w:val="el-GR"/>
        </w:rPr>
        <w:t>ο</w:t>
      </w:r>
      <w:r w:rsidRPr="00927511">
        <w:rPr>
          <w:rFonts w:ascii="Times New Roman" w:hAnsi="Times New Roman" w:cs="Times New Roman"/>
          <w:sz w:val="24"/>
          <w:szCs w:val="24"/>
          <w:shd w:val="clear" w:color="auto" w:fill="FFFFFF"/>
        </w:rPr>
        <w:t xml:space="preserve"> </w:t>
      </w:r>
      <w:r w:rsidRPr="00927511">
        <w:rPr>
          <w:rFonts w:ascii="Times New Roman" w:hAnsi="Times New Roman" w:cs="Times New Roman"/>
          <w:sz w:val="24"/>
          <w:szCs w:val="24"/>
          <w:shd w:val="clear" w:color="auto" w:fill="FFFFFF"/>
          <w:lang w:val="el-GR"/>
        </w:rPr>
        <w:t>τσάρος</w:t>
      </w:r>
      <w:r w:rsidRPr="00927511">
        <w:rPr>
          <w:rFonts w:ascii="Times New Roman" w:hAnsi="Times New Roman" w:cs="Times New Roman"/>
          <w:sz w:val="24"/>
          <w:szCs w:val="24"/>
          <w:shd w:val="clear" w:color="auto" w:fill="FFFFFF"/>
        </w:rPr>
        <w:t>), царевич (</w:t>
      </w:r>
      <w:r w:rsidRPr="00927511">
        <w:rPr>
          <w:rFonts w:ascii="Times New Roman" w:hAnsi="Times New Roman" w:cs="Times New Roman"/>
          <w:sz w:val="24"/>
          <w:szCs w:val="24"/>
          <w:shd w:val="clear" w:color="auto" w:fill="FFFFFF"/>
          <w:lang w:val="el-GR"/>
        </w:rPr>
        <w:t>ο</w:t>
      </w:r>
      <w:r w:rsidRPr="00927511">
        <w:rPr>
          <w:rFonts w:ascii="Times New Roman" w:hAnsi="Times New Roman" w:cs="Times New Roman"/>
          <w:sz w:val="24"/>
          <w:szCs w:val="24"/>
          <w:shd w:val="clear" w:color="auto" w:fill="FFFFFF"/>
        </w:rPr>
        <w:t xml:space="preserve"> </w:t>
      </w:r>
      <w:r w:rsidRPr="00927511">
        <w:rPr>
          <w:rFonts w:ascii="Times New Roman" w:hAnsi="Times New Roman" w:cs="Times New Roman"/>
          <w:sz w:val="24"/>
          <w:szCs w:val="24"/>
          <w:shd w:val="clear" w:color="auto" w:fill="FFFFFF"/>
          <w:lang w:val="el-GR"/>
        </w:rPr>
        <w:t>τσαρέβιτς</w:t>
      </w:r>
      <w:r w:rsidRPr="00927511">
        <w:rPr>
          <w:rFonts w:ascii="Times New Roman" w:hAnsi="Times New Roman" w:cs="Times New Roman"/>
          <w:sz w:val="24"/>
          <w:szCs w:val="24"/>
          <w:shd w:val="clear" w:color="auto" w:fill="FFFFFF"/>
        </w:rPr>
        <w:t xml:space="preserve">, </w:t>
      </w:r>
      <w:r w:rsidRPr="00927511">
        <w:rPr>
          <w:rFonts w:ascii="Times New Roman" w:hAnsi="Times New Roman" w:cs="Times New Roman"/>
          <w:sz w:val="24"/>
          <w:szCs w:val="24"/>
          <w:shd w:val="clear" w:color="auto" w:fill="FFFFFF"/>
          <w:lang w:val="el-GR"/>
        </w:rPr>
        <w:t>το</w:t>
      </w:r>
      <w:r w:rsidRPr="00927511">
        <w:rPr>
          <w:rFonts w:ascii="Times New Roman" w:hAnsi="Times New Roman" w:cs="Times New Roman"/>
          <w:sz w:val="24"/>
          <w:szCs w:val="24"/>
          <w:shd w:val="clear" w:color="auto" w:fill="FFFFFF"/>
        </w:rPr>
        <w:t xml:space="preserve"> </w:t>
      </w:r>
      <w:r w:rsidRPr="00927511">
        <w:rPr>
          <w:rFonts w:ascii="Times New Roman" w:hAnsi="Times New Roman" w:cs="Times New Roman"/>
          <w:sz w:val="24"/>
          <w:szCs w:val="24"/>
          <w:shd w:val="clear" w:color="auto" w:fill="FFFFFF"/>
          <w:lang w:val="el-GR"/>
        </w:rPr>
        <w:t>βασιλόπουλο</w:t>
      </w:r>
      <w:r w:rsidRPr="00927511">
        <w:rPr>
          <w:rFonts w:ascii="Times New Roman" w:hAnsi="Times New Roman" w:cs="Times New Roman"/>
          <w:sz w:val="24"/>
          <w:szCs w:val="24"/>
          <w:shd w:val="clear" w:color="auto" w:fill="FFFFFF"/>
        </w:rPr>
        <w:t xml:space="preserve">, </w:t>
      </w:r>
      <w:r w:rsidRPr="00927511">
        <w:rPr>
          <w:rFonts w:ascii="Times New Roman" w:hAnsi="Times New Roman" w:cs="Times New Roman"/>
          <w:sz w:val="24"/>
          <w:szCs w:val="24"/>
          <w:shd w:val="clear" w:color="auto" w:fill="FFFFFF"/>
          <w:lang w:val="el-GR"/>
        </w:rPr>
        <w:t>το</w:t>
      </w:r>
      <w:r w:rsidRPr="00927511">
        <w:rPr>
          <w:rFonts w:ascii="Times New Roman" w:hAnsi="Times New Roman" w:cs="Times New Roman"/>
          <w:sz w:val="24"/>
          <w:szCs w:val="24"/>
          <w:shd w:val="clear" w:color="auto" w:fill="FFFFFF"/>
        </w:rPr>
        <w:t xml:space="preserve"> </w:t>
      </w:r>
      <w:r w:rsidRPr="00927511">
        <w:rPr>
          <w:rFonts w:ascii="Times New Roman" w:hAnsi="Times New Roman" w:cs="Times New Roman"/>
          <w:sz w:val="24"/>
          <w:szCs w:val="24"/>
          <w:shd w:val="clear" w:color="auto" w:fill="FFFFFF"/>
          <w:lang w:val="el-GR"/>
        </w:rPr>
        <w:t>ρηγόπουλο</w:t>
      </w:r>
      <w:r w:rsidRPr="00927511">
        <w:rPr>
          <w:rFonts w:ascii="Times New Roman" w:hAnsi="Times New Roman" w:cs="Times New Roman"/>
          <w:sz w:val="24"/>
          <w:szCs w:val="24"/>
          <w:shd w:val="clear" w:color="auto" w:fill="FFFFFF"/>
        </w:rPr>
        <w:t>), купец (</w:t>
      </w:r>
      <w:r w:rsidRPr="00927511">
        <w:rPr>
          <w:rFonts w:ascii="Times New Roman" w:hAnsi="Times New Roman" w:cs="Times New Roman"/>
          <w:sz w:val="24"/>
          <w:szCs w:val="24"/>
          <w:shd w:val="clear" w:color="auto" w:fill="FFFFFF"/>
          <w:lang w:val="el-GR"/>
        </w:rPr>
        <w:t>ο</w:t>
      </w:r>
      <w:r w:rsidRPr="00927511">
        <w:rPr>
          <w:rFonts w:ascii="Times New Roman" w:hAnsi="Times New Roman" w:cs="Times New Roman"/>
          <w:sz w:val="24"/>
          <w:szCs w:val="24"/>
          <w:shd w:val="clear" w:color="auto" w:fill="FFFFFF"/>
        </w:rPr>
        <w:t xml:space="preserve"> </w:t>
      </w:r>
      <w:r w:rsidRPr="00927511">
        <w:rPr>
          <w:rFonts w:ascii="Times New Roman" w:hAnsi="Times New Roman" w:cs="Times New Roman"/>
          <w:sz w:val="24"/>
          <w:szCs w:val="24"/>
          <w:shd w:val="clear" w:color="auto" w:fill="FFFFFF"/>
          <w:lang w:val="el-GR"/>
        </w:rPr>
        <w:t>έμπορος</w:t>
      </w:r>
      <w:r w:rsidRPr="00927511">
        <w:rPr>
          <w:rFonts w:ascii="Times New Roman" w:hAnsi="Times New Roman" w:cs="Times New Roman"/>
          <w:sz w:val="24"/>
          <w:szCs w:val="24"/>
          <w:shd w:val="clear" w:color="auto" w:fill="FFFFFF"/>
        </w:rPr>
        <w:t>), боярин (</w:t>
      </w:r>
      <w:r w:rsidRPr="00927511">
        <w:rPr>
          <w:rFonts w:ascii="Times New Roman" w:hAnsi="Times New Roman" w:cs="Times New Roman"/>
          <w:sz w:val="24"/>
          <w:szCs w:val="24"/>
          <w:shd w:val="clear" w:color="auto" w:fill="FFFFFF"/>
          <w:lang w:val="el-GR"/>
        </w:rPr>
        <w:t>ο</w:t>
      </w:r>
      <w:r w:rsidRPr="00927511">
        <w:rPr>
          <w:rFonts w:ascii="Times New Roman" w:hAnsi="Times New Roman" w:cs="Times New Roman"/>
          <w:sz w:val="24"/>
          <w:szCs w:val="24"/>
          <w:shd w:val="clear" w:color="auto" w:fill="FFFFFF"/>
        </w:rPr>
        <w:t xml:space="preserve"> </w:t>
      </w:r>
      <w:r w:rsidRPr="00927511">
        <w:rPr>
          <w:rFonts w:ascii="Times New Roman" w:hAnsi="Times New Roman" w:cs="Times New Roman"/>
          <w:sz w:val="24"/>
          <w:szCs w:val="24"/>
          <w:shd w:val="clear" w:color="auto" w:fill="FFFFFF"/>
          <w:lang w:val="el-GR"/>
        </w:rPr>
        <w:t>βογιάρος</w:t>
      </w:r>
      <w:r w:rsidRPr="00927511">
        <w:rPr>
          <w:rFonts w:ascii="Times New Roman" w:hAnsi="Times New Roman" w:cs="Times New Roman"/>
          <w:sz w:val="24"/>
          <w:szCs w:val="24"/>
          <w:shd w:val="clear" w:color="auto" w:fill="FFFFFF"/>
        </w:rPr>
        <w:t>)</w:t>
      </w:r>
    </w:p>
    <w:p w14:paraId="691D4553" w14:textId="77777777" w:rsidR="00AE0F00" w:rsidRPr="00927511" w:rsidRDefault="00AE0F00" w:rsidP="00AE0F00">
      <w:pPr>
        <w:spacing w:after="0" w:line="240" w:lineRule="auto"/>
        <w:ind w:firstLine="567"/>
        <w:jc w:val="both"/>
        <w:rPr>
          <w:rFonts w:ascii="Times New Roman" w:hAnsi="Times New Roman" w:cs="Times New Roman"/>
          <w:sz w:val="24"/>
          <w:szCs w:val="24"/>
          <w:shd w:val="clear" w:color="auto" w:fill="FFFFFF"/>
        </w:rPr>
      </w:pPr>
      <w:r w:rsidRPr="00927511">
        <w:rPr>
          <w:rFonts w:ascii="Times New Roman" w:hAnsi="Times New Roman" w:cs="Times New Roman"/>
          <w:sz w:val="24"/>
          <w:szCs w:val="24"/>
          <w:shd w:val="clear" w:color="auto" w:fill="FFFFFF"/>
        </w:rPr>
        <w:t>Так же, русские народные сказки изобилуют лексикой, которая отражает ассоциативные реалии. Сюда можно отнести фольклорные, литературно-книжные аллюзии. Например, жили-были (</w:t>
      </w:r>
      <w:r w:rsidRPr="00927511">
        <w:rPr>
          <w:rFonts w:ascii="Times New Roman" w:hAnsi="Times New Roman" w:cs="Times New Roman"/>
          <w:sz w:val="24"/>
          <w:szCs w:val="24"/>
          <w:shd w:val="clear" w:color="auto" w:fill="FFFFFF"/>
          <w:lang w:val="el-GR"/>
        </w:rPr>
        <w:t>μια</w:t>
      </w:r>
      <w:r w:rsidRPr="00927511">
        <w:rPr>
          <w:rFonts w:ascii="Times New Roman" w:hAnsi="Times New Roman" w:cs="Times New Roman"/>
          <w:sz w:val="24"/>
          <w:szCs w:val="24"/>
          <w:shd w:val="clear" w:color="auto" w:fill="FFFFFF"/>
        </w:rPr>
        <w:t xml:space="preserve"> </w:t>
      </w:r>
      <w:r w:rsidRPr="00927511">
        <w:rPr>
          <w:rFonts w:ascii="Times New Roman" w:hAnsi="Times New Roman" w:cs="Times New Roman"/>
          <w:sz w:val="24"/>
          <w:szCs w:val="24"/>
          <w:shd w:val="clear" w:color="auto" w:fill="FFFFFF"/>
          <w:lang w:val="el-GR"/>
        </w:rPr>
        <w:t>φορά</w:t>
      </w:r>
      <w:r w:rsidRPr="00927511">
        <w:rPr>
          <w:rFonts w:ascii="Times New Roman" w:hAnsi="Times New Roman" w:cs="Times New Roman"/>
          <w:sz w:val="24"/>
          <w:szCs w:val="24"/>
          <w:shd w:val="clear" w:color="auto" w:fill="FFFFFF"/>
        </w:rPr>
        <w:t xml:space="preserve"> </w:t>
      </w:r>
      <w:r w:rsidRPr="00927511">
        <w:rPr>
          <w:rFonts w:ascii="Times New Roman" w:hAnsi="Times New Roman" w:cs="Times New Roman"/>
          <w:sz w:val="24"/>
          <w:szCs w:val="24"/>
          <w:shd w:val="clear" w:color="auto" w:fill="FFFFFF"/>
          <w:lang w:val="el-GR"/>
        </w:rPr>
        <w:t>κι</w:t>
      </w:r>
      <w:r w:rsidRPr="00927511">
        <w:rPr>
          <w:rFonts w:ascii="Times New Roman" w:hAnsi="Times New Roman" w:cs="Times New Roman"/>
          <w:sz w:val="24"/>
          <w:szCs w:val="24"/>
          <w:shd w:val="clear" w:color="auto" w:fill="FFFFFF"/>
        </w:rPr>
        <w:t xml:space="preserve"> </w:t>
      </w:r>
      <w:r w:rsidRPr="00927511">
        <w:rPr>
          <w:rFonts w:ascii="Times New Roman" w:hAnsi="Times New Roman" w:cs="Times New Roman"/>
          <w:sz w:val="24"/>
          <w:szCs w:val="24"/>
          <w:shd w:val="clear" w:color="auto" w:fill="FFFFFF"/>
          <w:lang w:val="el-GR"/>
        </w:rPr>
        <w:t>έναν</w:t>
      </w:r>
      <w:r w:rsidRPr="00927511">
        <w:rPr>
          <w:rFonts w:ascii="Times New Roman" w:hAnsi="Times New Roman" w:cs="Times New Roman"/>
          <w:sz w:val="24"/>
          <w:szCs w:val="24"/>
          <w:shd w:val="clear" w:color="auto" w:fill="FFFFFF"/>
        </w:rPr>
        <w:t xml:space="preserve"> </w:t>
      </w:r>
      <w:r w:rsidRPr="00927511">
        <w:rPr>
          <w:rFonts w:ascii="Times New Roman" w:hAnsi="Times New Roman" w:cs="Times New Roman"/>
          <w:sz w:val="24"/>
          <w:szCs w:val="24"/>
          <w:shd w:val="clear" w:color="auto" w:fill="FFFFFF"/>
          <w:lang w:val="el-GR"/>
        </w:rPr>
        <w:t>καιρό</w:t>
      </w:r>
      <w:r w:rsidRPr="00927511">
        <w:rPr>
          <w:rFonts w:ascii="Times New Roman" w:hAnsi="Times New Roman" w:cs="Times New Roman"/>
          <w:sz w:val="24"/>
          <w:szCs w:val="24"/>
          <w:shd w:val="clear" w:color="auto" w:fill="FFFFFF"/>
        </w:rPr>
        <w:t>); долго ли коротко ли; за горами, за долами (</w:t>
      </w:r>
      <w:r w:rsidRPr="00927511">
        <w:rPr>
          <w:rFonts w:ascii="Times New Roman" w:hAnsi="Times New Roman" w:cs="Times New Roman"/>
          <w:sz w:val="24"/>
          <w:szCs w:val="24"/>
          <w:shd w:val="clear" w:color="auto" w:fill="FFFFFF"/>
          <w:lang w:val="el-GR"/>
        </w:rPr>
        <w:t>δρόμο</w:t>
      </w:r>
      <w:r w:rsidRPr="00927511">
        <w:rPr>
          <w:rFonts w:ascii="Times New Roman" w:hAnsi="Times New Roman" w:cs="Times New Roman"/>
          <w:sz w:val="24"/>
          <w:szCs w:val="24"/>
          <w:shd w:val="clear" w:color="auto" w:fill="FFFFFF"/>
        </w:rPr>
        <w:t xml:space="preserve"> </w:t>
      </w:r>
      <w:r w:rsidRPr="00927511">
        <w:rPr>
          <w:rFonts w:ascii="Times New Roman" w:hAnsi="Times New Roman" w:cs="Times New Roman"/>
          <w:sz w:val="24"/>
          <w:szCs w:val="24"/>
          <w:shd w:val="clear" w:color="auto" w:fill="FFFFFF"/>
          <w:lang w:val="el-GR"/>
        </w:rPr>
        <w:t>παίρνει</w:t>
      </w:r>
      <w:r w:rsidRPr="00927511">
        <w:rPr>
          <w:rFonts w:ascii="Times New Roman" w:hAnsi="Times New Roman" w:cs="Times New Roman"/>
          <w:sz w:val="24"/>
          <w:szCs w:val="24"/>
          <w:shd w:val="clear" w:color="auto" w:fill="FFFFFF"/>
        </w:rPr>
        <w:t xml:space="preserve">, </w:t>
      </w:r>
      <w:r w:rsidRPr="00927511">
        <w:rPr>
          <w:rFonts w:ascii="Times New Roman" w:hAnsi="Times New Roman" w:cs="Times New Roman"/>
          <w:sz w:val="24"/>
          <w:szCs w:val="24"/>
          <w:shd w:val="clear" w:color="auto" w:fill="FFFFFF"/>
          <w:lang w:val="el-GR"/>
        </w:rPr>
        <w:t>δρόμο</w:t>
      </w:r>
      <w:r w:rsidRPr="00927511">
        <w:rPr>
          <w:rFonts w:ascii="Times New Roman" w:hAnsi="Times New Roman" w:cs="Times New Roman"/>
          <w:sz w:val="24"/>
          <w:szCs w:val="24"/>
          <w:shd w:val="clear" w:color="auto" w:fill="FFFFFF"/>
        </w:rPr>
        <w:t xml:space="preserve"> </w:t>
      </w:r>
      <w:r w:rsidRPr="00927511">
        <w:rPr>
          <w:rFonts w:ascii="Times New Roman" w:hAnsi="Times New Roman" w:cs="Times New Roman"/>
          <w:sz w:val="24"/>
          <w:szCs w:val="24"/>
          <w:shd w:val="clear" w:color="auto" w:fill="FFFFFF"/>
          <w:lang w:val="el-GR"/>
        </w:rPr>
        <w:t>αφήνει</w:t>
      </w:r>
      <w:r w:rsidRPr="00927511">
        <w:rPr>
          <w:rFonts w:ascii="Times New Roman" w:hAnsi="Times New Roman" w:cs="Times New Roman"/>
          <w:sz w:val="24"/>
          <w:szCs w:val="24"/>
          <w:shd w:val="clear" w:color="auto" w:fill="FFFFFF"/>
        </w:rPr>
        <w:t>); по щучьему веленью (</w:t>
      </w:r>
      <w:r w:rsidRPr="00927511">
        <w:rPr>
          <w:rFonts w:ascii="Times New Roman" w:hAnsi="Times New Roman" w:cs="Times New Roman"/>
          <w:sz w:val="24"/>
          <w:szCs w:val="24"/>
          <w:shd w:val="clear" w:color="auto" w:fill="FFFFFF"/>
          <w:lang w:val="el-GR"/>
        </w:rPr>
        <w:t>ως</w:t>
      </w:r>
      <w:r w:rsidRPr="00927511">
        <w:rPr>
          <w:rFonts w:ascii="Times New Roman" w:hAnsi="Times New Roman" w:cs="Times New Roman"/>
          <w:sz w:val="24"/>
          <w:szCs w:val="24"/>
          <w:shd w:val="clear" w:color="auto" w:fill="FFFFFF"/>
        </w:rPr>
        <w:t xml:space="preserve"> </w:t>
      </w:r>
      <w:r w:rsidRPr="00927511">
        <w:rPr>
          <w:rFonts w:ascii="Times New Roman" w:hAnsi="Times New Roman" w:cs="Times New Roman"/>
          <w:sz w:val="24"/>
          <w:szCs w:val="24"/>
          <w:shd w:val="clear" w:color="auto" w:fill="FFFFFF"/>
          <w:lang w:val="el-GR"/>
        </w:rPr>
        <w:t>δια</w:t>
      </w:r>
      <w:r w:rsidRPr="00927511">
        <w:rPr>
          <w:rFonts w:ascii="Times New Roman" w:hAnsi="Times New Roman" w:cs="Times New Roman"/>
          <w:sz w:val="24"/>
          <w:szCs w:val="24"/>
          <w:shd w:val="clear" w:color="auto" w:fill="FFFFFF"/>
        </w:rPr>
        <w:t xml:space="preserve"> </w:t>
      </w:r>
      <w:r w:rsidRPr="00927511">
        <w:rPr>
          <w:rFonts w:ascii="Times New Roman" w:hAnsi="Times New Roman" w:cs="Times New Roman"/>
          <w:sz w:val="24"/>
          <w:szCs w:val="24"/>
          <w:shd w:val="clear" w:color="auto" w:fill="FFFFFF"/>
          <w:lang w:val="el-GR"/>
        </w:rPr>
        <w:t>μαγείας</w:t>
      </w:r>
      <w:r w:rsidRPr="00927511">
        <w:rPr>
          <w:rFonts w:ascii="Times New Roman" w:hAnsi="Times New Roman" w:cs="Times New Roman"/>
          <w:sz w:val="24"/>
          <w:szCs w:val="24"/>
          <w:shd w:val="clear" w:color="auto" w:fill="FFFFFF"/>
        </w:rPr>
        <w:t>).</w:t>
      </w:r>
    </w:p>
    <w:p w14:paraId="22F96449" w14:textId="77777777" w:rsidR="00AE0F00" w:rsidRPr="00927511" w:rsidRDefault="00AE0F00" w:rsidP="00AE0F00">
      <w:pPr>
        <w:spacing w:after="0" w:line="240" w:lineRule="auto"/>
        <w:ind w:firstLine="567"/>
        <w:contextualSpacing/>
        <w:jc w:val="both"/>
        <w:rPr>
          <w:rFonts w:ascii="Times New Roman" w:hAnsi="Times New Roman" w:cs="Times New Roman"/>
          <w:sz w:val="24"/>
          <w:szCs w:val="24"/>
          <w:shd w:val="clear" w:color="auto" w:fill="FFFFFF"/>
        </w:rPr>
      </w:pPr>
      <w:r w:rsidRPr="00927511">
        <w:rPr>
          <w:rFonts w:ascii="Times New Roman" w:hAnsi="Times New Roman" w:cs="Times New Roman"/>
          <w:sz w:val="24"/>
          <w:szCs w:val="24"/>
          <w:shd w:val="clear" w:color="auto" w:fill="FFFFFF"/>
        </w:rPr>
        <w:t>Несмотря на высокий интерес греков к русской литературе, переводов русских народных сказок на новогреческий язык не очень много.</w:t>
      </w:r>
    </w:p>
    <w:p w14:paraId="548903E8" w14:textId="77777777" w:rsidR="00AE0F00" w:rsidRPr="00927511" w:rsidRDefault="00AE0F00" w:rsidP="00AE0F00">
      <w:pPr>
        <w:spacing w:after="0" w:line="240" w:lineRule="auto"/>
        <w:ind w:firstLine="567"/>
        <w:jc w:val="both"/>
        <w:rPr>
          <w:rFonts w:ascii="Times New Roman" w:hAnsi="Times New Roman" w:cs="Times New Roman"/>
          <w:sz w:val="24"/>
          <w:szCs w:val="24"/>
          <w:shd w:val="clear" w:color="auto" w:fill="FFFFFF"/>
        </w:rPr>
      </w:pPr>
      <w:r w:rsidRPr="00927511">
        <w:rPr>
          <w:rFonts w:ascii="Times New Roman" w:hAnsi="Times New Roman" w:cs="Times New Roman"/>
          <w:sz w:val="24"/>
          <w:szCs w:val="24"/>
          <w:shd w:val="clear" w:color="auto" w:fill="FFFFFF"/>
        </w:rPr>
        <w:t xml:space="preserve">Рассмотрев переводы некоторых русских народных сказок на новогреческий язык, мы пришли к выводу, что </w:t>
      </w:r>
      <w:r w:rsidRPr="00927511">
        <w:rPr>
          <w:rFonts w:ascii="Times New Roman" w:eastAsia="Times New Roman" w:hAnsi="Times New Roman" w:cs="Times New Roman"/>
          <w:sz w:val="24"/>
          <w:szCs w:val="24"/>
          <w:lang w:eastAsia="ru-RU"/>
        </w:rPr>
        <w:t xml:space="preserve">основной проблемой при переводе культурных реалий в сказках является перевод устаревших слов (например, </w:t>
      </w:r>
      <w:r w:rsidRPr="00927511">
        <w:rPr>
          <w:rFonts w:ascii="Times New Roman" w:eastAsia="Times New Roman" w:hAnsi="Times New Roman" w:cs="Times New Roman"/>
          <w:i/>
          <w:sz w:val="24"/>
          <w:szCs w:val="24"/>
          <w:lang w:eastAsia="ru-RU"/>
        </w:rPr>
        <w:t xml:space="preserve">воротиться, испить, </w:t>
      </w:r>
      <w:proofErr w:type="spellStart"/>
      <w:r w:rsidRPr="00927511">
        <w:rPr>
          <w:rFonts w:ascii="Times New Roman" w:eastAsia="Times New Roman" w:hAnsi="Times New Roman" w:cs="Times New Roman"/>
          <w:i/>
          <w:sz w:val="24"/>
          <w:szCs w:val="24"/>
          <w:lang w:eastAsia="ru-RU"/>
        </w:rPr>
        <w:t>ватажиться</w:t>
      </w:r>
      <w:proofErr w:type="spellEnd"/>
      <w:r w:rsidRPr="00927511">
        <w:rPr>
          <w:rFonts w:ascii="Times New Roman" w:eastAsia="Times New Roman" w:hAnsi="Times New Roman" w:cs="Times New Roman"/>
          <w:i/>
          <w:sz w:val="24"/>
          <w:szCs w:val="24"/>
          <w:lang w:eastAsia="ru-RU"/>
        </w:rPr>
        <w:t xml:space="preserve">, худые речи, студёный </w:t>
      </w:r>
      <w:r w:rsidRPr="00927511">
        <w:rPr>
          <w:rFonts w:ascii="Times New Roman" w:eastAsia="Times New Roman" w:hAnsi="Times New Roman" w:cs="Times New Roman"/>
          <w:sz w:val="24"/>
          <w:szCs w:val="24"/>
          <w:lang w:eastAsia="ru-RU"/>
        </w:rPr>
        <w:t>и др.) и двойных имён главных героев, которые указывают на их характеристики (</w:t>
      </w:r>
      <w:r w:rsidRPr="00927511">
        <w:rPr>
          <w:rFonts w:ascii="Times New Roman" w:eastAsia="Times New Roman" w:hAnsi="Times New Roman" w:cs="Times New Roman"/>
          <w:i/>
          <w:sz w:val="24"/>
          <w:szCs w:val="24"/>
          <w:lang w:eastAsia="ru-RU"/>
        </w:rPr>
        <w:t>баба Яга костяная нога, Кощей Бессмертный, Змей Горыныч, Василиса Премудрая, Иван Дурак</w:t>
      </w:r>
      <w:r w:rsidRPr="00927511">
        <w:rPr>
          <w:rFonts w:ascii="Times New Roman" w:eastAsia="Times New Roman" w:hAnsi="Times New Roman" w:cs="Times New Roman"/>
          <w:sz w:val="24"/>
          <w:szCs w:val="24"/>
          <w:lang w:eastAsia="ru-RU"/>
        </w:rPr>
        <w:t>). Их трудно переводить, но если их опускать при переводе, то это приведёт к искажению смысла. Поэтому мы считаем, что исследования в рамках взятой нами темы нужно продолжать. Это поможет в дальнейшем развить науку перевода путём поиска наиболее подходящих эквивалентов для того, чтобы сохранить стилистику и атмосферу сказочного текста, сохранить и преумножить фольклорное наследие как России, так и Греции.</w:t>
      </w:r>
    </w:p>
    <w:p w14:paraId="2767CEBF" w14:textId="77777777" w:rsidR="00AE0F00" w:rsidRPr="00927511" w:rsidRDefault="00AE0F00" w:rsidP="00AE0F00">
      <w:pPr>
        <w:spacing w:after="0" w:line="240" w:lineRule="auto"/>
        <w:ind w:firstLine="567"/>
        <w:jc w:val="both"/>
        <w:rPr>
          <w:rFonts w:ascii="Times New Roman" w:hAnsi="Times New Roman" w:cs="Times New Roman"/>
          <w:sz w:val="24"/>
          <w:szCs w:val="24"/>
          <w:shd w:val="clear" w:color="auto" w:fill="FFFFFF"/>
        </w:rPr>
      </w:pPr>
    </w:p>
    <w:p w14:paraId="54734BB4" w14:textId="77777777" w:rsidR="00AE0F00" w:rsidRPr="00927511" w:rsidRDefault="00AE0F00" w:rsidP="00AE0F00">
      <w:pPr>
        <w:spacing w:after="0" w:line="240" w:lineRule="auto"/>
        <w:ind w:firstLine="567"/>
        <w:jc w:val="center"/>
        <w:rPr>
          <w:rFonts w:ascii="Times New Roman" w:hAnsi="Times New Roman" w:cs="Times New Roman"/>
          <w:b/>
          <w:bCs/>
          <w:sz w:val="24"/>
          <w:szCs w:val="24"/>
          <w:shd w:val="clear" w:color="auto" w:fill="FFFFFF"/>
        </w:rPr>
      </w:pPr>
      <w:r w:rsidRPr="00927511">
        <w:rPr>
          <w:rFonts w:ascii="Times New Roman" w:hAnsi="Times New Roman" w:cs="Times New Roman"/>
          <w:sz w:val="24"/>
          <w:szCs w:val="24"/>
        </w:rPr>
        <w:t xml:space="preserve"> </w:t>
      </w:r>
      <w:r w:rsidRPr="00927511">
        <w:rPr>
          <w:rFonts w:ascii="Times New Roman" w:hAnsi="Times New Roman" w:cs="Times New Roman"/>
          <w:b/>
          <w:bCs/>
          <w:sz w:val="24"/>
          <w:szCs w:val="24"/>
        </w:rPr>
        <w:t>ЛИТЕРАТУРА</w:t>
      </w:r>
    </w:p>
    <w:p w14:paraId="662C1BD2" w14:textId="77777777" w:rsidR="00AE0F00" w:rsidRPr="00927511" w:rsidRDefault="00AE0F00" w:rsidP="00AE0F00">
      <w:pPr>
        <w:spacing w:after="0" w:line="240" w:lineRule="auto"/>
        <w:ind w:firstLine="567"/>
        <w:jc w:val="both"/>
        <w:rPr>
          <w:rFonts w:ascii="Times New Roman" w:hAnsi="Times New Roman" w:cs="Times New Roman"/>
          <w:sz w:val="24"/>
          <w:szCs w:val="24"/>
          <w:shd w:val="clear" w:color="auto" w:fill="FFFFFF"/>
        </w:rPr>
      </w:pPr>
    </w:p>
    <w:p w14:paraId="4534228D" w14:textId="77777777" w:rsidR="00AE0F00" w:rsidRPr="00927511" w:rsidRDefault="00AE0F00" w:rsidP="00897176">
      <w:pPr>
        <w:numPr>
          <w:ilvl w:val="0"/>
          <w:numId w:val="32"/>
        </w:numPr>
        <w:spacing w:after="0" w:line="240" w:lineRule="auto"/>
        <w:ind w:left="426" w:firstLine="567"/>
        <w:contextualSpacing/>
        <w:rPr>
          <w:rFonts w:ascii="Times New Roman" w:hAnsi="Times New Roman" w:cs="Times New Roman"/>
          <w:sz w:val="24"/>
          <w:szCs w:val="24"/>
        </w:rPr>
      </w:pPr>
      <w:proofErr w:type="spellStart"/>
      <w:r w:rsidRPr="00927511">
        <w:rPr>
          <w:rFonts w:ascii="Times New Roman" w:hAnsi="Times New Roman" w:cs="Times New Roman"/>
          <w:sz w:val="24"/>
          <w:szCs w:val="24"/>
        </w:rPr>
        <w:t>Вежбицкая</w:t>
      </w:r>
      <w:proofErr w:type="spellEnd"/>
      <w:r w:rsidRPr="00927511">
        <w:rPr>
          <w:rFonts w:ascii="Times New Roman" w:hAnsi="Times New Roman" w:cs="Times New Roman"/>
          <w:sz w:val="24"/>
          <w:szCs w:val="24"/>
        </w:rPr>
        <w:t xml:space="preserve"> А. Язык. Культура. Познание</w:t>
      </w:r>
      <w:r w:rsidRPr="00927511">
        <w:rPr>
          <w:rFonts w:ascii="Times New Roman" w:hAnsi="Times New Roman" w:cs="Times New Roman"/>
          <w:color w:val="222222"/>
          <w:sz w:val="24"/>
          <w:szCs w:val="24"/>
          <w:shd w:val="clear" w:color="auto" w:fill="FFFFFF"/>
        </w:rPr>
        <w:t xml:space="preserve">. </w:t>
      </w:r>
      <w:r w:rsidRPr="00927511">
        <w:rPr>
          <w:rFonts w:ascii="Times New Roman" w:hAnsi="Times New Roman" w:cs="Times New Roman"/>
          <w:sz w:val="24"/>
          <w:szCs w:val="24"/>
        </w:rPr>
        <w:t xml:space="preserve">М., 1996. 416 </w:t>
      </w:r>
      <w:r w:rsidRPr="00927511">
        <w:rPr>
          <w:rFonts w:ascii="Times New Roman" w:hAnsi="Times New Roman" w:cs="Times New Roman"/>
          <w:sz w:val="24"/>
          <w:szCs w:val="24"/>
          <w:lang w:val="en-US"/>
        </w:rPr>
        <w:t>c</w:t>
      </w:r>
      <w:r w:rsidRPr="00927511">
        <w:rPr>
          <w:rFonts w:ascii="Times New Roman" w:hAnsi="Times New Roman" w:cs="Times New Roman"/>
          <w:sz w:val="24"/>
          <w:szCs w:val="24"/>
        </w:rPr>
        <w:t>.</w:t>
      </w:r>
    </w:p>
    <w:p w14:paraId="7C1E5E33" w14:textId="77777777" w:rsidR="00AE0F00" w:rsidRPr="00927511" w:rsidRDefault="00AE0F00" w:rsidP="00897176">
      <w:pPr>
        <w:numPr>
          <w:ilvl w:val="0"/>
          <w:numId w:val="32"/>
        </w:numPr>
        <w:spacing w:after="0" w:line="240" w:lineRule="auto"/>
        <w:ind w:left="426" w:firstLine="567"/>
        <w:contextualSpacing/>
        <w:rPr>
          <w:rFonts w:ascii="Times New Roman" w:hAnsi="Times New Roman" w:cs="Times New Roman"/>
          <w:sz w:val="24"/>
          <w:szCs w:val="24"/>
        </w:rPr>
      </w:pPr>
      <w:bookmarkStart w:id="2" w:name="_Ref143613506"/>
      <w:r w:rsidRPr="00927511">
        <w:rPr>
          <w:rFonts w:ascii="Times New Roman" w:hAnsi="Times New Roman" w:cs="Times New Roman"/>
          <w:sz w:val="24"/>
          <w:szCs w:val="24"/>
        </w:rPr>
        <w:t>Верещагин Е.М., Костомаров В.Г. Язык и культура. – М.: Индрик, 2005. 1038 с.</w:t>
      </w:r>
      <w:bookmarkEnd w:id="2"/>
    </w:p>
    <w:p w14:paraId="3410C8B5" w14:textId="77777777" w:rsidR="00AE0F00" w:rsidRPr="00927511" w:rsidRDefault="00AE0F00" w:rsidP="00897176">
      <w:pPr>
        <w:numPr>
          <w:ilvl w:val="0"/>
          <w:numId w:val="32"/>
        </w:numPr>
        <w:spacing w:after="0" w:line="240" w:lineRule="auto"/>
        <w:ind w:left="426" w:firstLine="567"/>
        <w:contextualSpacing/>
        <w:rPr>
          <w:rFonts w:ascii="Times New Roman" w:hAnsi="Times New Roman" w:cs="Times New Roman"/>
          <w:sz w:val="24"/>
          <w:szCs w:val="24"/>
        </w:rPr>
      </w:pPr>
      <w:r w:rsidRPr="00927511">
        <w:rPr>
          <w:rFonts w:ascii="Times New Roman" w:hAnsi="Times New Roman" w:cs="Times New Roman"/>
          <w:color w:val="000000" w:themeColor="text1"/>
          <w:sz w:val="24"/>
          <w:szCs w:val="24"/>
        </w:rPr>
        <w:t>Верещагин Е. М., Костомаров В. Г. Лингвострановедческая теория слова. М.: Русский язык, 1980. 320 с.</w:t>
      </w:r>
    </w:p>
    <w:p w14:paraId="02F09D1A" w14:textId="77777777" w:rsidR="00AE0F00" w:rsidRPr="00927511" w:rsidRDefault="00AE0F00" w:rsidP="00897176">
      <w:pPr>
        <w:numPr>
          <w:ilvl w:val="0"/>
          <w:numId w:val="32"/>
        </w:numPr>
        <w:spacing w:after="0" w:line="240" w:lineRule="auto"/>
        <w:ind w:left="426" w:firstLine="567"/>
        <w:contextualSpacing/>
        <w:rPr>
          <w:rFonts w:ascii="Times New Roman" w:hAnsi="Times New Roman" w:cs="Times New Roman"/>
          <w:sz w:val="24"/>
          <w:szCs w:val="24"/>
        </w:rPr>
      </w:pPr>
      <w:bookmarkStart w:id="3" w:name="_Ref143613409"/>
      <w:r w:rsidRPr="00927511">
        <w:rPr>
          <w:rFonts w:ascii="Times New Roman" w:hAnsi="Times New Roman" w:cs="Times New Roman"/>
          <w:sz w:val="24"/>
          <w:szCs w:val="24"/>
        </w:rPr>
        <w:t>Влахов С., Флорин С. Непереводимое в переводе. – М.: Международные отношения, 1980. 343 с.</w:t>
      </w:r>
      <w:bookmarkEnd w:id="3"/>
    </w:p>
    <w:p w14:paraId="63C79DA6" w14:textId="77777777" w:rsidR="00AE0F00" w:rsidRPr="00927511" w:rsidRDefault="00AE0F00" w:rsidP="00897176">
      <w:pPr>
        <w:numPr>
          <w:ilvl w:val="0"/>
          <w:numId w:val="32"/>
        </w:numPr>
        <w:spacing w:after="0" w:line="240" w:lineRule="auto"/>
        <w:ind w:left="426" w:firstLine="567"/>
        <w:contextualSpacing/>
        <w:rPr>
          <w:rFonts w:ascii="Times New Roman" w:hAnsi="Times New Roman" w:cs="Times New Roman"/>
          <w:sz w:val="24"/>
          <w:szCs w:val="24"/>
        </w:rPr>
      </w:pPr>
      <w:r w:rsidRPr="00927511">
        <w:rPr>
          <w:rFonts w:ascii="Times New Roman" w:hAnsi="Times New Roman" w:cs="Times New Roman"/>
          <w:sz w:val="24"/>
          <w:szCs w:val="24"/>
        </w:rPr>
        <w:t>Народные русские сказки А.Н. Афанасьева в трех томах. Том 1. – М.: Наука, 1984. 539 с.</w:t>
      </w:r>
    </w:p>
    <w:p w14:paraId="7BF7D3C7" w14:textId="77777777" w:rsidR="00AE0F00" w:rsidRPr="00927511" w:rsidRDefault="00AE0F00" w:rsidP="00897176">
      <w:pPr>
        <w:numPr>
          <w:ilvl w:val="0"/>
          <w:numId w:val="32"/>
        </w:numPr>
        <w:spacing w:after="0" w:line="240" w:lineRule="auto"/>
        <w:ind w:left="426" w:firstLine="567"/>
        <w:contextualSpacing/>
        <w:rPr>
          <w:rFonts w:ascii="Times New Roman" w:hAnsi="Times New Roman" w:cs="Times New Roman"/>
          <w:sz w:val="24"/>
          <w:szCs w:val="24"/>
        </w:rPr>
      </w:pPr>
      <w:bookmarkStart w:id="4" w:name="_Ref143613621"/>
      <w:r w:rsidRPr="00927511">
        <w:rPr>
          <w:rFonts w:ascii="Times New Roman" w:hAnsi="Times New Roman" w:cs="Times New Roman"/>
          <w:sz w:val="24"/>
          <w:szCs w:val="24"/>
        </w:rPr>
        <w:lastRenderedPageBreak/>
        <w:t>Народные русские сказки А.Н. Афанасьева в трех томах. Том 2. – М.: Наука, 1984. 490 с.</w:t>
      </w:r>
      <w:bookmarkEnd w:id="4"/>
    </w:p>
    <w:p w14:paraId="6D846E67" w14:textId="77777777" w:rsidR="00AE0F00" w:rsidRPr="00927511" w:rsidRDefault="00AE0F00" w:rsidP="00897176">
      <w:pPr>
        <w:numPr>
          <w:ilvl w:val="0"/>
          <w:numId w:val="32"/>
        </w:numPr>
        <w:spacing w:after="0" w:line="240" w:lineRule="auto"/>
        <w:ind w:left="426" w:firstLine="567"/>
        <w:contextualSpacing/>
        <w:rPr>
          <w:rFonts w:ascii="Times New Roman" w:hAnsi="Times New Roman" w:cs="Times New Roman"/>
          <w:sz w:val="24"/>
          <w:szCs w:val="24"/>
        </w:rPr>
      </w:pPr>
      <w:bookmarkStart w:id="5" w:name="_Ref143613586"/>
      <w:r w:rsidRPr="00927511">
        <w:rPr>
          <w:rFonts w:ascii="Times New Roman" w:hAnsi="Times New Roman" w:cs="Times New Roman"/>
          <w:sz w:val="24"/>
          <w:szCs w:val="24"/>
        </w:rPr>
        <w:t>Народные русские сказки А.Н. Афанасьева в трех томах. Том 3. – М.: Наука, 1984. 510 с.</w:t>
      </w:r>
      <w:bookmarkEnd w:id="5"/>
    </w:p>
    <w:p w14:paraId="0C8C6207" w14:textId="77777777" w:rsidR="00AE0F00" w:rsidRPr="00927511" w:rsidRDefault="00AE0F00" w:rsidP="00897176">
      <w:pPr>
        <w:numPr>
          <w:ilvl w:val="0"/>
          <w:numId w:val="32"/>
        </w:numPr>
        <w:shd w:val="clear" w:color="auto" w:fill="FFFFFF"/>
        <w:spacing w:after="0" w:line="240" w:lineRule="auto"/>
        <w:ind w:left="426" w:firstLine="567"/>
        <w:contextualSpacing/>
        <w:rPr>
          <w:rFonts w:ascii="Times New Roman" w:hAnsi="Times New Roman" w:cs="Times New Roman"/>
          <w:sz w:val="24"/>
          <w:szCs w:val="24"/>
          <w:lang w:val="el-GR"/>
        </w:rPr>
      </w:pPr>
      <w:r w:rsidRPr="00927511">
        <w:rPr>
          <w:rFonts w:ascii="Times New Roman" w:hAnsi="Times New Roman" w:cs="Times New Roman"/>
          <w:color w:val="000000"/>
          <w:sz w:val="24"/>
          <w:szCs w:val="24"/>
          <w:shd w:val="clear" w:color="auto" w:fill="FFFFFF"/>
        </w:rPr>
        <w:t>Комиссаров, В.Н. Современное переводоведение / В.Н. Комиссаров. - М.: ЭТС, 2002. 424 c.</w:t>
      </w:r>
    </w:p>
    <w:p w14:paraId="00995CB8" w14:textId="77777777" w:rsidR="00AE0F00" w:rsidRPr="00927511" w:rsidRDefault="00AE0F00" w:rsidP="00897176">
      <w:pPr>
        <w:numPr>
          <w:ilvl w:val="0"/>
          <w:numId w:val="32"/>
        </w:numPr>
        <w:shd w:val="clear" w:color="auto" w:fill="FFFFFF"/>
        <w:spacing w:after="0" w:line="240" w:lineRule="auto"/>
        <w:ind w:left="426" w:firstLine="567"/>
        <w:contextualSpacing/>
        <w:rPr>
          <w:rFonts w:ascii="Times New Roman" w:hAnsi="Times New Roman" w:cs="Times New Roman"/>
          <w:sz w:val="24"/>
          <w:szCs w:val="24"/>
          <w:lang w:val="el-GR"/>
        </w:rPr>
      </w:pPr>
      <w:r w:rsidRPr="00927511">
        <w:rPr>
          <w:rFonts w:ascii="Times New Roman" w:hAnsi="Times New Roman" w:cs="Times New Roman"/>
          <w:sz w:val="24"/>
          <w:szCs w:val="24"/>
        </w:rPr>
        <w:t>Тер-Минасова С. Г. Язык и межкультурная коммуникация/ С. Г. Тер-Минасова — М.: Слово, 2002. 264 с.</w:t>
      </w:r>
    </w:p>
    <w:p w14:paraId="1686BED6" w14:textId="77777777" w:rsidR="00AE0F00" w:rsidRPr="00927511" w:rsidRDefault="00AE0F00" w:rsidP="00897176">
      <w:pPr>
        <w:numPr>
          <w:ilvl w:val="0"/>
          <w:numId w:val="32"/>
        </w:numPr>
        <w:shd w:val="clear" w:color="auto" w:fill="FFFFFF"/>
        <w:spacing w:after="0" w:line="240" w:lineRule="auto"/>
        <w:ind w:left="426" w:firstLine="567"/>
        <w:contextualSpacing/>
        <w:rPr>
          <w:rFonts w:ascii="Times New Roman" w:hAnsi="Times New Roman" w:cs="Times New Roman"/>
          <w:color w:val="333333"/>
          <w:sz w:val="24"/>
          <w:szCs w:val="24"/>
        </w:rPr>
      </w:pPr>
      <w:bookmarkStart w:id="6" w:name="_Ref143614222"/>
      <w:r w:rsidRPr="00927511">
        <w:rPr>
          <w:rFonts w:ascii="Times New Roman" w:hAnsi="Times New Roman" w:cs="Times New Roman"/>
          <w:color w:val="333333"/>
          <w:sz w:val="24"/>
          <w:szCs w:val="24"/>
        </w:rPr>
        <w:t>Зуева Т. В. Чудесный мир сказки и историческая действительность // Восточнославянские волшебные сказки. М., 1992. С. 3–28.</w:t>
      </w:r>
      <w:bookmarkEnd w:id="6"/>
    </w:p>
    <w:p w14:paraId="4A53CFDD" w14:textId="77777777" w:rsidR="00AE0F00" w:rsidRPr="00927511" w:rsidRDefault="00AE0F00" w:rsidP="00AE0F00">
      <w:pPr>
        <w:spacing w:after="0" w:line="240" w:lineRule="auto"/>
        <w:ind w:firstLine="567"/>
        <w:jc w:val="both"/>
        <w:rPr>
          <w:rFonts w:ascii="Times New Roman" w:hAnsi="Times New Roman" w:cs="Times New Roman"/>
          <w:sz w:val="24"/>
          <w:szCs w:val="24"/>
        </w:rPr>
      </w:pPr>
      <w:bookmarkStart w:id="7" w:name="_Ref143613201"/>
      <w:r w:rsidRPr="00927511">
        <w:rPr>
          <w:rFonts w:ascii="Times New Roman" w:hAnsi="Times New Roman" w:cs="Times New Roman"/>
          <w:sz w:val="24"/>
          <w:szCs w:val="24"/>
          <w:lang w:val="el-GR"/>
        </w:rPr>
        <w:t>Ρώσικα</w:t>
      </w:r>
      <w:r w:rsidRPr="00927511">
        <w:rPr>
          <w:rFonts w:ascii="Times New Roman" w:hAnsi="Times New Roman" w:cs="Times New Roman"/>
          <w:sz w:val="24"/>
          <w:szCs w:val="24"/>
        </w:rPr>
        <w:t xml:space="preserve"> </w:t>
      </w:r>
      <w:r w:rsidRPr="00927511">
        <w:rPr>
          <w:rFonts w:ascii="Times New Roman" w:hAnsi="Times New Roman" w:cs="Times New Roman"/>
          <w:sz w:val="24"/>
          <w:szCs w:val="24"/>
          <w:lang w:val="el-GR"/>
        </w:rPr>
        <w:t>Παραμύθια</w:t>
      </w:r>
      <w:r w:rsidRPr="00927511">
        <w:rPr>
          <w:rFonts w:ascii="Times New Roman" w:hAnsi="Times New Roman" w:cs="Times New Roman"/>
          <w:sz w:val="24"/>
          <w:szCs w:val="24"/>
        </w:rPr>
        <w:t xml:space="preserve"> </w:t>
      </w:r>
      <w:r w:rsidRPr="00927511">
        <w:rPr>
          <w:rFonts w:ascii="Times New Roman" w:hAnsi="Times New Roman" w:cs="Times New Roman"/>
          <w:sz w:val="24"/>
          <w:szCs w:val="24"/>
          <w:lang w:val="el-GR"/>
        </w:rPr>
        <w:t>σε</w:t>
      </w:r>
      <w:r w:rsidRPr="00927511">
        <w:rPr>
          <w:rFonts w:ascii="Times New Roman" w:hAnsi="Times New Roman" w:cs="Times New Roman"/>
          <w:sz w:val="24"/>
          <w:szCs w:val="24"/>
        </w:rPr>
        <w:t xml:space="preserve"> </w:t>
      </w:r>
      <w:r w:rsidRPr="00927511">
        <w:rPr>
          <w:rFonts w:ascii="Times New Roman" w:hAnsi="Times New Roman" w:cs="Times New Roman"/>
          <w:sz w:val="24"/>
          <w:szCs w:val="24"/>
          <w:lang w:val="el-GR"/>
        </w:rPr>
        <w:t>εικονογράφηση</w:t>
      </w:r>
      <w:r w:rsidRPr="00927511">
        <w:rPr>
          <w:rFonts w:ascii="Times New Roman" w:hAnsi="Times New Roman" w:cs="Times New Roman"/>
          <w:sz w:val="24"/>
          <w:szCs w:val="24"/>
        </w:rPr>
        <w:t xml:space="preserve"> </w:t>
      </w:r>
      <w:r w:rsidRPr="00927511">
        <w:rPr>
          <w:rFonts w:ascii="Times New Roman" w:hAnsi="Times New Roman" w:cs="Times New Roman"/>
          <w:sz w:val="24"/>
          <w:szCs w:val="24"/>
          <w:lang w:val="el-GR"/>
        </w:rPr>
        <w:t>του</w:t>
      </w:r>
      <w:r w:rsidRPr="00927511">
        <w:rPr>
          <w:rFonts w:ascii="Times New Roman" w:hAnsi="Times New Roman" w:cs="Times New Roman"/>
          <w:sz w:val="24"/>
          <w:szCs w:val="24"/>
        </w:rPr>
        <w:t xml:space="preserve"> </w:t>
      </w:r>
      <w:r w:rsidRPr="00927511">
        <w:rPr>
          <w:rFonts w:ascii="Times New Roman" w:hAnsi="Times New Roman" w:cs="Times New Roman"/>
          <w:sz w:val="24"/>
          <w:szCs w:val="24"/>
          <w:lang w:val="el-GR"/>
        </w:rPr>
        <w:t>Ιβάν</w:t>
      </w:r>
      <w:r w:rsidRPr="00927511">
        <w:rPr>
          <w:rFonts w:ascii="Times New Roman" w:hAnsi="Times New Roman" w:cs="Times New Roman"/>
          <w:sz w:val="24"/>
          <w:szCs w:val="24"/>
        </w:rPr>
        <w:t xml:space="preserve"> </w:t>
      </w:r>
      <w:r w:rsidRPr="00927511">
        <w:rPr>
          <w:rFonts w:ascii="Times New Roman" w:hAnsi="Times New Roman" w:cs="Times New Roman"/>
          <w:sz w:val="24"/>
          <w:szCs w:val="24"/>
          <w:lang w:val="el-GR"/>
        </w:rPr>
        <w:t>Μπιλίμπιν</w:t>
      </w:r>
      <w:r w:rsidRPr="00927511">
        <w:rPr>
          <w:rFonts w:ascii="Times New Roman" w:hAnsi="Times New Roman" w:cs="Times New Roman"/>
          <w:sz w:val="24"/>
          <w:szCs w:val="24"/>
        </w:rPr>
        <w:t xml:space="preserve"> [Электронный ресурс] // </w:t>
      </w:r>
      <w:r w:rsidRPr="00927511">
        <w:rPr>
          <w:rFonts w:ascii="Times New Roman" w:hAnsi="Times New Roman" w:cs="Times New Roman"/>
          <w:sz w:val="24"/>
          <w:szCs w:val="24"/>
          <w:lang w:val="en-US"/>
        </w:rPr>
        <w:t>URL</w:t>
      </w:r>
      <w:r w:rsidRPr="00927511">
        <w:rPr>
          <w:rFonts w:ascii="Times New Roman" w:hAnsi="Times New Roman" w:cs="Times New Roman"/>
          <w:sz w:val="24"/>
          <w:szCs w:val="24"/>
        </w:rPr>
        <w:t xml:space="preserve">: </w:t>
      </w:r>
      <w:hyperlink r:id="rId19" w:history="1">
        <w:r w:rsidRPr="00927511">
          <w:rPr>
            <w:rFonts w:ascii="Times New Roman" w:hAnsi="Times New Roman" w:cs="Times New Roman"/>
            <w:color w:val="0000FF"/>
            <w:sz w:val="24"/>
            <w:szCs w:val="24"/>
            <w:u w:val="single"/>
            <w:lang w:val="el-GR"/>
          </w:rPr>
          <w:t>https</w:t>
        </w:r>
        <w:r w:rsidRPr="00927511">
          <w:rPr>
            <w:rFonts w:ascii="Times New Roman" w:hAnsi="Times New Roman" w:cs="Times New Roman"/>
            <w:color w:val="0000FF"/>
            <w:sz w:val="24"/>
            <w:szCs w:val="24"/>
            <w:u w:val="single"/>
          </w:rPr>
          <w:t>://</w:t>
        </w:r>
        <w:r w:rsidRPr="00927511">
          <w:rPr>
            <w:rFonts w:ascii="Times New Roman" w:hAnsi="Times New Roman" w:cs="Times New Roman"/>
            <w:color w:val="0000FF"/>
            <w:sz w:val="24"/>
            <w:szCs w:val="24"/>
            <w:u w:val="single"/>
            <w:lang w:val="el-GR"/>
          </w:rPr>
          <w:t>paroutsas</w:t>
        </w:r>
        <w:r w:rsidRPr="00927511">
          <w:rPr>
            <w:rFonts w:ascii="Times New Roman" w:hAnsi="Times New Roman" w:cs="Times New Roman"/>
            <w:color w:val="0000FF"/>
            <w:sz w:val="24"/>
            <w:szCs w:val="24"/>
            <w:u w:val="single"/>
          </w:rPr>
          <w:t>.</w:t>
        </w:r>
        <w:r w:rsidRPr="00927511">
          <w:rPr>
            <w:rFonts w:ascii="Times New Roman" w:hAnsi="Times New Roman" w:cs="Times New Roman"/>
            <w:color w:val="0000FF"/>
            <w:sz w:val="24"/>
            <w:szCs w:val="24"/>
            <w:u w:val="single"/>
            <w:lang w:val="el-GR"/>
          </w:rPr>
          <w:t>jmc</w:t>
        </w:r>
        <w:r w:rsidRPr="00927511">
          <w:rPr>
            <w:rFonts w:ascii="Times New Roman" w:hAnsi="Times New Roman" w:cs="Times New Roman"/>
            <w:color w:val="0000FF"/>
            <w:sz w:val="24"/>
            <w:szCs w:val="24"/>
            <w:u w:val="single"/>
          </w:rPr>
          <w:t>.</w:t>
        </w:r>
        <w:r w:rsidRPr="00927511">
          <w:rPr>
            <w:rFonts w:ascii="Times New Roman" w:hAnsi="Times New Roman" w:cs="Times New Roman"/>
            <w:color w:val="0000FF"/>
            <w:sz w:val="24"/>
            <w:szCs w:val="24"/>
            <w:u w:val="single"/>
            <w:lang w:val="el-GR"/>
          </w:rPr>
          <w:t>gr</w:t>
        </w:r>
        <w:r w:rsidRPr="00927511">
          <w:rPr>
            <w:rFonts w:ascii="Times New Roman" w:hAnsi="Times New Roman" w:cs="Times New Roman"/>
            <w:color w:val="0000FF"/>
            <w:sz w:val="24"/>
            <w:szCs w:val="24"/>
            <w:u w:val="single"/>
          </w:rPr>
          <w:t>/</w:t>
        </w:r>
      </w:hyperlink>
      <w:r w:rsidRPr="00927511">
        <w:rPr>
          <w:rFonts w:ascii="Times New Roman" w:hAnsi="Times New Roman" w:cs="Times New Roman"/>
          <w:sz w:val="24"/>
          <w:szCs w:val="24"/>
        </w:rPr>
        <w:t xml:space="preserve"> (Дата обращения: 22.07.2023).</w:t>
      </w:r>
      <w:bookmarkEnd w:id="7"/>
    </w:p>
    <w:p w14:paraId="0C5A3881" w14:textId="77777777" w:rsidR="00AE0F00" w:rsidRDefault="00AE0F00" w:rsidP="00AE0F00">
      <w:pPr>
        <w:spacing w:after="0" w:line="240" w:lineRule="auto"/>
        <w:rPr>
          <w:rFonts w:ascii="Times New Roman" w:hAnsi="Times New Roman" w:cs="Times New Roman"/>
          <w:b/>
          <w:bCs/>
          <w:i/>
          <w:iCs/>
          <w:sz w:val="24"/>
          <w:szCs w:val="24"/>
        </w:rPr>
      </w:pPr>
    </w:p>
    <w:p w14:paraId="7C36552C" w14:textId="77777777" w:rsidR="00AE0F00" w:rsidRPr="00830C60" w:rsidRDefault="00AE0F00" w:rsidP="00AE0F00">
      <w:pPr>
        <w:spacing w:after="0" w:line="240" w:lineRule="auto"/>
        <w:ind w:firstLine="6663"/>
        <w:jc w:val="right"/>
        <w:rPr>
          <w:rFonts w:ascii="Times New Roman" w:eastAsia="Times New Roman" w:hAnsi="Times New Roman" w:cs="Times New Roman"/>
          <w:b/>
          <w:i/>
          <w:iCs/>
          <w:sz w:val="24"/>
          <w:szCs w:val="24"/>
        </w:rPr>
      </w:pPr>
      <w:r w:rsidRPr="00830C60">
        <w:rPr>
          <w:rFonts w:ascii="Times New Roman" w:eastAsia="Times New Roman" w:hAnsi="Times New Roman" w:cs="Times New Roman"/>
          <w:b/>
          <w:i/>
          <w:iCs/>
          <w:sz w:val="24"/>
          <w:szCs w:val="24"/>
        </w:rPr>
        <w:t>Молчанов Ш.Б.</w:t>
      </w:r>
    </w:p>
    <w:p w14:paraId="4B6E6E8C" w14:textId="77777777" w:rsidR="00AE0F00" w:rsidRPr="004C08E1" w:rsidRDefault="00AE0F00" w:rsidP="00AE0F00">
      <w:pPr>
        <w:spacing w:after="0" w:line="240" w:lineRule="auto"/>
        <w:jc w:val="right"/>
        <w:rPr>
          <w:sz w:val="24"/>
          <w:szCs w:val="24"/>
        </w:rPr>
      </w:pPr>
      <w:r w:rsidRPr="00830C60">
        <w:rPr>
          <w:rFonts w:ascii="Times New Roman" w:eastAsia="Times New Roman" w:hAnsi="Times New Roman" w:cs="Times New Roman"/>
          <w:bCs/>
          <w:i/>
          <w:iCs/>
          <w:sz w:val="24"/>
          <w:szCs w:val="24"/>
        </w:rPr>
        <w:t>Научный руководитель:</w:t>
      </w:r>
      <w:r w:rsidRPr="00830C60">
        <w:rPr>
          <w:sz w:val="24"/>
          <w:szCs w:val="24"/>
        </w:rPr>
        <w:t xml:space="preserve"> </w:t>
      </w:r>
      <w:r w:rsidRPr="00830C60">
        <w:rPr>
          <w:rFonts w:ascii="Times New Roman" w:eastAsia="Times New Roman" w:hAnsi="Times New Roman" w:cs="Times New Roman"/>
          <w:bCs/>
          <w:i/>
          <w:iCs/>
          <w:sz w:val="24"/>
          <w:szCs w:val="24"/>
        </w:rPr>
        <w:t>к. филол. наук, доц. Федорова Ю.Г.</w:t>
      </w:r>
    </w:p>
    <w:p w14:paraId="6693CA8C" w14:textId="77777777" w:rsidR="00AE0F00" w:rsidRPr="00830C60" w:rsidRDefault="00AE0F00" w:rsidP="00AE0F00">
      <w:pPr>
        <w:spacing w:after="0" w:line="240" w:lineRule="auto"/>
        <w:ind w:firstLine="6663"/>
        <w:rPr>
          <w:rFonts w:ascii="Times New Roman" w:eastAsia="Times New Roman" w:hAnsi="Times New Roman" w:cs="Times New Roman"/>
          <w:bCs/>
          <w:i/>
          <w:iCs/>
          <w:sz w:val="24"/>
          <w:szCs w:val="24"/>
        </w:rPr>
      </w:pPr>
      <w:r w:rsidRPr="00830C60">
        <w:rPr>
          <w:rFonts w:ascii="Times New Roman" w:eastAsia="Times New Roman" w:hAnsi="Times New Roman" w:cs="Times New Roman"/>
          <w:bCs/>
          <w:i/>
          <w:iCs/>
          <w:sz w:val="24"/>
          <w:szCs w:val="24"/>
        </w:rPr>
        <w:t>(г. Мари</w:t>
      </w:r>
      <w:r>
        <w:rPr>
          <w:rFonts w:ascii="Times New Roman" w:eastAsia="Times New Roman" w:hAnsi="Times New Roman" w:cs="Times New Roman"/>
          <w:bCs/>
          <w:i/>
          <w:iCs/>
          <w:sz w:val="24"/>
          <w:szCs w:val="24"/>
        </w:rPr>
        <w:t>у</w:t>
      </w:r>
      <w:r w:rsidRPr="00830C60">
        <w:rPr>
          <w:rFonts w:ascii="Times New Roman" w:eastAsia="Times New Roman" w:hAnsi="Times New Roman" w:cs="Times New Roman"/>
          <w:bCs/>
          <w:i/>
          <w:iCs/>
          <w:sz w:val="24"/>
          <w:szCs w:val="24"/>
        </w:rPr>
        <w:t>поль, Р</w:t>
      </w:r>
      <w:r>
        <w:rPr>
          <w:rFonts w:ascii="Times New Roman" w:eastAsia="Times New Roman" w:hAnsi="Times New Roman" w:cs="Times New Roman"/>
          <w:bCs/>
          <w:i/>
          <w:iCs/>
          <w:sz w:val="24"/>
          <w:szCs w:val="24"/>
        </w:rPr>
        <w:t>оссия</w:t>
      </w:r>
      <w:r w:rsidRPr="00830C60">
        <w:rPr>
          <w:rFonts w:ascii="Times New Roman" w:eastAsia="Times New Roman" w:hAnsi="Times New Roman" w:cs="Times New Roman"/>
          <w:bCs/>
          <w:i/>
          <w:iCs/>
          <w:sz w:val="24"/>
          <w:szCs w:val="24"/>
        </w:rPr>
        <w:t>)</w:t>
      </w:r>
    </w:p>
    <w:p w14:paraId="4ECE46F5" w14:textId="77777777" w:rsidR="00AE0F00" w:rsidRPr="00830C60" w:rsidRDefault="00AE0F00" w:rsidP="00AE0F00">
      <w:pPr>
        <w:spacing w:after="0" w:line="240" w:lineRule="auto"/>
        <w:ind w:firstLine="709"/>
        <w:jc w:val="center"/>
        <w:rPr>
          <w:rFonts w:ascii="Times New Roman" w:eastAsia="Times New Roman" w:hAnsi="Times New Roman" w:cs="Times New Roman"/>
          <w:sz w:val="24"/>
          <w:szCs w:val="24"/>
        </w:rPr>
      </w:pPr>
    </w:p>
    <w:p w14:paraId="5A8506A2" w14:textId="1D0A9DA3" w:rsidR="00AE0F00" w:rsidRPr="00830C60" w:rsidRDefault="004E7B21" w:rsidP="00AE0F00">
      <w:pPr>
        <w:spacing w:after="0" w:line="240" w:lineRule="auto"/>
        <w:ind w:firstLine="709"/>
        <w:jc w:val="center"/>
        <w:rPr>
          <w:rFonts w:ascii="Times New Roman" w:eastAsia="Times New Roman" w:hAnsi="Times New Roman" w:cs="Times New Roman"/>
          <w:b/>
          <w:sz w:val="24"/>
          <w:szCs w:val="24"/>
        </w:rPr>
      </w:pPr>
      <w:r w:rsidRPr="00830C60">
        <w:rPr>
          <w:rFonts w:ascii="Times New Roman" w:eastAsia="Times New Roman" w:hAnsi="Times New Roman" w:cs="Times New Roman"/>
          <w:b/>
          <w:sz w:val="24"/>
          <w:szCs w:val="24"/>
        </w:rPr>
        <w:t>ИСТОРИЯ ВОЗНИКНОВЕНИЯ КОММУНИКАЦИИ</w:t>
      </w:r>
    </w:p>
    <w:p w14:paraId="3C5C68B1" w14:textId="77777777" w:rsidR="00AE0F00" w:rsidRPr="00830C60" w:rsidRDefault="00AE0F00" w:rsidP="00AE0F00">
      <w:pPr>
        <w:spacing w:after="0" w:line="240" w:lineRule="auto"/>
        <w:ind w:firstLine="709"/>
        <w:jc w:val="center"/>
        <w:rPr>
          <w:rFonts w:ascii="Times New Roman" w:eastAsia="Times New Roman" w:hAnsi="Times New Roman" w:cs="Times New Roman"/>
          <w:b/>
          <w:sz w:val="24"/>
          <w:szCs w:val="24"/>
        </w:rPr>
      </w:pPr>
    </w:p>
    <w:p w14:paraId="40292119" w14:textId="77777777" w:rsidR="00AE0F00" w:rsidRPr="00830C60" w:rsidRDefault="00AE0F00" w:rsidP="00AE0F00">
      <w:pPr>
        <w:shd w:val="clear" w:color="auto" w:fill="FFFFFF"/>
        <w:spacing w:after="0" w:line="240" w:lineRule="auto"/>
        <w:ind w:firstLine="709"/>
        <w:jc w:val="both"/>
        <w:rPr>
          <w:rFonts w:ascii="Times New Roman" w:eastAsia="Times New Roman" w:hAnsi="Times New Roman" w:cs="Times New Roman"/>
          <w:sz w:val="24"/>
          <w:szCs w:val="24"/>
        </w:rPr>
      </w:pPr>
      <w:r w:rsidRPr="00830C60">
        <w:rPr>
          <w:rFonts w:ascii="Times New Roman" w:eastAsia="Times New Roman" w:hAnsi="Times New Roman" w:cs="Times New Roman"/>
          <w:sz w:val="24"/>
          <w:szCs w:val="24"/>
        </w:rPr>
        <w:t>С самого зарождения человечества коммуникация стала неотъемлемой частью нашей жизни, служа мостом, соединяющим индивидов и общества. Взаимодействие и обмен информацией превратились из простых жестов и звуков в сложные системы символов и языков. Исследование истории коммуникации позволяет нам более глубоко понять эволюцию человеческого общения, начиная от древних форм обмена информацией до современных технологических революций. В этом контексте, рассмотрим ключевые этапы и моменты в истории возникновения коммуникации, раскрывая, как эта непрерывная динамика формировала и изменяла наше понимание связи между людьми.</w:t>
      </w:r>
    </w:p>
    <w:p w14:paraId="04E78AE9" w14:textId="77777777" w:rsidR="00AE0F00" w:rsidRPr="00830C60" w:rsidRDefault="00AE0F00" w:rsidP="00AE0F00">
      <w:pPr>
        <w:shd w:val="clear" w:color="auto" w:fill="FFFFFF"/>
        <w:spacing w:after="0" w:line="240" w:lineRule="auto"/>
        <w:ind w:firstLine="709"/>
        <w:jc w:val="both"/>
        <w:rPr>
          <w:rFonts w:ascii="Times New Roman" w:eastAsia="Times New Roman" w:hAnsi="Times New Roman" w:cs="Times New Roman"/>
          <w:sz w:val="24"/>
          <w:szCs w:val="24"/>
        </w:rPr>
      </w:pPr>
      <w:r w:rsidRPr="00830C60">
        <w:rPr>
          <w:rFonts w:ascii="Times New Roman" w:eastAsia="Times New Roman" w:hAnsi="Times New Roman" w:cs="Times New Roman"/>
          <w:sz w:val="24"/>
          <w:szCs w:val="24"/>
        </w:rPr>
        <w:t>Общение, как и сама коммуникация, начиналось с отдельных жестов, звуков, мимики. Позже люди научились передавать информацию на расстояние посредством криков. С течением развития человеческого общества звук стал сменяться письменностью. Так произошла революция в знаковых способах организации общества [1].</w:t>
      </w:r>
    </w:p>
    <w:p w14:paraId="41C8C36B" w14:textId="77777777" w:rsidR="00AE0F00" w:rsidRPr="00830C60" w:rsidRDefault="00AE0F00" w:rsidP="00AE0F00">
      <w:pPr>
        <w:shd w:val="clear" w:color="auto" w:fill="FFFFFF"/>
        <w:tabs>
          <w:tab w:val="left" w:pos="1276"/>
        </w:tabs>
        <w:spacing w:after="0" w:line="240" w:lineRule="auto"/>
        <w:ind w:firstLine="709"/>
        <w:jc w:val="both"/>
        <w:rPr>
          <w:rFonts w:ascii="Times New Roman" w:eastAsia="Times New Roman" w:hAnsi="Times New Roman" w:cs="Times New Roman"/>
          <w:sz w:val="24"/>
          <w:szCs w:val="24"/>
        </w:rPr>
      </w:pPr>
      <w:r w:rsidRPr="00830C60">
        <w:rPr>
          <w:rFonts w:ascii="Times New Roman" w:eastAsia="Times New Roman" w:hAnsi="Times New Roman" w:cs="Times New Roman"/>
          <w:sz w:val="24"/>
          <w:szCs w:val="24"/>
        </w:rPr>
        <w:t xml:space="preserve">Изначально формирование устной коммуникации происходило во времена </w:t>
      </w:r>
      <w:proofErr w:type="spellStart"/>
      <w:r w:rsidRPr="00830C60">
        <w:rPr>
          <w:rFonts w:ascii="Times New Roman" w:eastAsia="Times New Roman" w:hAnsi="Times New Roman" w:cs="Times New Roman"/>
          <w:sz w:val="24"/>
          <w:szCs w:val="24"/>
        </w:rPr>
        <w:t>пракультуры</w:t>
      </w:r>
      <w:proofErr w:type="spellEnd"/>
      <w:r w:rsidRPr="00830C60">
        <w:rPr>
          <w:rFonts w:ascii="Times New Roman" w:eastAsia="Times New Roman" w:hAnsi="Times New Roman" w:cs="Times New Roman"/>
          <w:sz w:val="24"/>
          <w:szCs w:val="24"/>
        </w:rPr>
        <w:t xml:space="preserve"> (1,5 млн. – 40 тыс. лет назад). В эпоху </w:t>
      </w:r>
      <w:proofErr w:type="spellStart"/>
      <w:r w:rsidRPr="00830C60">
        <w:rPr>
          <w:rFonts w:ascii="Times New Roman" w:eastAsia="Times New Roman" w:hAnsi="Times New Roman" w:cs="Times New Roman"/>
          <w:sz w:val="24"/>
          <w:szCs w:val="24"/>
        </w:rPr>
        <w:t>археокультуры</w:t>
      </w:r>
      <w:proofErr w:type="spellEnd"/>
      <w:r w:rsidRPr="00830C60">
        <w:rPr>
          <w:rFonts w:ascii="Times New Roman" w:eastAsia="Times New Roman" w:hAnsi="Times New Roman" w:cs="Times New Roman"/>
          <w:sz w:val="24"/>
          <w:szCs w:val="24"/>
        </w:rPr>
        <w:t xml:space="preserve"> свое развитие получила </w:t>
      </w:r>
      <w:proofErr w:type="spellStart"/>
      <w:r w:rsidRPr="00830C60">
        <w:rPr>
          <w:rFonts w:ascii="Times New Roman" w:eastAsia="Times New Roman" w:hAnsi="Times New Roman" w:cs="Times New Roman"/>
          <w:sz w:val="24"/>
          <w:szCs w:val="24"/>
        </w:rPr>
        <w:t>словестность</w:t>
      </w:r>
      <w:proofErr w:type="spellEnd"/>
      <w:r w:rsidRPr="00830C60">
        <w:rPr>
          <w:rFonts w:ascii="Times New Roman" w:eastAsia="Times New Roman" w:hAnsi="Times New Roman" w:cs="Times New Roman"/>
          <w:sz w:val="24"/>
          <w:szCs w:val="24"/>
        </w:rPr>
        <w:t xml:space="preserve"> (40 тыс. лет назад – III тыс. до н.э.). Далее наступил этап книжности (</w:t>
      </w:r>
      <w:proofErr w:type="spellStart"/>
      <w:r w:rsidRPr="00830C60">
        <w:rPr>
          <w:rFonts w:ascii="Times New Roman" w:eastAsia="Times New Roman" w:hAnsi="Times New Roman" w:cs="Times New Roman"/>
          <w:sz w:val="24"/>
          <w:szCs w:val="24"/>
        </w:rPr>
        <w:t>палео</w:t>
      </w:r>
      <w:proofErr w:type="spellEnd"/>
      <w:r w:rsidRPr="00830C60">
        <w:rPr>
          <w:rFonts w:ascii="Times New Roman" w:eastAsia="Times New Roman" w:hAnsi="Times New Roman" w:cs="Times New Roman"/>
          <w:sz w:val="24"/>
          <w:szCs w:val="24"/>
        </w:rPr>
        <w:t xml:space="preserve">- и </w:t>
      </w:r>
      <w:proofErr w:type="spellStart"/>
      <w:r w:rsidRPr="00830C60">
        <w:rPr>
          <w:rFonts w:ascii="Times New Roman" w:eastAsia="Times New Roman" w:hAnsi="Times New Roman" w:cs="Times New Roman"/>
          <w:sz w:val="24"/>
          <w:szCs w:val="24"/>
        </w:rPr>
        <w:t>нео</w:t>
      </w:r>
      <w:proofErr w:type="spellEnd"/>
      <w:r w:rsidRPr="00830C60">
        <w:rPr>
          <w:rFonts w:ascii="Times New Roman" w:eastAsia="Times New Roman" w:hAnsi="Times New Roman" w:cs="Times New Roman"/>
          <w:sz w:val="24"/>
          <w:szCs w:val="24"/>
        </w:rPr>
        <w:t>- культура). Начиная с конца ХХ века, активно развиваться и проникать во все сферы жизни человеческого общества стала мультимедийность [3, с.338].</w:t>
      </w:r>
    </w:p>
    <w:p w14:paraId="4DFDB13E" w14:textId="77777777" w:rsidR="00AE0F00" w:rsidRPr="00830C60" w:rsidRDefault="00AE0F00" w:rsidP="00AE0F00">
      <w:pPr>
        <w:shd w:val="clear" w:color="auto" w:fill="FFFFFF"/>
        <w:spacing w:after="0" w:line="240" w:lineRule="auto"/>
        <w:ind w:firstLine="709"/>
        <w:jc w:val="both"/>
        <w:rPr>
          <w:rFonts w:ascii="Times New Roman" w:eastAsia="Times New Roman" w:hAnsi="Times New Roman" w:cs="Times New Roman"/>
          <w:sz w:val="24"/>
          <w:szCs w:val="24"/>
        </w:rPr>
      </w:pPr>
      <w:r w:rsidRPr="00830C60">
        <w:rPr>
          <w:rFonts w:ascii="Times New Roman" w:eastAsia="Times New Roman" w:hAnsi="Times New Roman" w:cs="Times New Roman"/>
          <w:sz w:val="24"/>
          <w:szCs w:val="24"/>
        </w:rPr>
        <w:t xml:space="preserve">Общая хронология </w:t>
      </w:r>
      <w:bookmarkStart w:id="8" w:name="_Hlk151747568"/>
      <w:r w:rsidRPr="00830C60">
        <w:rPr>
          <w:rFonts w:ascii="Times New Roman" w:eastAsia="Times New Roman" w:hAnsi="Times New Roman" w:cs="Times New Roman"/>
          <w:sz w:val="24"/>
          <w:szCs w:val="24"/>
        </w:rPr>
        <w:t xml:space="preserve">развития коммуникационной культуры </w:t>
      </w:r>
      <w:bookmarkEnd w:id="8"/>
      <w:r w:rsidRPr="00830C60">
        <w:rPr>
          <w:rFonts w:ascii="Times New Roman" w:eastAsia="Times New Roman" w:hAnsi="Times New Roman" w:cs="Times New Roman"/>
          <w:sz w:val="24"/>
          <w:szCs w:val="24"/>
        </w:rPr>
        <w:t>включает в себя последовательность следующих форм:</w:t>
      </w:r>
    </w:p>
    <w:p w14:paraId="18857B68" w14:textId="77777777" w:rsidR="00AE0F00" w:rsidRPr="00830C60" w:rsidRDefault="00AE0F00" w:rsidP="00897176">
      <w:pPr>
        <w:numPr>
          <w:ilvl w:val="0"/>
          <w:numId w:val="33"/>
        </w:numPr>
        <w:shd w:val="clear" w:color="auto" w:fill="FFFFFF"/>
        <w:spacing w:after="0" w:line="240" w:lineRule="auto"/>
        <w:ind w:left="0" w:firstLine="709"/>
        <w:jc w:val="both"/>
        <w:rPr>
          <w:rFonts w:ascii="Times New Roman" w:eastAsia="Times New Roman" w:hAnsi="Times New Roman" w:cs="Times New Roman"/>
          <w:sz w:val="24"/>
          <w:szCs w:val="24"/>
        </w:rPr>
      </w:pPr>
      <w:proofErr w:type="spellStart"/>
      <w:r w:rsidRPr="00830C60">
        <w:rPr>
          <w:rFonts w:ascii="Times New Roman" w:eastAsia="Times New Roman" w:hAnsi="Times New Roman" w:cs="Times New Roman"/>
          <w:sz w:val="24"/>
          <w:szCs w:val="24"/>
        </w:rPr>
        <w:t>словестность</w:t>
      </w:r>
      <w:proofErr w:type="spellEnd"/>
      <w:r w:rsidRPr="00830C60">
        <w:rPr>
          <w:rFonts w:ascii="Times New Roman" w:eastAsia="Times New Roman" w:hAnsi="Times New Roman" w:cs="Times New Roman"/>
          <w:sz w:val="24"/>
          <w:szCs w:val="24"/>
        </w:rPr>
        <w:t>;</w:t>
      </w:r>
    </w:p>
    <w:p w14:paraId="53DBFD20" w14:textId="77777777" w:rsidR="00AE0F00" w:rsidRPr="00830C60" w:rsidRDefault="00AE0F00" w:rsidP="00897176">
      <w:pPr>
        <w:numPr>
          <w:ilvl w:val="0"/>
          <w:numId w:val="33"/>
        </w:numPr>
        <w:shd w:val="clear" w:color="auto" w:fill="FFFFFF"/>
        <w:spacing w:after="0" w:line="240" w:lineRule="auto"/>
        <w:ind w:left="0" w:firstLine="709"/>
        <w:jc w:val="both"/>
        <w:rPr>
          <w:rFonts w:ascii="Times New Roman" w:eastAsia="Times New Roman" w:hAnsi="Times New Roman" w:cs="Times New Roman"/>
          <w:sz w:val="24"/>
          <w:szCs w:val="24"/>
        </w:rPr>
      </w:pPr>
      <w:r w:rsidRPr="00830C60">
        <w:rPr>
          <w:rFonts w:ascii="Times New Roman" w:eastAsia="Times New Roman" w:hAnsi="Times New Roman" w:cs="Times New Roman"/>
          <w:sz w:val="24"/>
          <w:szCs w:val="24"/>
        </w:rPr>
        <w:t>книжность;</w:t>
      </w:r>
    </w:p>
    <w:p w14:paraId="398AA53E" w14:textId="77777777" w:rsidR="00AE0F00" w:rsidRPr="00830C60" w:rsidRDefault="00AE0F00" w:rsidP="00897176">
      <w:pPr>
        <w:numPr>
          <w:ilvl w:val="0"/>
          <w:numId w:val="33"/>
        </w:numPr>
        <w:shd w:val="clear" w:color="auto" w:fill="FFFFFF"/>
        <w:spacing w:after="0" w:line="240" w:lineRule="auto"/>
        <w:ind w:left="0" w:firstLine="709"/>
        <w:jc w:val="both"/>
        <w:rPr>
          <w:rFonts w:ascii="Times New Roman" w:eastAsia="Times New Roman" w:hAnsi="Times New Roman" w:cs="Times New Roman"/>
          <w:sz w:val="24"/>
          <w:szCs w:val="24"/>
        </w:rPr>
      </w:pPr>
      <w:r w:rsidRPr="00830C60">
        <w:rPr>
          <w:rFonts w:ascii="Times New Roman" w:eastAsia="Times New Roman" w:hAnsi="Times New Roman" w:cs="Times New Roman"/>
          <w:sz w:val="24"/>
          <w:szCs w:val="24"/>
        </w:rPr>
        <w:t>мультимедийность.</w:t>
      </w:r>
    </w:p>
    <w:p w14:paraId="16F21597" w14:textId="77777777" w:rsidR="00AE0F00" w:rsidRPr="00830C60" w:rsidRDefault="00AE0F00" w:rsidP="00AE0F00">
      <w:pPr>
        <w:shd w:val="clear" w:color="auto" w:fill="FFFFFF"/>
        <w:spacing w:after="0" w:line="240" w:lineRule="auto"/>
        <w:ind w:firstLine="709"/>
        <w:jc w:val="both"/>
        <w:rPr>
          <w:rFonts w:ascii="Times New Roman" w:eastAsia="Times New Roman" w:hAnsi="Times New Roman" w:cs="Times New Roman"/>
          <w:sz w:val="24"/>
          <w:szCs w:val="24"/>
        </w:rPr>
      </w:pPr>
      <w:r w:rsidRPr="00830C60">
        <w:rPr>
          <w:rFonts w:ascii="Times New Roman" w:eastAsia="Times New Roman" w:hAnsi="Times New Roman" w:cs="Times New Roman"/>
          <w:sz w:val="24"/>
          <w:szCs w:val="24"/>
        </w:rPr>
        <w:t xml:space="preserve">Под </w:t>
      </w:r>
      <w:proofErr w:type="spellStart"/>
      <w:r w:rsidRPr="00830C60">
        <w:rPr>
          <w:rFonts w:ascii="Times New Roman" w:eastAsia="Times New Roman" w:hAnsi="Times New Roman" w:cs="Times New Roman"/>
          <w:sz w:val="24"/>
          <w:szCs w:val="24"/>
        </w:rPr>
        <w:t>словестностью</w:t>
      </w:r>
      <w:proofErr w:type="spellEnd"/>
      <w:r w:rsidRPr="00830C60">
        <w:rPr>
          <w:rFonts w:ascii="Times New Roman" w:eastAsia="Times New Roman" w:hAnsi="Times New Roman" w:cs="Times New Roman"/>
          <w:sz w:val="24"/>
          <w:szCs w:val="24"/>
        </w:rPr>
        <w:t xml:space="preserve"> понимается форма коммуникативной культуры, при которой все культурные смысле передавались во времени и социальном пространства посредством устной коммуникации. Книжность представляет собой то состояние культуры, когда передача основных культурных смыслов обеспечивалась посредством документной коммуникации. Наконец, мультимедийность характеризует то состояние культуры, при котором основные смысл передаются посредством электронной коммуникации. Именно мультимедийность коммуникационных процессов отличает общество на современном этапе его развития [2, с.122].</w:t>
      </w:r>
    </w:p>
    <w:p w14:paraId="60330211" w14:textId="77777777" w:rsidR="00AE0F00" w:rsidRPr="00830C60" w:rsidRDefault="00AE0F00" w:rsidP="00AE0F00">
      <w:pPr>
        <w:spacing w:after="0" w:line="240" w:lineRule="auto"/>
        <w:ind w:firstLine="709"/>
        <w:jc w:val="both"/>
        <w:rPr>
          <w:rFonts w:ascii="Times New Roman" w:eastAsia="Times New Roman" w:hAnsi="Times New Roman" w:cs="Times New Roman"/>
          <w:bCs/>
          <w:sz w:val="24"/>
          <w:szCs w:val="24"/>
        </w:rPr>
      </w:pPr>
    </w:p>
    <w:p w14:paraId="1FE33991" w14:textId="77777777" w:rsidR="00AE0F00" w:rsidRPr="00830C60" w:rsidRDefault="00AE0F00" w:rsidP="00AE0F00">
      <w:pPr>
        <w:spacing w:after="0" w:line="240" w:lineRule="auto"/>
        <w:ind w:firstLine="709"/>
        <w:jc w:val="both"/>
        <w:rPr>
          <w:rFonts w:ascii="Times New Roman" w:eastAsia="Times New Roman" w:hAnsi="Times New Roman" w:cs="Times New Roman"/>
          <w:bCs/>
          <w:sz w:val="24"/>
          <w:szCs w:val="24"/>
        </w:rPr>
      </w:pPr>
      <w:r w:rsidRPr="00830C60">
        <w:rPr>
          <w:rFonts w:ascii="Times New Roman" w:eastAsia="Times New Roman" w:hAnsi="Times New Roman" w:cs="Times New Roman"/>
          <w:bCs/>
          <w:sz w:val="24"/>
          <w:szCs w:val="24"/>
        </w:rPr>
        <w:t xml:space="preserve">Книжность, как форма развития коммуникационной культуры, представляет собой важный этап в эволюции передачи информации, не только важный, но и основной. В </w:t>
      </w:r>
      <w:r w:rsidRPr="00830C60">
        <w:rPr>
          <w:rFonts w:ascii="Times New Roman" w:eastAsia="Times New Roman" w:hAnsi="Times New Roman" w:cs="Times New Roman"/>
          <w:bCs/>
          <w:sz w:val="24"/>
          <w:szCs w:val="24"/>
        </w:rPr>
        <w:lastRenderedPageBreak/>
        <w:t xml:space="preserve">хронологии развития коммуникационной культуры, период книжности обычно охватывает временной промежуток с изобретением письменности до эры печати. </w:t>
      </w:r>
    </w:p>
    <w:p w14:paraId="6B243F06" w14:textId="77777777" w:rsidR="00AE0F00" w:rsidRPr="00830C60" w:rsidRDefault="00AE0F00" w:rsidP="00AE0F00">
      <w:pPr>
        <w:spacing w:after="0" w:line="240" w:lineRule="auto"/>
        <w:ind w:firstLine="709"/>
        <w:jc w:val="both"/>
        <w:rPr>
          <w:rFonts w:ascii="Times New Roman" w:eastAsia="Times New Roman" w:hAnsi="Times New Roman" w:cs="Times New Roman"/>
          <w:bCs/>
          <w:sz w:val="24"/>
          <w:szCs w:val="24"/>
        </w:rPr>
      </w:pPr>
      <w:r w:rsidRPr="00830C60">
        <w:rPr>
          <w:rFonts w:ascii="Times New Roman" w:eastAsia="Times New Roman" w:hAnsi="Times New Roman" w:cs="Times New Roman"/>
          <w:bCs/>
          <w:sz w:val="24"/>
          <w:szCs w:val="24"/>
        </w:rPr>
        <w:t>С появлением письменности человечество обрело возможность фиксировать свои мысли, идеи и знания. Первоначально это были символы и знаки, которые могли передавать конкретные понятия. Письменные тексты стали формой долгосрочной фиксации информации, что позволило людям передавать свои знания через время и пространство.</w:t>
      </w:r>
    </w:p>
    <w:p w14:paraId="6892B0BA" w14:textId="77777777" w:rsidR="00AE0F00" w:rsidRPr="00830C60" w:rsidRDefault="00AE0F00" w:rsidP="00AE0F00">
      <w:pPr>
        <w:spacing w:after="0" w:line="240" w:lineRule="auto"/>
        <w:ind w:firstLine="709"/>
        <w:jc w:val="both"/>
        <w:rPr>
          <w:rFonts w:ascii="Times New Roman" w:eastAsia="Times New Roman" w:hAnsi="Times New Roman" w:cs="Times New Roman"/>
          <w:bCs/>
          <w:sz w:val="24"/>
          <w:szCs w:val="24"/>
        </w:rPr>
      </w:pPr>
      <w:r w:rsidRPr="00830C60">
        <w:rPr>
          <w:rFonts w:ascii="Times New Roman" w:eastAsia="Times New Roman" w:hAnsi="Times New Roman" w:cs="Times New Roman"/>
          <w:bCs/>
          <w:sz w:val="24"/>
          <w:szCs w:val="24"/>
        </w:rPr>
        <w:t>В средние века, до изобретения печати, книги создавались вручную. Монастырские скриптории были центрами, где монахи трудились над созданием рукописных копий текстов. Это был трудоемкий и длительный процесс, но рукописные книги стали доступны широкой аудитории.</w:t>
      </w:r>
    </w:p>
    <w:p w14:paraId="5E92D0F8" w14:textId="77777777" w:rsidR="00AE0F00" w:rsidRPr="00830C60" w:rsidRDefault="00AE0F00" w:rsidP="00AE0F00">
      <w:pPr>
        <w:spacing w:after="0" w:line="240" w:lineRule="auto"/>
        <w:ind w:firstLine="709"/>
        <w:jc w:val="both"/>
        <w:rPr>
          <w:rFonts w:ascii="Times New Roman" w:eastAsia="Times New Roman" w:hAnsi="Times New Roman" w:cs="Times New Roman"/>
          <w:bCs/>
          <w:sz w:val="24"/>
          <w:szCs w:val="24"/>
        </w:rPr>
      </w:pPr>
      <w:r w:rsidRPr="00830C60">
        <w:rPr>
          <w:rFonts w:ascii="Times New Roman" w:eastAsia="Times New Roman" w:hAnsi="Times New Roman" w:cs="Times New Roman"/>
          <w:bCs/>
          <w:sz w:val="24"/>
          <w:szCs w:val="24"/>
        </w:rPr>
        <w:t>В 15 веке Иоганн Гуттенберг изобрел печатный станок, что существенно ускорило процесс создания книг и сделало их более доступными для общества. Это изобретение стало ключевым моментом в развитии книжной культуры, поскольку возможность быстрого и массового производства книг сделала знания более широко распространенными.</w:t>
      </w:r>
    </w:p>
    <w:p w14:paraId="4167AE88" w14:textId="77777777" w:rsidR="00AE0F00" w:rsidRPr="00830C60" w:rsidRDefault="00AE0F00" w:rsidP="00AE0F00">
      <w:pPr>
        <w:spacing w:after="0" w:line="240" w:lineRule="auto"/>
        <w:ind w:firstLine="709"/>
        <w:jc w:val="both"/>
        <w:rPr>
          <w:rFonts w:ascii="Times New Roman" w:eastAsia="Times New Roman" w:hAnsi="Times New Roman" w:cs="Times New Roman"/>
          <w:bCs/>
          <w:sz w:val="24"/>
          <w:szCs w:val="24"/>
        </w:rPr>
      </w:pPr>
      <w:r w:rsidRPr="00830C60">
        <w:rPr>
          <w:rFonts w:ascii="Times New Roman" w:eastAsia="Times New Roman" w:hAnsi="Times New Roman" w:cs="Times New Roman"/>
          <w:bCs/>
          <w:sz w:val="24"/>
          <w:szCs w:val="24"/>
        </w:rPr>
        <w:t>С течением времени, книжная культура развивалась в различные стили и жанры. Романы, научные труды, энциклопедии и другие формы литературы стали не только средством передачи информации, но и формой искусства и развлечения [4].</w:t>
      </w:r>
    </w:p>
    <w:p w14:paraId="419F7B96" w14:textId="77777777" w:rsidR="00AE0F00" w:rsidRPr="00830C60" w:rsidRDefault="00AE0F00" w:rsidP="00AE0F00">
      <w:pPr>
        <w:spacing w:after="0" w:line="240" w:lineRule="auto"/>
        <w:ind w:firstLine="709"/>
        <w:jc w:val="both"/>
        <w:rPr>
          <w:rFonts w:ascii="Times New Roman" w:eastAsia="Times New Roman" w:hAnsi="Times New Roman" w:cs="Times New Roman"/>
          <w:bCs/>
          <w:sz w:val="24"/>
          <w:szCs w:val="24"/>
        </w:rPr>
      </w:pPr>
      <w:r w:rsidRPr="00830C60">
        <w:rPr>
          <w:rFonts w:ascii="Times New Roman" w:eastAsia="Times New Roman" w:hAnsi="Times New Roman" w:cs="Times New Roman"/>
          <w:bCs/>
          <w:sz w:val="24"/>
          <w:szCs w:val="24"/>
        </w:rPr>
        <w:t>В целом, период книжности олицетворяет стадию, где письменная культура стала основным средством коммуникации и хранения знаний, открывая путь к более широкому распространению и доступности информации.</w:t>
      </w:r>
    </w:p>
    <w:p w14:paraId="1E54FDB7" w14:textId="77777777" w:rsidR="00AE0F00" w:rsidRPr="00830C60" w:rsidRDefault="00AE0F00" w:rsidP="00AE0F00">
      <w:pPr>
        <w:spacing w:after="0" w:line="240" w:lineRule="auto"/>
        <w:ind w:firstLine="709"/>
        <w:jc w:val="both"/>
        <w:rPr>
          <w:rFonts w:ascii="Times New Roman" w:eastAsia="Times New Roman" w:hAnsi="Times New Roman" w:cs="Times New Roman"/>
          <w:bCs/>
          <w:sz w:val="24"/>
          <w:szCs w:val="24"/>
        </w:rPr>
      </w:pPr>
      <w:r w:rsidRPr="00830C60">
        <w:rPr>
          <w:rFonts w:ascii="Times New Roman" w:eastAsia="Times New Roman" w:hAnsi="Times New Roman" w:cs="Times New Roman"/>
          <w:bCs/>
          <w:sz w:val="24"/>
          <w:szCs w:val="24"/>
        </w:rPr>
        <w:t>Последним этапом развития коммуникационной культуры является мультимедийность.</w:t>
      </w:r>
    </w:p>
    <w:p w14:paraId="3D960F40" w14:textId="77777777" w:rsidR="00AE0F00" w:rsidRPr="00830C60" w:rsidRDefault="00AE0F00" w:rsidP="00AE0F00">
      <w:pPr>
        <w:spacing w:after="0" w:line="240" w:lineRule="auto"/>
        <w:ind w:firstLine="709"/>
        <w:jc w:val="both"/>
        <w:rPr>
          <w:rFonts w:ascii="Times New Roman" w:eastAsia="Times New Roman" w:hAnsi="Times New Roman" w:cs="Times New Roman"/>
          <w:bCs/>
          <w:sz w:val="24"/>
          <w:szCs w:val="24"/>
        </w:rPr>
      </w:pPr>
      <w:r w:rsidRPr="00830C60">
        <w:rPr>
          <w:rFonts w:ascii="Times New Roman" w:eastAsia="Times New Roman" w:hAnsi="Times New Roman" w:cs="Times New Roman"/>
          <w:bCs/>
          <w:sz w:val="24"/>
          <w:szCs w:val="24"/>
        </w:rPr>
        <w:t>Мультимедийность представляет собой последний этап в хронологии развития коммуникационной культуры и предполагает использование разнообразных средств для передачи информации, включая звук, изображения, текст и видео.</w:t>
      </w:r>
    </w:p>
    <w:p w14:paraId="40D3E5D0" w14:textId="77777777" w:rsidR="00AE0F00" w:rsidRPr="00830C60" w:rsidRDefault="00AE0F00" w:rsidP="00AE0F00">
      <w:pPr>
        <w:spacing w:after="0" w:line="240" w:lineRule="auto"/>
        <w:ind w:firstLine="709"/>
        <w:jc w:val="both"/>
        <w:rPr>
          <w:rFonts w:ascii="Times New Roman" w:eastAsia="Times New Roman" w:hAnsi="Times New Roman" w:cs="Times New Roman"/>
          <w:bCs/>
          <w:sz w:val="24"/>
          <w:szCs w:val="24"/>
        </w:rPr>
      </w:pPr>
      <w:r w:rsidRPr="00830C60">
        <w:rPr>
          <w:rFonts w:ascii="Times New Roman" w:eastAsia="Times New Roman" w:hAnsi="Times New Roman" w:cs="Times New Roman"/>
          <w:bCs/>
          <w:sz w:val="24"/>
          <w:szCs w:val="24"/>
        </w:rPr>
        <w:t xml:space="preserve">В конце 19 века фотография стала доступной, а затем и кинематограф, что позволило сохранять и передавать изображения и движение. Эти </w:t>
      </w:r>
      <w:proofErr w:type="spellStart"/>
      <w:r w:rsidRPr="00830C60">
        <w:rPr>
          <w:rFonts w:ascii="Times New Roman" w:eastAsia="Times New Roman" w:hAnsi="Times New Roman" w:cs="Times New Roman"/>
          <w:bCs/>
          <w:sz w:val="24"/>
          <w:szCs w:val="24"/>
        </w:rPr>
        <w:t>медиаформы</w:t>
      </w:r>
      <w:proofErr w:type="spellEnd"/>
      <w:r w:rsidRPr="00830C60">
        <w:rPr>
          <w:rFonts w:ascii="Times New Roman" w:eastAsia="Times New Roman" w:hAnsi="Times New Roman" w:cs="Times New Roman"/>
          <w:bCs/>
          <w:sz w:val="24"/>
          <w:szCs w:val="24"/>
        </w:rPr>
        <w:t xml:space="preserve"> не только дополнили текстовую информацию, но и добавили визуальные и звуковые аспекты, обогащая общую коммуникацию.</w:t>
      </w:r>
    </w:p>
    <w:p w14:paraId="1C24350E" w14:textId="77777777" w:rsidR="00AE0F00" w:rsidRPr="00830C60" w:rsidRDefault="00AE0F00" w:rsidP="00AE0F00">
      <w:pPr>
        <w:spacing w:after="0" w:line="240" w:lineRule="auto"/>
        <w:ind w:firstLine="709"/>
        <w:jc w:val="both"/>
        <w:rPr>
          <w:rFonts w:ascii="Times New Roman" w:eastAsia="Times New Roman" w:hAnsi="Times New Roman" w:cs="Times New Roman"/>
          <w:bCs/>
          <w:sz w:val="24"/>
          <w:szCs w:val="24"/>
        </w:rPr>
      </w:pPr>
      <w:r w:rsidRPr="00830C60">
        <w:rPr>
          <w:rFonts w:ascii="Times New Roman" w:eastAsia="Times New Roman" w:hAnsi="Times New Roman" w:cs="Times New Roman"/>
          <w:bCs/>
          <w:sz w:val="24"/>
          <w:szCs w:val="24"/>
        </w:rPr>
        <w:t>В 20 веке появилось радио, а затем и телевидение, предоставившие обществу возможность получать информацию в реальном времени и в мультимедийном формате. Аудио и видео стали средствами массовой коммуникации, дополняя письменное и устное общение.</w:t>
      </w:r>
    </w:p>
    <w:p w14:paraId="3414216B" w14:textId="77777777" w:rsidR="00AE0F00" w:rsidRPr="00830C60" w:rsidRDefault="00AE0F00" w:rsidP="00AE0F00">
      <w:pPr>
        <w:spacing w:after="0" w:line="240" w:lineRule="auto"/>
        <w:ind w:firstLine="709"/>
        <w:jc w:val="both"/>
        <w:rPr>
          <w:rFonts w:ascii="Times New Roman" w:eastAsia="Times New Roman" w:hAnsi="Times New Roman" w:cs="Times New Roman"/>
          <w:bCs/>
          <w:sz w:val="24"/>
          <w:szCs w:val="24"/>
        </w:rPr>
      </w:pPr>
      <w:r w:rsidRPr="00830C60">
        <w:rPr>
          <w:rFonts w:ascii="Times New Roman" w:eastAsia="Times New Roman" w:hAnsi="Times New Roman" w:cs="Times New Roman"/>
          <w:bCs/>
          <w:sz w:val="24"/>
          <w:szCs w:val="24"/>
        </w:rPr>
        <w:t>С развитием компьютерных технологий и интернета мультимедийность приобрела новый уровень. Графика, анимация, аудио- и видеоматериалы стали легко доступными и могут быть легко обмениваться через глобальные сети. Мультимедийные презентации, веб-сайты, видеоконференции и социальные медиа расширили возможности взаимодействия и обмена информацией [5].</w:t>
      </w:r>
    </w:p>
    <w:p w14:paraId="0352DCB8" w14:textId="77777777" w:rsidR="00AE0F00" w:rsidRPr="00830C60" w:rsidRDefault="00AE0F00" w:rsidP="00AE0F00">
      <w:pPr>
        <w:spacing w:after="0" w:line="240" w:lineRule="auto"/>
        <w:ind w:firstLine="709"/>
        <w:jc w:val="both"/>
        <w:rPr>
          <w:rFonts w:ascii="Times New Roman" w:eastAsia="Times New Roman" w:hAnsi="Times New Roman" w:cs="Times New Roman"/>
          <w:bCs/>
          <w:sz w:val="24"/>
          <w:szCs w:val="24"/>
        </w:rPr>
      </w:pPr>
      <w:r w:rsidRPr="00830C60">
        <w:rPr>
          <w:rFonts w:ascii="Times New Roman" w:eastAsia="Times New Roman" w:hAnsi="Times New Roman" w:cs="Times New Roman"/>
          <w:bCs/>
          <w:sz w:val="24"/>
          <w:szCs w:val="24"/>
        </w:rPr>
        <w:t>Современные технологии продолжают расширять границы мультимедийности, включая элементы виртуальной реальности и интерактивных приложений. Пользователи могут не только потреблять контент, но и взаимодействовать с ним, создавая более богатый и индивидуализированный опыт.</w:t>
      </w:r>
    </w:p>
    <w:p w14:paraId="1CEA1FF7" w14:textId="77777777" w:rsidR="00AE0F00" w:rsidRPr="00830C60" w:rsidRDefault="00AE0F00" w:rsidP="00AE0F00">
      <w:pPr>
        <w:spacing w:after="0" w:line="240" w:lineRule="auto"/>
        <w:ind w:firstLine="709"/>
        <w:jc w:val="both"/>
        <w:rPr>
          <w:rFonts w:ascii="Times New Roman" w:eastAsia="Times New Roman" w:hAnsi="Times New Roman" w:cs="Times New Roman"/>
          <w:bCs/>
          <w:sz w:val="24"/>
          <w:szCs w:val="24"/>
        </w:rPr>
      </w:pPr>
      <w:r w:rsidRPr="00830C60">
        <w:rPr>
          <w:rFonts w:ascii="Times New Roman" w:eastAsia="Times New Roman" w:hAnsi="Times New Roman" w:cs="Times New Roman"/>
          <w:bCs/>
          <w:sz w:val="24"/>
          <w:szCs w:val="24"/>
        </w:rPr>
        <w:t>Мультимедийность как форма развития коммуникационной культуры представляет собой переход от простого текста и изображений к более комплексным и многоуровневым способам обмена информацией, что отражает современный характер коммуникации в цифровой эпохе.</w:t>
      </w:r>
    </w:p>
    <w:p w14:paraId="5CD90526" w14:textId="77777777" w:rsidR="00AE0F00" w:rsidRPr="00830C60" w:rsidRDefault="00AE0F00" w:rsidP="00AE0F00">
      <w:pPr>
        <w:spacing w:after="0" w:line="240" w:lineRule="auto"/>
        <w:ind w:firstLine="709"/>
        <w:jc w:val="both"/>
        <w:rPr>
          <w:rFonts w:ascii="Times New Roman" w:eastAsia="Times New Roman" w:hAnsi="Times New Roman" w:cs="Times New Roman"/>
          <w:bCs/>
          <w:sz w:val="24"/>
          <w:szCs w:val="24"/>
        </w:rPr>
      </w:pPr>
      <w:r w:rsidRPr="00830C60">
        <w:rPr>
          <w:rFonts w:ascii="Times New Roman" w:eastAsia="Times New Roman" w:hAnsi="Times New Roman" w:cs="Times New Roman"/>
          <w:bCs/>
          <w:sz w:val="24"/>
          <w:szCs w:val="24"/>
        </w:rPr>
        <w:t xml:space="preserve">В заключении, история возникновения коммуникации представляет собой удивительный путь развития, начиная с простых жестов и звуков и достигая современных технологических революций. С самого зарождения человечества коммуникация стала неотъемлемой частью жизни, соединяя людей и формируя общество. </w:t>
      </w:r>
    </w:p>
    <w:p w14:paraId="0CA7590D" w14:textId="77777777" w:rsidR="00AE0F00" w:rsidRPr="00830C60" w:rsidRDefault="00AE0F00" w:rsidP="00AE0F00">
      <w:pPr>
        <w:spacing w:after="0" w:line="240" w:lineRule="auto"/>
        <w:ind w:firstLine="709"/>
        <w:jc w:val="both"/>
        <w:rPr>
          <w:rFonts w:ascii="Times New Roman" w:eastAsia="Times New Roman" w:hAnsi="Times New Roman" w:cs="Times New Roman"/>
          <w:bCs/>
          <w:sz w:val="24"/>
          <w:szCs w:val="24"/>
        </w:rPr>
      </w:pPr>
      <w:r w:rsidRPr="00830C60">
        <w:rPr>
          <w:rFonts w:ascii="Times New Roman" w:eastAsia="Times New Roman" w:hAnsi="Times New Roman" w:cs="Times New Roman"/>
          <w:bCs/>
          <w:sz w:val="24"/>
          <w:szCs w:val="24"/>
        </w:rPr>
        <w:lastRenderedPageBreak/>
        <w:t xml:space="preserve">Период </w:t>
      </w:r>
      <w:proofErr w:type="spellStart"/>
      <w:r w:rsidRPr="00830C60">
        <w:rPr>
          <w:rFonts w:ascii="Times New Roman" w:eastAsia="Times New Roman" w:hAnsi="Times New Roman" w:cs="Times New Roman"/>
          <w:bCs/>
          <w:sz w:val="24"/>
          <w:szCs w:val="24"/>
        </w:rPr>
        <w:t>словестности</w:t>
      </w:r>
      <w:proofErr w:type="spellEnd"/>
      <w:r w:rsidRPr="00830C60">
        <w:rPr>
          <w:rFonts w:ascii="Times New Roman" w:eastAsia="Times New Roman" w:hAnsi="Times New Roman" w:cs="Times New Roman"/>
          <w:bCs/>
          <w:sz w:val="24"/>
          <w:szCs w:val="24"/>
        </w:rPr>
        <w:t xml:space="preserve">, начавшийся в эпоху </w:t>
      </w:r>
      <w:proofErr w:type="spellStart"/>
      <w:r w:rsidRPr="00830C60">
        <w:rPr>
          <w:rFonts w:ascii="Times New Roman" w:eastAsia="Times New Roman" w:hAnsi="Times New Roman" w:cs="Times New Roman"/>
          <w:bCs/>
          <w:sz w:val="24"/>
          <w:szCs w:val="24"/>
        </w:rPr>
        <w:t>пракультуры</w:t>
      </w:r>
      <w:proofErr w:type="spellEnd"/>
      <w:r w:rsidRPr="00830C60">
        <w:rPr>
          <w:rFonts w:ascii="Times New Roman" w:eastAsia="Times New Roman" w:hAnsi="Times New Roman" w:cs="Times New Roman"/>
          <w:bCs/>
          <w:sz w:val="24"/>
          <w:szCs w:val="24"/>
        </w:rPr>
        <w:t>, означал формирование устной коммуникации. Затем эра книжности, начиная с изобретения письменности, привнесла письменные тексты и книги, ставшие основным средством передачи знаний. Важным моментом в этом процессе стало изобретение печатного станка Иоганна Гуттенберга, что ускорило производство книг и расширило доступность знаний.</w:t>
      </w:r>
    </w:p>
    <w:p w14:paraId="0B0FFDD3" w14:textId="77777777" w:rsidR="00AE0F00" w:rsidRPr="00830C60" w:rsidRDefault="00AE0F00" w:rsidP="00AE0F00">
      <w:pPr>
        <w:spacing w:after="0" w:line="240" w:lineRule="auto"/>
        <w:ind w:firstLine="709"/>
        <w:jc w:val="both"/>
        <w:rPr>
          <w:rFonts w:ascii="Times New Roman" w:eastAsia="Times New Roman" w:hAnsi="Times New Roman" w:cs="Times New Roman"/>
          <w:bCs/>
          <w:sz w:val="24"/>
          <w:szCs w:val="24"/>
        </w:rPr>
      </w:pPr>
      <w:r w:rsidRPr="00830C60">
        <w:rPr>
          <w:rFonts w:ascii="Times New Roman" w:eastAsia="Times New Roman" w:hAnsi="Times New Roman" w:cs="Times New Roman"/>
          <w:bCs/>
          <w:sz w:val="24"/>
          <w:szCs w:val="24"/>
        </w:rPr>
        <w:t>Последний этап – мультимедийность – отражает современную эпоху, где разнообразные медийные формы, такие как фотография, кино, радио, телевидение, интернет и социальные медиа, объединяются для создания более комплексного и насыщенного опыта коммуникации. Современные технологии, такие как виртуальная реальность и интерактивные приложения, продолжают расширять границы мультимедийности, предоставляя пользователям возможность взаимодействовать с контентом.</w:t>
      </w:r>
    </w:p>
    <w:p w14:paraId="7F8940AB" w14:textId="77777777" w:rsidR="00AE0F00" w:rsidRPr="00830C60" w:rsidRDefault="00AE0F00" w:rsidP="00AE0F00">
      <w:pPr>
        <w:spacing w:after="0" w:line="240" w:lineRule="auto"/>
        <w:ind w:firstLine="709"/>
        <w:jc w:val="both"/>
        <w:rPr>
          <w:rFonts w:ascii="Times New Roman" w:eastAsia="Times New Roman" w:hAnsi="Times New Roman" w:cs="Times New Roman"/>
          <w:bCs/>
          <w:sz w:val="24"/>
          <w:szCs w:val="24"/>
        </w:rPr>
      </w:pPr>
      <w:r w:rsidRPr="00830C60">
        <w:rPr>
          <w:rFonts w:ascii="Times New Roman" w:eastAsia="Times New Roman" w:hAnsi="Times New Roman" w:cs="Times New Roman"/>
          <w:bCs/>
          <w:sz w:val="24"/>
          <w:szCs w:val="24"/>
        </w:rPr>
        <w:t>Таким образом, эволюция коммуникации представляет собой постоянное стремление к более эффективным и разнообразным способам обмена информацией. В современном обществе мультимедийность стала основным характеристикой коммуникационной культуры, обогащая наше восприятие и обмен идеями в цифровой эпохе.</w:t>
      </w:r>
    </w:p>
    <w:p w14:paraId="4F82E917" w14:textId="77777777" w:rsidR="00AE0F00" w:rsidRPr="00830C60" w:rsidRDefault="00AE0F00" w:rsidP="00AE0F00">
      <w:pPr>
        <w:spacing w:after="0" w:line="240" w:lineRule="auto"/>
        <w:ind w:firstLine="709"/>
        <w:jc w:val="both"/>
        <w:rPr>
          <w:rFonts w:ascii="Times New Roman" w:eastAsia="Times New Roman" w:hAnsi="Times New Roman" w:cs="Times New Roman"/>
          <w:sz w:val="24"/>
          <w:szCs w:val="24"/>
        </w:rPr>
      </w:pPr>
    </w:p>
    <w:p w14:paraId="6C34F2B1" w14:textId="77777777" w:rsidR="00AE0F00" w:rsidRPr="00830C60" w:rsidRDefault="00AE0F00" w:rsidP="00AE0F00">
      <w:pPr>
        <w:spacing w:after="0" w:line="240" w:lineRule="auto"/>
        <w:ind w:firstLine="709"/>
        <w:jc w:val="center"/>
        <w:rPr>
          <w:rFonts w:ascii="Times New Roman" w:eastAsia="Times New Roman" w:hAnsi="Times New Roman" w:cs="Times New Roman"/>
          <w:b/>
          <w:bCs/>
          <w:sz w:val="24"/>
          <w:szCs w:val="24"/>
        </w:rPr>
      </w:pPr>
      <w:r w:rsidRPr="00830C60">
        <w:rPr>
          <w:rFonts w:ascii="Times New Roman" w:eastAsia="Times New Roman" w:hAnsi="Times New Roman" w:cs="Times New Roman"/>
          <w:b/>
          <w:bCs/>
          <w:sz w:val="24"/>
          <w:szCs w:val="24"/>
        </w:rPr>
        <w:t>ЛИТЕРАТУРА</w:t>
      </w:r>
    </w:p>
    <w:p w14:paraId="464F5A40" w14:textId="77777777" w:rsidR="00AE0F00" w:rsidRPr="00830C60" w:rsidRDefault="00AE0F00" w:rsidP="00AE0F00">
      <w:pPr>
        <w:spacing w:after="0" w:line="240" w:lineRule="auto"/>
        <w:ind w:firstLine="709"/>
        <w:jc w:val="center"/>
        <w:rPr>
          <w:rFonts w:ascii="Times New Roman" w:eastAsia="Times New Roman" w:hAnsi="Times New Roman" w:cs="Times New Roman"/>
          <w:sz w:val="24"/>
          <w:szCs w:val="24"/>
        </w:rPr>
      </w:pPr>
    </w:p>
    <w:p w14:paraId="6D461D18" w14:textId="77777777" w:rsidR="00AE0F00" w:rsidRPr="00830C60" w:rsidRDefault="00AE0F00" w:rsidP="00AE0F00">
      <w:pPr>
        <w:spacing w:after="0" w:line="240" w:lineRule="auto"/>
        <w:ind w:firstLine="709"/>
        <w:jc w:val="both"/>
        <w:rPr>
          <w:rFonts w:ascii="Times New Roman" w:eastAsia="Times New Roman" w:hAnsi="Times New Roman" w:cs="Times New Roman"/>
          <w:sz w:val="24"/>
          <w:szCs w:val="24"/>
        </w:rPr>
      </w:pPr>
      <w:r w:rsidRPr="00830C60">
        <w:rPr>
          <w:rFonts w:ascii="Times New Roman" w:eastAsia="Times New Roman" w:hAnsi="Times New Roman" w:cs="Times New Roman"/>
          <w:sz w:val="24"/>
          <w:szCs w:val="24"/>
        </w:rPr>
        <w:t>1. Эволюция и основные типы коммуникаций. История развития коммуникаций. Классификация коммуникаций // Студенческий справочник URL: https://spravochnick.ru/marketing/evolyuciya_i_osnovnye_tipy_kommunikaciy_istoriya_razvitiya_kommunikaciy_klassifikaciya_kommunikaciy/?ysclid=lpctu7dyl817726767 (дата обращения: 24.11.2023)</w:t>
      </w:r>
    </w:p>
    <w:p w14:paraId="35D70560" w14:textId="77777777" w:rsidR="00AE0F00" w:rsidRPr="00830C60" w:rsidRDefault="00AE0F00" w:rsidP="00AE0F00">
      <w:pPr>
        <w:spacing w:after="0" w:line="240" w:lineRule="auto"/>
        <w:ind w:firstLine="709"/>
        <w:jc w:val="both"/>
        <w:rPr>
          <w:rFonts w:ascii="Times New Roman" w:eastAsia="Times New Roman" w:hAnsi="Times New Roman" w:cs="Times New Roman"/>
          <w:sz w:val="24"/>
          <w:szCs w:val="24"/>
          <w:lang w:val="ru"/>
        </w:rPr>
      </w:pPr>
      <w:r w:rsidRPr="00830C60">
        <w:rPr>
          <w:rFonts w:ascii="Times New Roman" w:eastAsia="Times New Roman" w:hAnsi="Times New Roman" w:cs="Times New Roman"/>
          <w:sz w:val="24"/>
          <w:szCs w:val="24"/>
        </w:rPr>
        <w:t>2.  Соколов А.В. Общая теория социальной коммуникации: Учебное пособие. — СПб.: Изд-во Михайлова В. А., 2002 г. — 461 с</w:t>
      </w:r>
    </w:p>
    <w:p w14:paraId="14F5FDD5" w14:textId="77777777" w:rsidR="00AE0F00" w:rsidRPr="00830C60" w:rsidRDefault="00AE0F00" w:rsidP="00AE0F00">
      <w:pPr>
        <w:spacing w:after="0" w:line="240" w:lineRule="auto"/>
        <w:ind w:firstLine="709"/>
        <w:jc w:val="both"/>
        <w:rPr>
          <w:rFonts w:ascii="Times New Roman" w:eastAsia="Times New Roman" w:hAnsi="Times New Roman" w:cs="Times New Roman"/>
          <w:sz w:val="24"/>
          <w:szCs w:val="24"/>
          <w:lang w:val="ru"/>
        </w:rPr>
      </w:pPr>
      <w:r w:rsidRPr="00830C60">
        <w:rPr>
          <w:rFonts w:ascii="Times New Roman" w:eastAsia="Times New Roman" w:hAnsi="Times New Roman" w:cs="Times New Roman"/>
          <w:sz w:val="24"/>
          <w:szCs w:val="24"/>
          <w:lang w:val="ru"/>
        </w:rPr>
        <w:t>3. Петров Л.В. Массовая коммуникация и культура. Введение в теорию и историю: Учеб. пособие. – СПб.: Гос. ун-т культуры, 1999. – 211 с.</w:t>
      </w:r>
    </w:p>
    <w:p w14:paraId="3C179292" w14:textId="77777777" w:rsidR="00AE0F00" w:rsidRPr="00830C60" w:rsidRDefault="00AE0F00" w:rsidP="00AE0F00">
      <w:pPr>
        <w:spacing w:after="0" w:line="240" w:lineRule="auto"/>
        <w:ind w:firstLine="709"/>
        <w:jc w:val="both"/>
        <w:rPr>
          <w:rFonts w:ascii="Times New Roman" w:eastAsia="Times New Roman" w:hAnsi="Times New Roman" w:cs="Times New Roman"/>
          <w:sz w:val="24"/>
          <w:szCs w:val="24"/>
        </w:rPr>
      </w:pPr>
      <w:r w:rsidRPr="00830C60">
        <w:rPr>
          <w:rFonts w:ascii="Times New Roman" w:eastAsia="Times New Roman" w:hAnsi="Times New Roman" w:cs="Times New Roman"/>
          <w:sz w:val="24"/>
          <w:szCs w:val="24"/>
        </w:rPr>
        <w:t xml:space="preserve">4. Изобретение письменности // Информационный портал про ключевые сферы жизни </w:t>
      </w:r>
      <w:r w:rsidRPr="00830C60">
        <w:rPr>
          <w:rFonts w:ascii="Times New Roman" w:eastAsia="Times New Roman" w:hAnsi="Times New Roman" w:cs="Times New Roman"/>
          <w:sz w:val="24"/>
          <w:szCs w:val="24"/>
          <w:lang w:val="en-US"/>
        </w:rPr>
        <w:t>URL</w:t>
      </w:r>
      <w:r w:rsidRPr="00830C60">
        <w:rPr>
          <w:rFonts w:ascii="Times New Roman" w:eastAsia="Times New Roman" w:hAnsi="Times New Roman" w:cs="Times New Roman"/>
          <w:sz w:val="24"/>
          <w:szCs w:val="24"/>
        </w:rPr>
        <w:t xml:space="preserve">: </w:t>
      </w:r>
      <w:r w:rsidRPr="00830C60">
        <w:rPr>
          <w:rFonts w:ascii="Times New Roman" w:eastAsia="Times New Roman" w:hAnsi="Times New Roman" w:cs="Times New Roman"/>
          <w:sz w:val="24"/>
          <w:szCs w:val="24"/>
          <w:lang w:val="en-US"/>
        </w:rPr>
        <w:t>https</w:t>
      </w:r>
      <w:r w:rsidRPr="00830C60">
        <w:rPr>
          <w:rFonts w:ascii="Times New Roman" w:eastAsia="Times New Roman" w:hAnsi="Times New Roman" w:cs="Times New Roman"/>
          <w:sz w:val="24"/>
          <w:szCs w:val="24"/>
        </w:rPr>
        <w:t>://</w:t>
      </w:r>
      <w:proofErr w:type="spellStart"/>
      <w:r w:rsidRPr="00830C60">
        <w:rPr>
          <w:rFonts w:ascii="Times New Roman" w:eastAsia="Times New Roman" w:hAnsi="Times New Roman" w:cs="Times New Roman"/>
          <w:sz w:val="24"/>
          <w:szCs w:val="24"/>
          <w:lang w:val="en-US"/>
        </w:rPr>
        <w:t>arduino</w:t>
      </w:r>
      <w:proofErr w:type="spellEnd"/>
      <w:r w:rsidRPr="00830C60">
        <w:rPr>
          <w:rFonts w:ascii="Times New Roman" w:eastAsia="Times New Roman" w:hAnsi="Times New Roman" w:cs="Times New Roman"/>
          <w:sz w:val="24"/>
          <w:szCs w:val="24"/>
        </w:rPr>
        <w:t>-</w:t>
      </w:r>
      <w:r w:rsidRPr="00830C60">
        <w:rPr>
          <w:rFonts w:ascii="Times New Roman" w:eastAsia="Times New Roman" w:hAnsi="Times New Roman" w:cs="Times New Roman"/>
          <w:sz w:val="24"/>
          <w:szCs w:val="24"/>
          <w:lang w:val="en-US"/>
        </w:rPr>
        <w:t>tech</w:t>
      </w:r>
      <w:r w:rsidRPr="00830C60">
        <w:rPr>
          <w:rFonts w:ascii="Times New Roman" w:eastAsia="Times New Roman" w:hAnsi="Times New Roman" w:cs="Times New Roman"/>
          <w:sz w:val="24"/>
          <w:szCs w:val="24"/>
        </w:rPr>
        <w:t>.</w:t>
      </w:r>
      <w:proofErr w:type="spellStart"/>
      <w:r w:rsidRPr="00830C60">
        <w:rPr>
          <w:rFonts w:ascii="Times New Roman" w:eastAsia="Times New Roman" w:hAnsi="Times New Roman" w:cs="Times New Roman"/>
          <w:sz w:val="24"/>
          <w:szCs w:val="24"/>
          <w:lang w:val="en-US"/>
        </w:rPr>
        <w:t>ru</w:t>
      </w:r>
      <w:proofErr w:type="spellEnd"/>
      <w:r w:rsidRPr="00830C60">
        <w:rPr>
          <w:rFonts w:ascii="Times New Roman" w:eastAsia="Times New Roman" w:hAnsi="Times New Roman" w:cs="Times New Roman"/>
          <w:sz w:val="24"/>
          <w:szCs w:val="24"/>
        </w:rPr>
        <w:t>/</w:t>
      </w:r>
      <w:proofErr w:type="spellStart"/>
      <w:r w:rsidRPr="00830C60">
        <w:rPr>
          <w:rFonts w:ascii="Times New Roman" w:eastAsia="Times New Roman" w:hAnsi="Times New Roman" w:cs="Times New Roman"/>
          <w:sz w:val="24"/>
          <w:szCs w:val="24"/>
          <w:lang w:val="en-US"/>
        </w:rPr>
        <w:t>istoriceskie</w:t>
      </w:r>
      <w:proofErr w:type="spellEnd"/>
      <w:r w:rsidRPr="00830C60">
        <w:rPr>
          <w:rFonts w:ascii="Times New Roman" w:eastAsia="Times New Roman" w:hAnsi="Times New Roman" w:cs="Times New Roman"/>
          <w:sz w:val="24"/>
          <w:szCs w:val="24"/>
        </w:rPr>
        <w:t>-</w:t>
      </w:r>
      <w:proofErr w:type="spellStart"/>
      <w:r w:rsidRPr="00830C60">
        <w:rPr>
          <w:rFonts w:ascii="Times New Roman" w:eastAsia="Times New Roman" w:hAnsi="Times New Roman" w:cs="Times New Roman"/>
          <w:sz w:val="24"/>
          <w:szCs w:val="24"/>
          <w:lang w:val="en-US"/>
        </w:rPr>
        <w:t>sposoby</w:t>
      </w:r>
      <w:proofErr w:type="spellEnd"/>
      <w:r w:rsidRPr="00830C60">
        <w:rPr>
          <w:rFonts w:ascii="Times New Roman" w:eastAsia="Times New Roman" w:hAnsi="Times New Roman" w:cs="Times New Roman"/>
          <w:sz w:val="24"/>
          <w:szCs w:val="24"/>
        </w:rPr>
        <w:t>-</w:t>
      </w:r>
      <w:proofErr w:type="spellStart"/>
      <w:r w:rsidRPr="00830C60">
        <w:rPr>
          <w:rFonts w:ascii="Times New Roman" w:eastAsia="Times New Roman" w:hAnsi="Times New Roman" w:cs="Times New Roman"/>
          <w:sz w:val="24"/>
          <w:szCs w:val="24"/>
          <w:lang w:val="en-US"/>
        </w:rPr>
        <w:t>peredaci</w:t>
      </w:r>
      <w:proofErr w:type="spellEnd"/>
      <w:r w:rsidRPr="00830C60">
        <w:rPr>
          <w:rFonts w:ascii="Times New Roman" w:eastAsia="Times New Roman" w:hAnsi="Times New Roman" w:cs="Times New Roman"/>
          <w:sz w:val="24"/>
          <w:szCs w:val="24"/>
        </w:rPr>
        <w:t>-</w:t>
      </w:r>
      <w:proofErr w:type="spellStart"/>
      <w:r w:rsidRPr="00830C60">
        <w:rPr>
          <w:rFonts w:ascii="Times New Roman" w:eastAsia="Times New Roman" w:hAnsi="Times New Roman" w:cs="Times New Roman"/>
          <w:sz w:val="24"/>
          <w:szCs w:val="24"/>
          <w:lang w:val="en-US"/>
        </w:rPr>
        <w:t>informacii</w:t>
      </w:r>
      <w:proofErr w:type="spellEnd"/>
      <w:r w:rsidRPr="00830C60">
        <w:rPr>
          <w:rFonts w:ascii="Times New Roman" w:eastAsia="Times New Roman" w:hAnsi="Times New Roman" w:cs="Times New Roman"/>
          <w:sz w:val="24"/>
          <w:szCs w:val="24"/>
        </w:rPr>
        <w:t>/?</w:t>
      </w:r>
      <w:proofErr w:type="spellStart"/>
      <w:r w:rsidRPr="00830C60">
        <w:rPr>
          <w:rFonts w:ascii="Times New Roman" w:eastAsia="Times New Roman" w:hAnsi="Times New Roman" w:cs="Times New Roman"/>
          <w:sz w:val="24"/>
          <w:szCs w:val="24"/>
          <w:lang w:val="en-US"/>
        </w:rPr>
        <w:t>ysclid</w:t>
      </w:r>
      <w:proofErr w:type="spellEnd"/>
      <w:r w:rsidRPr="00830C60">
        <w:rPr>
          <w:rFonts w:ascii="Times New Roman" w:eastAsia="Times New Roman" w:hAnsi="Times New Roman" w:cs="Times New Roman"/>
          <w:sz w:val="24"/>
          <w:szCs w:val="24"/>
        </w:rPr>
        <w:t>=</w:t>
      </w:r>
      <w:proofErr w:type="spellStart"/>
      <w:r w:rsidRPr="00830C60">
        <w:rPr>
          <w:rFonts w:ascii="Times New Roman" w:eastAsia="Times New Roman" w:hAnsi="Times New Roman" w:cs="Times New Roman"/>
          <w:sz w:val="24"/>
          <w:szCs w:val="24"/>
          <w:lang w:val="en-US"/>
        </w:rPr>
        <w:t>lpcuwjezbx</w:t>
      </w:r>
      <w:proofErr w:type="spellEnd"/>
      <w:r w:rsidRPr="00830C60">
        <w:rPr>
          <w:rFonts w:ascii="Times New Roman" w:eastAsia="Times New Roman" w:hAnsi="Times New Roman" w:cs="Times New Roman"/>
          <w:sz w:val="24"/>
          <w:szCs w:val="24"/>
        </w:rPr>
        <w:t>576589919 (дата обращения: 24.11.2023).</w:t>
      </w:r>
    </w:p>
    <w:p w14:paraId="6F5EBBBC" w14:textId="77777777" w:rsidR="00AE0F00" w:rsidRPr="00830C60" w:rsidRDefault="00AE0F00" w:rsidP="00AE0F00">
      <w:pPr>
        <w:spacing w:after="0" w:line="240" w:lineRule="auto"/>
        <w:ind w:firstLine="709"/>
        <w:jc w:val="both"/>
        <w:rPr>
          <w:rFonts w:ascii="Times New Roman" w:eastAsia="Times New Roman" w:hAnsi="Times New Roman" w:cs="Times New Roman"/>
          <w:sz w:val="24"/>
          <w:szCs w:val="24"/>
        </w:rPr>
      </w:pPr>
      <w:r w:rsidRPr="00830C60">
        <w:rPr>
          <w:rFonts w:ascii="Times New Roman" w:eastAsia="Times New Roman" w:hAnsi="Times New Roman" w:cs="Times New Roman"/>
          <w:sz w:val="24"/>
          <w:szCs w:val="24"/>
        </w:rPr>
        <w:t>5.</w:t>
      </w:r>
      <w:r w:rsidRPr="00830C60">
        <w:rPr>
          <w:rFonts w:ascii="Times New Roman" w:hAnsi="Times New Roman" w:cs="Times New Roman"/>
          <w:sz w:val="24"/>
          <w:szCs w:val="24"/>
        </w:rPr>
        <w:t xml:space="preserve"> </w:t>
      </w:r>
      <w:r w:rsidRPr="00830C60">
        <w:rPr>
          <w:rFonts w:ascii="Times New Roman" w:eastAsia="Times New Roman" w:hAnsi="Times New Roman" w:cs="Times New Roman"/>
          <w:sz w:val="24"/>
          <w:szCs w:val="24"/>
        </w:rPr>
        <w:t xml:space="preserve">Мультимедийная коммуникационная культура // </w:t>
      </w:r>
      <w:proofErr w:type="spellStart"/>
      <w:r w:rsidRPr="00830C60">
        <w:rPr>
          <w:rFonts w:ascii="Times New Roman" w:eastAsia="Times New Roman" w:hAnsi="Times New Roman" w:cs="Times New Roman"/>
          <w:sz w:val="24"/>
          <w:szCs w:val="24"/>
        </w:rPr>
        <w:t>Студопедия.нет</w:t>
      </w:r>
      <w:proofErr w:type="spellEnd"/>
      <w:r w:rsidRPr="00830C60">
        <w:rPr>
          <w:rFonts w:ascii="Times New Roman" w:eastAsia="Times New Roman" w:hAnsi="Times New Roman" w:cs="Times New Roman"/>
          <w:sz w:val="24"/>
          <w:szCs w:val="24"/>
        </w:rPr>
        <w:t xml:space="preserve"> </w:t>
      </w:r>
      <w:r w:rsidRPr="00830C60">
        <w:rPr>
          <w:rFonts w:ascii="Times New Roman" w:eastAsia="Times New Roman" w:hAnsi="Times New Roman" w:cs="Times New Roman"/>
          <w:sz w:val="24"/>
          <w:szCs w:val="24"/>
          <w:lang w:val="en-US"/>
        </w:rPr>
        <w:t>URL</w:t>
      </w:r>
      <w:r w:rsidRPr="00830C60">
        <w:rPr>
          <w:rFonts w:ascii="Times New Roman" w:eastAsia="Times New Roman" w:hAnsi="Times New Roman" w:cs="Times New Roman"/>
          <w:sz w:val="24"/>
          <w:szCs w:val="24"/>
        </w:rPr>
        <w:t xml:space="preserve">: </w:t>
      </w:r>
      <w:r w:rsidRPr="00830C60">
        <w:rPr>
          <w:rFonts w:ascii="Times New Roman" w:eastAsia="Times New Roman" w:hAnsi="Times New Roman" w:cs="Times New Roman"/>
          <w:sz w:val="24"/>
          <w:szCs w:val="24"/>
          <w:lang w:val="en-US"/>
        </w:rPr>
        <w:t>https</w:t>
      </w:r>
      <w:r w:rsidRPr="00830C60">
        <w:rPr>
          <w:rFonts w:ascii="Times New Roman" w:eastAsia="Times New Roman" w:hAnsi="Times New Roman" w:cs="Times New Roman"/>
          <w:sz w:val="24"/>
          <w:szCs w:val="24"/>
        </w:rPr>
        <w:t>://</w:t>
      </w:r>
      <w:proofErr w:type="spellStart"/>
      <w:r w:rsidRPr="00830C60">
        <w:rPr>
          <w:rFonts w:ascii="Times New Roman" w:eastAsia="Times New Roman" w:hAnsi="Times New Roman" w:cs="Times New Roman"/>
          <w:sz w:val="24"/>
          <w:szCs w:val="24"/>
          <w:lang w:val="en-US"/>
        </w:rPr>
        <w:t>studopedia</w:t>
      </w:r>
      <w:proofErr w:type="spellEnd"/>
      <w:r w:rsidRPr="00830C60">
        <w:rPr>
          <w:rFonts w:ascii="Times New Roman" w:eastAsia="Times New Roman" w:hAnsi="Times New Roman" w:cs="Times New Roman"/>
          <w:sz w:val="24"/>
          <w:szCs w:val="24"/>
        </w:rPr>
        <w:t>.</w:t>
      </w:r>
      <w:r w:rsidRPr="00830C60">
        <w:rPr>
          <w:rFonts w:ascii="Times New Roman" w:eastAsia="Times New Roman" w:hAnsi="Times New Roman" w:cs="Times New Roman"/>
          <w:sz w:val="24"/>
          <w:szCs w:val="24"/>
          <w:lang w:val="en-US"/>
        </w:rPr>
        <w:t>net</w:t>
      </w:r>
      <w:r w:rsidRPr="00830C60">
        <w:rPr>
          <w:rFonts w:ascii="Times New Roman" w:eastAsia="Times New Roman" w:hAnsi="Times New Roman" w:cs="Times New Roman"/>
          <w:sz w:val="24"/>
          <w:szCs w:val="24"/>
        </w:rPr>
        <w:t>/6_72623_</w:t>
      </w:r>
      <w:proofErr w:type="spellStart"/>
      <w:r w:rsidRPr="00830C60">
        <w:rPr>
          <w:rFonts w:ascii="Times New Roman" w:eastAsia="Times New Roman" w:hAnsi="Times New Roman" w:cs="Times New Roman"/>
          <w:sz w:val="24"/>
          <w:szCs w:val="24"/>
          <w:lang w:val="en-US"/>
        </w:rPr>
        <w:t>multimediynaya</w:t>
      </w:r>
      <w:proofErr w:type="spellEnd"/>
      <w:r w:rsidRPr="00830C60">
        <w:rPr>
          <w:rFonts w:ascii="Times New Roman" w:eastAsia="Times New Roman" w:hAnsi="Times New Roman" w:cs="Times New Roman"/>
          <w:sz w:val="24"/>
          <w:szCs w:val="24"/>
        </w:rPr>
        <w:t>-</w:t>
      </w:r>
      <w:proofErr w:type="spellStart"/>
      <w:r w:rsidRPr="00830C60">
        <w:rPr>
          <w:rFonts w:ascii="Times New Roman" w:eastAsia="Times New Roman" w:hAnsi="Times New Roman" w:cs="Times New Roman"/>
          <w:sz w:val="24"/>
          <w:szCs w:val="24"/>
          <w:lang w:val="en-US"/>
        </w:rPr>
        <w:t>kommunikatsionnaya</w:t>
      </w:r>
      <w:proofErr w:type="spellEnd"/>
      <w:r w:rsidRPr="00830C60">
        <w:rPr>
          <w:rFonts w:ascii="Times New Roman" w:eastAsia="Times New Roman" w:hAnsi="Times New Roman" w:cs="Times New Roman"/>
          <w:sz w:val="24"/>
          <w:szCs w:val="24"/>
        </w:rPr>
        <w:t>-</w:t>
      </w:r>
      <w:proofErr w:type="spellStart"/>
      <w:r w:rsidRPr="00830C60">
        <w:rPr>
          <w:rFonts w:ascii="Times New Roman" w:eastAsia="Times New Roman" w:hAnsi="Times New Roman" w:cs="Times New Roman"/>
          <w:sz w:val="24"/>
          <w:szCs w:val="24"/>
          <w:lang w:val="en-US"/>
        </w:rPr>
        <w:t>kultura</w:t>
      </w:r>
      <w:proofErr w:type="spellEnd"/>
      <w:r w:rsidRPr="00830C60">
        <w:rPr>
          <w:rFonts w:ascii="Times New Roman" w:eastAsia="Times New Roman" w:hAnsi="Times New Roman" w:cs="Times New Roman"/>
          <w:sz w:val="24"/>
          <w:szCs w:val="24"/>
        </w:rPr>
        <w:t>.</w:t>
      </w:r>
      <w:r w:rsidRPr="00830C60">
        <w:rPr>
          <w:rFonts w:ascii="Times New Roman" w:eastAsia="Times New Roman" w:hAnsi="Times New Roman" w:cs="Times New Roman"/>
          <w:sz w:val="24"/>
          <w:szCs w:val="24"/>
          <w:lang w:val="en-US"/>
        </w:rPr>
        <w:t>html</w:t>
      </w:r>
      <w:r w:rsidRPr="00830C60">
        <w:rPr>
          <w:rFonts w:ascii="Times New Roman" w:eastAsia="Times New Roman" w:hAnsi="Times New Roman" w:cs="Times New Roman"/>
          <w:sz w:val="24"/>
          <w:szCs w:val="24"/>
        </w:rPr>
        <w:t>?</w:t>
      </w:r>
      <w:proofErr w:type="spellStart"/>
      <w:r w:rsidRPr="00830C60">
        <w:rPr>
          <w:rFonts w:ascii="Times New Roman" w:eastAsia="Times New Roman" w:hAnsi="Times New Roman" w:cs="Times New Roman"/>
          <w:sz w:val="24"/>
          <w:szCs w:val="24"/>
          <w:lang w:val="en-US"/>
        </w:rPr>
        <w:t>ysclid</w:t>
      </w:r>
      <w:proofErr w:type="spellEnd"/>
      <w:r w:rsidRPr="00830C60">
        <w:rPr>
          <w:rFonts w:ascii="Times New Roman" w:eastAsia="Times New Roman" w:hAnsi="Times New Roman" w:cs="Times New Roman"/>
          <w:sz w:val="24"/>
          <w:szCs w:val="24"/>
        </w:rPr>
        <w:t>=</w:t>
      </w:r>
      <w:proofErr w:type="spellStart"/>
      <w:r w:rsidRPr="00830C60">
        <w:rPr>
          <w:rFonts w:ascii="Times New Roman" w:eastAsia="Times New Roman" w:hAnsi="Times New Roman" w:cs="Times New Roman"/>
          <w:sz w:val="24"/>
          <w:szCs w:val="24"/>
          <w:lang w:val="en-US"/>
        </w:rPr>
        <w:t>lpcuzi</w:t>
      </w:r>
      <w:proofErr w:type="spellEnd"/>
      <w:r w:rsidRPr="00830C60">
        <w:rPr>
          <w:rFonts w:ascii="Times New Roman" w:eastAsia="Times New Roman" w:hAnsi="Times New Roman" w:cs="Times New Roman"/>
          <w:sz w:val="24"/>
          <w:szCs w:val="24"/>
        </w:rPr>
        <w:t>3</w:t>
      </w:r>
      <w:proofErr w:type="spellStart"/>
      <w:r w:rsidRPr="00830C60">
        <w:rPr>
          <w:rFonts w:ascii="Times New Roman" w:eastAsia="Times New Roman" w:hAnsi="Times New Roman" w:cs="Times New Roman"/>
          <w:sz w:val="24"/>
          <w:szCs w:val="24"/>
          <w:lang w:val="en-US"/>
        </w:rPr>
        <w:t>tga</w:t>
      </w:r>
      <w:proofErr w:type="spellEnd"/>
      <w:r w:rsidRPr="00830C60">
        <w:rPr>
          <w:rFonts w:ascii="Times New Roman" w:eastAsia="Times New Roman" w:hAnsi="Times New Roman" w:cs="Times New Roman"/>
          <w:sz w:val="24"/>
          <w:szCs w:val="24"/>
        </w:rPr>
        <w:t>429034756 (дата обращения: 24.11.2023).</w:t>
      </w:r>
    </w:p>
    <w:p w14:paraId="20550D31" w14:textId="77777777" w:rsidR="00AE0F00" w:rsidRPr="00237594" w:rsidRDefault="00AE0F00" w:rsidP="00AE0F00">
      <w:pPr>
        <w:tabs>
          <w:tab w:val="left" w:pos="284"/>
          <w:tab w:val="left" w:pos="1896"/>
        </w:tabs>
        <w:spacing w:after="0" w:line="240" w:lineRule="auto"/>
        <w:jc w:val="both"/>
        <w:rPr>
          <w:rFonts w:ascii="Times New Roman" w:hAnsi="Times New Roman" w:cs="Times New Roman"/>
          <w:b/>
          <w:bCs/>
          <w:sz w:val="24"/>
          <w:szCs w:val="24"/>
          <w:lang w:val="uk-UA"/>
        </w:rPr>
      </w:pPr>
    </w:p>
    <w:p w14:paraId="79E7C7DF" w14:textId="77777777" w:rsidR="00AE0F00" w:rsidRDefault="00AE0F00" w:rsidP="00AE0F00">
      <w:pPr>
        <w:spacing w:after="0" w:line="240" w:lineRule="auto"/>
        <w:rPr>
          <w:rFonts w:ascii="Times New Roman" w:hAnsi="Times New Roman" w:cs="Times New Roman"/>
          <w:b/>
          <w:bCs/>
          <w:i/>
          <w:iCs/>
          <w:sz w:val="24"/>
          <w:szCs w:val="24"/>
        </w:rPr>
      </w:pPr>
    </w:p>
    <w:p w14:paraId="4BEBA342" w14:textId="474678F6" w:rsidR="00AE0F00" w:rsidRPr="00CA5538" w:rsidRDefault="00AE0F00" w:rsidP="00AE0F00">
      <w:pPr>
        <w:spacing w:after="0" w:line="240" w:lineRule="auto"/>
        <w:jc w:val="right"/>
        <w:rPr>
          <w:rFonts w:ascii="Times New Roman" w:hAnsi="Times New Roman" w:cs="Times New Roman"/>
          <w:b/>
          <w:bCs/>
          <w:i/>
          <w:iCs/>
          <w:sz w:val="24"/>
          <w:szCs w:val="24"/>
        </w:rPr>
      </w:pPr>
      <w:proofErr w:type="spellStart"/>
      <w:r w:rsidRPr="00CA5538">
        <w:rPr>
          <w:rFonts w:ascii="Times New Roman" w:hAnsi="Times New Roman" w:cs="Times New Roman"/>
          <w:b/>
          <w:bCs/>
          <w:i/>
          <w:iCs/>
          <w:sz w:val="24"/>
          <w:szCs w:val="24"/>
        </w:rPr>
        <w:t>Пахолок</w:t>
      </w:r>
      <w:proofErr w:type="spellEnd"/>
      <w:r w:rsidRPr="00CA5538">
        <w:rPr>
          <w:rFonts w:ascii="Times New Roman" w:hAnsi="Times New Roman" w:cs="Times New Roman"/>
          <w:b/>
          <w:bCs/>
          <w:i/>
          <w:iCs/>
          <w:sz w:val="24"/>
          <w:szCs w:val="24"/>
        </w:rPr>
        <w:t xml:space="preserve"> Я. С.                                  </w:t>
      </w:r>
    </w:p>
    <w:p w14:paraId="29E2EE86" w14:textId="77777777" w:rsidR="00AE0F00" w:rsidRPr="00CA5538" w:rsidRDefault="00AE0F00" w:rsidP="00AE0F00">
      <w:pPr>
        <w:spacing w:after="0" w:line="240" w:lineRule="auto"/>
        <w:jc w:val="right"/>
        <w:rPr>
          <w:rFonts w:ascii="Times New Roman" w:hAnsi="Times New Roman" w:cs="Times New Roman"/>
          <w:i/>
          <w:iCs/>
          <w:sz w:val="24"/>
          <w:szCs w:val="24"/>
        </w:rPr>
      </w:pPr>
      <w:r w:rsidRPr="00CA5538">
        <w:rPr>
          <w:rFonts w:ascii="Times New Roman" w:hAnsi="Times New Roman" w:cs="Times New Roman"/>
          <w:i/>
          <w:iCs/>
          <w:sz w:val="24"/>
          <w:szCs w:val="24"/>
        </w:rPr>
        <w:t>Научный руководитель: Гутникова А.</w:t>
      </w:r>
      <w:r>
        <w:rPr>
          <w:rFonts w:ascii="Times New Roman" w:hAnsi="Times New Roman" w:cs="Times New Roman"/>
          <w:i/>
          <w:iCs/>
          <w:sz w:val="24"/>
          <w:szCs w:val="24"/>
        </w:rPr>
        <w:t xml:space="preserve"> </w:t>
      </w:r>
      <w:r w:rsidRPr="00CA5538">
        <w:rPr>
          <w:rFonts w:ascii="Times New Roman" w:hAnsi="Times New Roman" w:cs="Times New Roman"/>
          <w:i/>
          <w:iCs/>
          <w:sz w:val="24"/>
          <w:szCs w:val="24"/>
        </w:rPr>
        <w:t>В.</w:t>
      </w:r>
      <w:r>
        <w:rPr>
          <w:rFonts w:ascii="Times New Roman" w:hAnsi="Times New Roman" w:cs="Times New Roman"/>
          <w:i/>
          <w:iCs/>
          <w:sz w:val="24"/>
          <w:szCs w:val="24"/>
        </w:rPr>
        <w:t>,</w:t>
      </w:r>
      <w:r w:rsidRPr="00CA5538">
        <w:rPr>
          <w:rFonts w:ascii="Times New Roman" w:hAnsi="Times New Roman" w:cs="Times New Roman"/>
          <w:i/>
          <w:iCs/>
          <w:sz w:val="24"/>
          <w:szCs w:val="24"/>
        </w:rPr>
        <w:t xml:space="preserve"> к. ф. н., доцент</w:t>
      </w:r>
    </w:p>
    <w:p w14:paraId="01E55277" w14:textId="77777777" w:rsidR="00AE0F00" w:rsidRDefault="00AE0F00" w:rsidP="00AE0F00">
      <w:pPr>
        <w:spacing w:after="0" w:line="240" w:lineRule="auto"/>
        <w:jc w:val="right"/>
        <w:rPr>
          <w:rFonts w:ascii="Times New Roman" w:hAnsi="Times New Roman" w:cs="Times New Roman"/>
          <w:i/>
          <w:iCs/>
          <w:sz w:val="24"/>
          <w:szCs w:val="24"/>
        </w:rPr>
      </w:pPr>
      <w:r w:rsidRPr="00CA5538">
        <w:rPr>
          <w:rFonts w:ascii="Times New Roman" w:hAnsi="Times New Roman" w:cs="Times New Roman"/>
          <w:i/>
          <w:iCs/>
          <w:sz w:val="24"/>
          <w:szCs w:val="24"/>
        </w:rPr>
        <w:t xml:space="preserve"> (г. Мариуполь, Р</w:t>
      </w:r>
      <w:r>
        <w:rPr>
          <w:rFonts w:ascii="Times New Roman" w:hAnsi="Times New Roman" w:cs="Times New Roman"/>
          <w:i/>
          <w:iCs/>
          <w:sz w:val="24"/>
          <w:szCs w:val="24"/>
        </w:rPr>
        <w:t>оссия</w:t>
      </w:r>
      <w:r w:rsidRPr="00CA5538">
        <w:rPr>
          <w:rFonts w:ascii="Times New Roman" w:hAnsi="Times New Roman" w:cs="Times New Roman"/>
          <w:i/>
          <w:iCs/>
          <w:sz w:val="24"/>
          <w:szCs w:val="24"/>
        </w:rPr>
        <w:t>)</w:t>
      </w:r>
    </w:p>
    <w:p w14:paraId="55995328" w14:textId="77777777" w:rsidR="00AE0F00" w:rsidRPr="00CA5538" w:rsidRDefault="00AE0F00" w:rsidP="00AE0F00">
      <w:pPr>
        <w:spacing w:after="0" w:line="240" w:lineRule="auto"/>
        <w:jc w:val="right"/>
        <w:rPr>
          <w:rFonts w:ascii="Times New Roman" w:hAnsi="Times New Roman" w:cs="Times New Roman"/>
          <w:i/>
          <w:iCs/>
          <w:sz w:val="24"/>
          <w:szCs w:val="24"/>
        </w:rPr>
      </w:pPr>
    </w:p>
    <w:p w14:paraId="7617FAA6" w14:textId="77777777" w:rsidR="00AE0F00" w:rsidRDefault="00AE0F00" w:rsidP="00AE0F00">
      <w:pPr>
        <w:spacing w:after="0" w:line="240" w:lineRule="auto"/>
        <w:jc w:val="center"/>
        <w:rPr>
          <w:rFonts w:ascii="Times New Roman" w:eastAsia="Times New Roman" w:hAnsi="Times New Roman"/>
          <w:b/>
          <w:bCs/>
          <w:sz w:val="24"/>
          <w:szCs w:val="24"/>
          <w:lang w:val="uk-UA" w:eastAsia="ru-RU"/>
        </w:rPr>
      </w:pPr>
      <w:r w:rsidRPr="00CA5538">
        <w:rPr>
          <w:rFonts w:ascii="Times New Roman" w:eastAsia="Times New Roman" w:hAnsi="Times New Roman"/>
          <w:b/>
          <w:bCs/>
          <w:sz w:val="24"/>
          <w:szCs w:val="24"/>
          <w:lang w:eastAsia="ru-RU"/>
        </w:rPr>
        <w:t>К</w:t>
      </w:r>
      <w:r w:rsidRPr="00CA5538">
        <w:rPr>
          <w:rFonts w:ascii="Times New Roman" w:eastAsia="Times New Roman" w:hAnsi="Times New Roman" w:cs="Times New Roman"/>
          <w:b/>
          <w:bCs/>
          <w:sz w:val="24"/>
          <w:szCs w:val="24"/>
          <w:lang w:val="uk-UA" w:eastAsia="ru-RU"/>
        </w:rPr>
        <w:t>ОНЦЕПТ «ТОЛЕРАНТН</w:t>
      </w:r>
      <w:r w:rsidRPr="00CA5538">
        <w:rPr>
          <w:rFonts w:ascii="Times New Roman" w:eastAsia="Times New Roman" w:hAnsi="Times New Roman"/>
          <w:b/>
          <w:bCs/>
          <w:sz w:val="24"/>
          <w:szCs w:val="24"/>
          <w:lang w:val="uk-UA" w:eastAsia="ru-RU"/>
        </w:rPr>
        <w:t>О</w:t>
      </w:r>
      <w:r w:rsidRPr="00CA5538">
        <w:rPr>
          <w:rFonts w:ascii="Times New Roman" w:eastAsia="Times New Roman" w:hAnsi="Times New Roman" w:cs="Times New Roman"/>
          <w:b/>
          <w:bCs/>
          <w:sz w:val="24"/>
          <w:szCs w:val="24"/>
          <w:lang w:val="uk-UA" w:eastAsia="ru-RU"/>
        </w:rPr>
        <w:t xml:space="preserve">СТЬ» </w:t>
      </w:r>
      <w:r w:rsidRPr="00CA5538">
        <w:rPr>
          <w:rFonts w:ascii="Times New Roman" w:eastAsia="Times New Roman" w:hAnsi="Times New Roman"/>
          <w:b/>
          <w:bCs/>
          <w:sz w:val="24"/>
          <w:szCs w:val="24"/>
          <w:lang w:val="uk-UA" w:eastAsia="ru-RU"/>
        </w:rPr>
        <w:t xml:space="preserve">В </w:t>
      </w:r>
      <w:r w:rsidRPr="00CA5538">
        <w:rPr>
          <w:rFonts w:ascii="Times New Roman" w:eastAsia="Times New Roman" w:hAnsi="Times New Roman" w:cs="Times New Roman"/>
          <w:b/>
          <w:bCs/>
          <w:sz w:val="24"/>
          <w:szCs w:val="24"/>
          <w:lang w:val="uk-UA" w:eastAsia="ru-RU"/>
        </w:rPr>
        <w:t>Н</w:t>
      </w:r>
      <w:r w:rsidRPr="00CA5538">
        <w:rPr>
          <w:rFonts w:ascii="Times New Roman" w:eastAsia="Times New Roman" w:hAnsi="Times New Roman"/>
          <w:b/>
          <w:bCs/>
          <w:sz w:val="24"/>
          <w:szCs w:val="24"/>
          <w:lang w:val="uk-UA" w:eastAsia="ru-RU"/>
        </w:rPr>
        <w:t>Е</w:t>
      </w:r>
      <w:r w:rsidRPr="00CA5538">
        <w:rPr>
          <w:rFonts w:ascii="Times New Roman" w:eastAsia="Times New Roman" w:hAnsi="Times New Roman" w:cs="Times New Roman"/>
          <w:b/>
          <w:bCs/>
          <w:sz w:val="24"/>
          <w:szCs w:val="24"/>
          <w:lang w:val="uk-UA" w:eastAsia="ru-RU"/>
        </w:rPr>
        <w:t>МЕЦК</w:t>
      </w:r>
      <w:r w:rsidRPr="00CA5538">
        <w:rPr>
          <w:rFonts w:ascii="Times New Roman" w:eastAsia="Times New Roman" w:hAnsi="Times New Roman"/>
          <w:b/>
          <w:bCs/>
          <w:sz w:val="24"/>
          <w:szCs w:val="24"/>
          <w:lang w:val="uk-UA" w:eastAsia="ru-RU"/>
        </w:rPr>
        <w:t>О</w:t>
      </w:r>
      <w:r w:rsidRPr="00CA5538">
        <w:rPr>
          <w:rFonts w:ascii="Times New Roman" w:eastAsia="Times New Roman" w:hAnsi="Times New Roman" w:cs="Times New Roman"/>
          <w:b/>
          <w:bCs/>
          <w:sz w:val="24"/>
          <w:szCs w:val="24"/>
          <w:lang w:val="uk-UA" w:eastAsia="ru-RU"/>
        </w:rPr>
        <w:t>Й Л</w:t>
      </w:r>
      <w:r w:rsidRPr="00CA5538">
        <w:rPr>
          <w:rFonts w:ascii="Times New Roman" w:eastAsia="Times New Roman" w:hAnsi="Times New Roman"/>
          <w:b/>
          <w:bCs/>
          <w:sz w:val="24"/>
          <w:szCs w:val="24"/>
          <w:lang w:val="uk-UA" w:eastAsia="ru-RU"/>
        </w:rPr>
        <w:t>И</w:t>
      </w:r>
      <w:r w:rsidRPr="00CA5538">
        <w:rPr>
          <w:rFonts w:ascii="Times New Roman" w:eastAsia="Times New Roman" w:hAnsi="Times New Roman" w:cs="Times New Roman"/>
          <w:b/>
          <w:bCs/>
          <w:sz w:val="24"/>
          <w:szCs w:val="24"/>
          <w:lang w:val="uk-UA" w:eastAsia="ru-RU"/>
        </w:rPr>
        <w:t>НГВОКУЛЬТУР</w:t>
      </w:r>
      <w:r w:rsidRPr="00CA5538">
        <w:rPr>
          <w:rFonts w:ascii="Times New Roman" w:eastAsia="Times New Roman" w:hAnsi="Times New Roman"/>
          <w:b/>
          <w:bCs/>
          <w:sz w:val="24"/>
          <w:szCs w:val="24"/>
          <w:lang w:val="uk-UA" w:eastAsia="ru-RU"/>
        </w:rPr>
        <w:t>Е</w:t>
      </w:r>
    </w:p>
    <w:p w14:paraId="10F7B056" w14:textId="77777777" w:rsidR="00AE0F00" w:rsidRPr="00CA5538" w:rsidRDefault="00AE0F00" w:rsidP="00AE0F00">
      <w:pPr>
        <w:spacing w:after="0" w:line="240" w:lineRule="auto"/>
        <w:jc w:val="center"/>
        <w:rPr>
          <w:rFonts w:ascii="Times New Roman" w:eastAsia="Times New Roman" w:hAnsi="Times New Roman" w:cs="Times New Roman"/>
          <w:b/>
          <w:bCs/>
          <w:sz w:val="24"/>
          <w:szCs w:val="24"/>
          <w:lang w:eastAsia="ru-RU"/>
        </w:rPr>
      </w:pPr>
    </w:p>
    <w:p w14:paraId="09349ACD" w14:textId="77777777" w:rsidR="00AE0F00" w:rsidRPr="00EE5359" w:rsidRDefault="00AE0F00" w:rsidP="00AE0F00">
      <w:pPr>
        <w:spacing w:after="0" w:line="240" w:lineRule="auto"/>
        <w:ind w:firstLine="709"/>
        <w:jc w:val="both"/>
        <w:rPr>
          <w:rFonts w:ascii="Times New Roman" w:eastAsia="Times New Roman" w:hAnsi="Times New Roman" w:cs="Times New Roman"/>
          <w:sz w:val="24"/>
          <w:szCs w:val="24"/>
          <w:lang w:val="uk-UA" w:eastAsia="ru-RU"/>
        </w:rPr>
      </w:pPr>
      <w:proofErr w:type="spellStart"/>
      <w:r w:rsidRPr="00EE5359">
        <w:rPr>
          <w:rFonts w:ascii="Times New Roman" w:eastAsia="Times New Roman" w:hAnsi="Times New Roman" w:cs="Times New Roman"/>
          <w:sz w:val="24"/>
          <w:szCs w:val="24"/>
          <w:lang w:val="uk-UA" w:eastAsia="ru-RU"/>
        </w:rPr>
        <w:t>Рассмотрим</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содержательную</w:t>
      </w:r>
      <w:proofErr w:type="spellEnd"/>
      <w:r w:rsidRPr="00EE5359">
        <w:rPr>
          <w:rFonts w:ascii="Times New Roman" w:eastAsia="Times New Roman" w:hAnsi="Times New Roman" w:cs="Times New Roman"/>
          <w:sz w:val="24"/>
          <w:szCs w:val="24"/>
          <w:lang w:val="uk-UA" w:eastAsia="ru-RU"/>
        </w:rPr>
        <w:t xml:space="preserve"> структуру </w:t>
      </w:r>
      <w:proofErr w:type="spellStart"/>
      <w:r w:rsidRPr="00EE5359">
        <w:rPr>
          <w:rFonts w:ascii="Times New Roman" w:eastAsia="Times New Roman" w:hAnsi="Times New Roman" w:cs="Times New Roman"/>
          <w:sz w:val="24"/>
          <w:szCs w:val="24"/>
          <w:lang w:val="uk-UA" w:eastAsia="ru-RU"/>
        </w:rPr>
        <w:t>концепта</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Toleranz</w:t>
      </w:r>
      <w:proofErr w:type="spellEnd"/>
      <w:r w:rsidRPr="00EE5359">
        <w:rPr>
          <w:rFonts w:ascii="Times New Roman" w:eastAsia="Times New Roman" w:hAnsi="Times New Roman" w:cs="Times New Roman"/>
          <w:sz w:val="24"/>
          <w:szCs w:val="24"/>
          <w:lang w:val="uk-UA" w:eastAsia="ru-RU"/>
        </w:rPr>
        <w:t xml:space="preserve">" в </w:t>
      </w:r>
      <w:proofErr w:type="spellStart"/>
      <w:r w:rsidRPr="00EE5359">
        <w:rPr>
          <w:rFonts w:ascii="Times New Roman" w:eastAsia="Times New Roman" w:hAnsi="Times New Roman" w:cs="Times New Roman"/>
          <w:sz w:val="24"/>
          <w:szCs w:val="24"/>
          <w:lang w:val="uk-UA" w:eastAsia="ru-RU"/>
        </w:rPr>
        <w:t>немецкоязычном</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культурном</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пространстве</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Именем</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анализируемого</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концепта</w:t>
      </w:r>
      <w:proofErr w:type="spellEnd"/>
      <w:r w:rsidRPr="00EE5359">
        <w:rPr>
          <w:rFonts w:ascii="Times New Roman" w:eastAsia="Times New Roman" w:hAnsi="Times New Roman" w:cs="Times New Roman"/>
          <w:sz w:val="24"/>
          <w:szCs w:val="24"/>
          <w:lang w:val="uk-UA" w:eastAsia="ru-RU"/>
        </w:rPr>
        <w:t xml:space="preserve"> в </w:t>
      </w:r>
      <w:proofErr w:type="spellStart"/>
      <w:r w:rsidRPr="00EE5359">
        <w:rPr>
          <w:rFonts w:ascii="Times New Roman" w:eastAsia="Times New Roman" w:hAnsi="Times New Roman" w:cs="Times New Roman"/>
          <w:sz w:val="24"/>
          <w:szCs w:val="24"/>
          <w:lang w:val="uk-UA" w:eastAsia="ru-RU"/>
        </w:rPr>
        <w:t>немецком</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языке</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является</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существительное</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i/>
          <w:iCs/>
          <w:sz w:val="24"/>
          <w:szCs w:val="24"/>
          <w:lang w:val="uk-UA" w:eastAsia="ru-RU"/>
        </w:rPr>
        <w:t>die</w:t>
      </w:r>
      <w:proofErr w:type="spellEnd"/>
      <w:r w:rsidRPr="00EE5359">
        <w:rPr>
          <w:rFonts w:ascii="Times New Roman" w:eastAsia="Times New Roman" w:hAnsi="Times New Roman" w:cs="Times New Roman"/>
          <w:i/>
          <w:iCs/>
          <w:sz w:val="24"/>
          <w:szCs w:val="24"/>
          <w:lang w:val="uk-UA" w:eastAsia="ru-RU"/>
        </w:rPr>
        <w:t xml:space="preserve"> </w:t>
      </w:r>
      <w:proofErr w:type="spellStart"/>
      <w:r w:rsidRPr="00EE5359">
        <w:rPr>
          <w:rFonts w:ascii="Times New Roman" w:eastAsia="Times New Roman" w:hAnsi="Times New Roman" w:cs="Times New Roman"/>
          <w:i/>
          <w:iCs/>
          <w:sz w:val="24"/>
          <w:szCs w:val="24"/>
          <w:lang w:val="uk-UA" w:eastAsia="ru-RU"/>
        </w:rPr>
        <w:t>Toleranz</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Этимология</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этого</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существительного</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позволяет</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утверждать</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что</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оно</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заимствовано</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из</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латинского</w:t>
      </w:r>
      <w:proofErr w:type="spellEnd"/>
      <w:r w:rsidRPr="00EE5359">
        <w:rPr>
          <w:rFonts w:ascii="Times New Roman" w:eastAsia="Times New Roman" w:hAnsi="Times New Roman" w:cs="Times New Roman"/>
          <w:sz w:val="24"/>
          <w:szCs w:val="24"/>
          <w:lang w:val="uk-UA" w:eastAsia="ru-RU"/>
        </w:rPr>
        <w:t xml:space="preserve"> – </w:t>
      </w:r>
      <w:proofErr w:type="spellStart"/>
      <w:r w:rsidRPr="00EE5359">
        <w:rPr>
          <w:rFonts w:ascii="Times New Roman" w:eastAsia="Times New Roman" w:hAnsi="Times New Roman" w:cs="Times New Roman"/>
          <w:sz w:val="24"/>
          <w:szCs w:val="24"/>
          <w:lang w:val="uk-UA" w:eastAsia="ru-RU"/>
        </w:rPr>
        <w:t>поскольку</w:t>
      </w:r>
      <w:proofErr w:type="spellEnd"/>
      <w:r w:rsidRPr="00EE5359">
        <w:rPr>
          <w:rFonts w:ascii="Times New Roman" w:eastAsia="Times New Roman" w:hAnsi="Times New Roman" w:cs="Times New Roman"/>
          <w:sz w:val="24"/>
          <w:szCs w:val="24"/>
          <w:lang w:val="uk-UA" w:eastAsia="ru-RU"/>
        </w:rPr>
        <w:t xml:space="preserve"> в </w:t>
      </w:r>
      <w:proofErr w:type="spellStart"/>
      <w:r w:rsidRPr="00EE5359">
        <w:rPr>
          <w:rFonts w:ascii="Times New Roman" w:eastAsia="Times New Roman" w:hAnsi="Times New Roman" w:cs="Times New Roman"/>
          <w:sz w:val="24"/>
          <w:szCs w:val="24"/>
          <w:lang w:val="uk-UA" w:eastAsia="ru-RU"/>
        </w:rPr>
        <w:t>словарях</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дается</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ссылка</w:t>
      </w:r>
      <w:proofErr w:type="spellEnd"/>
      <w:r w:rsidRPr="00EE5359">
        <w:rPr>
          <w:rFonts w:ascii="Times New Roman" w:eastAsia="Times New Roman" w:hAnsi="Times New Roman" w:cs="Times New Roman"/>
          <w:sz w:val="24"/>
          <w:szCs w:val="24"/>
          <w:lang w:val="uk-UA" w:eastAsia="ru-RU"/>
        </w:rPr>
        <w:t xml:space="preserve"> на </w:t>
      </w:r>
      <w:proofErr w:type="spellStart"/>
      <w:r w:rsidRPr="00EE5359">
        <w:rPr>
          <w:rFonts w:ascii="Times New Roman" w:eastAsia="Times New Roman" w:hAnsi="Times New Roman" w:cs="Times New Roman"/>
          <w:sz w:val="24"/>
          <w:szCs w:val="24"/>
          <w:lang w:val="uk-UA" w:eastAsia="ru-RU"/>
        </w:rPr>
        <w:t>латинское</w:t>
      </w:r>
      <w:proofErr w:type="spellEnd"/>
      <w:r w:rsidRPr="00EE5359">
        <w:rPr>
          <w:rFonts w:ascii="Times New Roman" w:eastAsia="Times New Roman" w:hAnsi="Times New Roman" w:cs="Times New Roman"/>
          <w:sz w:val="24"/>
          <w:szCs w:val="24"/>
          <w:lang w:val="uk-UA" w:eastAsia="ru-RU"/>
        </w:rPr>
        <w:t xml:space="preserve"> слово «</w:t>
      </w:r>
      <w:proofErr w:type="spellStart"/>
      <w:r w:rsidRPr="00EE5359">
        <w:rPr>
          <w:rFonts w:ascii="Times New Roman" w:eastAsia="Times New Roman" w:hAnsi="Times New Roman" w:cs="Times New Roman"/>
          <w:i/>
          <w:iCs/>
          <w:sz w:val="24"/>
          <w:szCs w:val="24"/>
          <w:lang w:val="uk-UA" w:eastAsia="ru-RU"/>
        </w:rPr>
        <w:t>tolerantia</w:t>
      </w:r>
      <w:proofErr w:type="spellEnd"/>
      <w:r w:rsidRPr="00EE5359">
        <w:rPr>
          <w:rFonts w:ascii="Times New Roman" w:eastAsia="Times New Roman" w:hAnsi="Times New Roman" w:cs="Times New Roman"/>
          <w:sz w:val="24"/>
          <w:szCs w:val="24"/>
          <w:lang w:val="uk-UA" w:eastAsia="ru-RU"/>
        </w:rPr>
        <w:t>» («</w:t>
      </w:r>
      <w:proofErr w:type="spellStart"/>
      <w:r w:rsidRPr="00EE5359">
        <w:rPr>
          <w:rFonts w:ascii="Times New Roman" w:eastAsia="Times New Roman" w:hAnsi="Times New Roman" w:cs="Times New Roman"/>
          <w:i/>
          <w:iCs/>
          <w:sz w:val="24"/>
          <w:szCs w:val="24"/>
          <w:lang w:val="uk-UA" w:eastAsia="ru-RU"/>
        </w:rPr>
        <w:t>Duldsamkeit</w:t>
      </w:r>
      <w:proofErr w:type="spellEnd"/>
      <w:r w:rsidRPr="00EE5359">
        <w:rPr>
          <w:rFonts w:ascii="Times New Roman" w:eastAsia="Times New Roman" w:hAnsi="Times New Roman" w:cs="Times New Roman"/>
          <w:sz w:val="24"/>
          <w:szCs w:val="24"/>
          <w:lang w:val="uk-UA" w:eastAsia="ru-RU"/>
        </w:rPr>
        <w:t xml:space="preserve">» - </w:t>
      </w:r>
      <w:proofErr w:type="spellStart"/>
      <w:r w:rsidRPr="00EE5359">
        <w:rPr>
          <w:rFonts w:ascii="Times New Roman" w:eastAsia="Times New Roman" w:hAnsi="Times New Roman" w:cs="Times New Roman"/>
          <w:sz w:val="24"/>
          <w:szCs w:val="24"/>
          <w:lang w:val="uk-UA" w:eastAsia="ru-RU"/>
        </w:rPr>
        <w:t>терпимость</w:t>
      </w:r>
      <w:proofErr w:type="spellEnd"/>
      <w:r w:rsidRPr="00EE5359">
        <w:rPr>
          <w:rFonts w:ascii="Times New Roman" w:eastAsia="Times New Roman" w:hAnsi="Times New Roman" w:cs="Times New Roman"/>
          <w:sz w:val="24"/>
          <w:szCs w:val="24"/>
          <w:lang w:val="uk-UA" w:eastAsia="ru-RU"/>
        </w:rPr>
        <w:t xml:space="preserve">), и </w:t>
      </w:r>
      <w:proofErr w:type="spellStart"/>
      <w:r w:rsidRPr="00EE5359">
        <w:rPr>
          <w:rFonts w:ascii="Times New Roman" w:eastAsia="Times New Roman" w:hAnsi="Times New Roman" w:cs="Times New Roman"/>
          <w:sz w:val="24"/>
          <w:szCs w:val="24"/>
          <w:lang w:val="uk-UA" w:eastAsia="ru-RU"/>
        </w:rPr>
        <w:t>впервые</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было</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использовано</w:t>
      </w:r>
      <w:proofErr w:type="spellEnd"/>
      <w:r w:rsidRPr="00EE5359">
        <w:rPr>
          <w:rFonts w:ascii="Times New Roman" w:eastAsia="Times New Roman" w:hAnsi="Times New Roman" w:cs="Times New Roman"/>
          <w:sz w:val="24"/>
          <w:szCs w:val="24"/>
          <w:lang w:val="uk-UA" w:eastAsia="ru-RU"/>
        </w:rPr>
        <w:t xml:space="preserve"> в </w:t>
      </w:r>
      <w:proofErr w:type="spellStart"/>
      <w:r w:rsidRPr="00EE5359">
        <w:rPr>
          <w:rFonts w:ascii="Times New Roman" w:eastAsia="Times New Roman" w:hAnsi="Times New Roman" w:cs="Times New Roman"/>
          <w:sz w:val="24"/>
          <w:szCs w:val="24"/>
          <w:lang w:val="uk-UA" w:eastAsia="ru-RU"/>
        </w:rPr>
        <w:t>письмах</w:t>
      </w:r>
      <w:proofErr w:type="spellEnd"/>
      <w:r w:rsidRPr="00EE5359">
        <w:rPr>
          <w:rFonts w:ascii="Times New Roman" w:eastAsia="Times New Roman" w:hAnsi="Times New Roman" w:cs="Times New Roman"/>
          <w:sz w:val="24"/>
          <w:szCs w:val="24"/>
          <w:lang w:val="uk-UA" w:eastAsia="ru-RU"/>
        </w:rPr>
        <w:t xml:space="preserve"> М. Лютера в </w:t>
      </w:r>
      <w:proofErr w:type="spellStart"/>
      <w:r w:rsidRPr="00EE5359">
        <w:rPr>
          <w:rFonts w:ascii="Times New Roman" w:eastAsia="Times New Roman" w:hAnsi="Times New Roman" w:cs="Times New Roman"/>
          <w:sz w:val="24"/>
          <w:szCs w:val="24"/>
          <w:lang w:val="uk-UA" w:eastAsia="ru-RU"/>
        </w:rPr>
        <w:t>значении</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религиозной</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терпимости</w:t>
      </w:r>
      <w:proofErr w:type="spellEnd"/>
      <w:r w:rsidRPr="00EE535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1, с</w:t>
      </w:r>
      <w:r w:rsidRPr="00EE5359">
        <w:rPr>
          <w:rFonts w:ascii="Times New Roman" w:eastAsia="Times New Roman" w:hAnsi="Times New Roman" w:cs="Times New Roman"/>
          <w:sz w:val="24"/>
          <w:szCs w:val="24"/>
          <w:lang w:val="uk-UA" w:eastAsia="ru-RU"/>
        </w:rPr>
        <w:t>. 893].</w:t>
      </w:r>
    </w:p>
    <w:p w14:paraId="42236FDB" w14:textId="77777777" w:rsidR="00AE0F00" w:rsidRPr="00EE5359" w:rsidRDefault="00AE0F00" w:rsidP="00AE0F00">
      <w:pPr>
        <w:spacing w:after="0" w:line="240" w:lineRule="auto"/>
        <w:ind w:firstLine="709"/>
        <w:jc w:val="both"/>
        <w:rPr>
          <w:rFonts w:ascii="Times New Roman" w:eastAsia="Times New Roman" w:hAnsi="Times New Roman" w:cs="Times New Roman"/>
          <w:sz w:val="24"/>
          <w:szCs w:val="24"/>
          <w:lang w:val="uk-UA" w:eastAsia="ru-RU"/>
        </w:rPr>
      </w:pPr>
      <w:proofErr w:type="spellStart"/>
      <w:r w:rsidRPr="00EE5359">
        <w:rPr>
          <w:rFonts w:ascii="Times New Roman" w:eastAsia="Times New Roman" w:hAnsi="Times New Roman" w:cs="Times New Roman"/>
          <w:sz w:val="24"/>
          <w:szCs w:val="24"/>
          <w:lang w:val="uk-UA" w:eastAsia="ru-RU"/>
        </w:rPr>
        <w:t>Дефиниционный</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анализ</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играет</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важную</w:t>
      </w:r>
      <w:proofErr w:type="spellEnd"/>
      <w:r w:rsidRPr="00EE5359">
        <w:rPr>
          <w:rFonts w:ascii="Times New Roman" w:eastAsia="Times New Roman" w:hAnsi="Times New Roman" w:cs="Times New Roman"/>
          <w:sz w:val="24"/>
          <w:szCs w:val="24"/>
          <w:lang w:val="uk-UA" w:eastAsia="ru-RU"/>
        </w:rPr>
        <w:t xml:space="preserve"> роль в </w:t>
      </w:r>
      <w:proofErr w:type="spellStart"/>
      <w:r w:rsidRPr="00EE5359">
        <w:rPr>
          <w:rFonts w:ascii="Times New Roman" w:eastAsia="Times New Roman" w:hAnsi="Times New Roman" w:cs="Times New Roman"/>
          <w:sz w:val="24"/>
          <w:szCs w:val="24"/>
          <w:lang w:val="uk-UA" w:eastAsia="ru-RU"/>
        </w:rPr>
        <w:t>лингвокультурологических</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исследованиях</w:t>
      </w:r>
      <w:proofErr w:type="spellEnd"/>
      <w:r w:rsidRPr="00EE5359">
        <w:rPr>
          <w:rFonts w:ascii="Times New Roman" w:eastAsia="Times New Roman" w:hAnsi="Times New Roman" w:cs="Times New Roman"/>
          <w:sz w:val="24"/>
          <w:szCs w:val="24"/>
          <w:lang w:val="uk-UA" w:eastAsia="ru-RU"/>
        </w:rPr>
        <w:t xml:space="preserve">, т. к. </w:t>
      </w:r>
      <w:proofErr w:type="spellStart"/>
      <w:r w:rsidRPr="00EE5359">
        <w:rPr>
          <w:rFonts w:ascii="Times New Roman" w:eastAsia="Times New Roman" w:hAnsi="Times New Roman" w:cs="Times New Roman"/>
          <w:sz w:val="24"/>
          <w:szCs w:val="24"/>
          <w:lang w:val="uk-UA" w:eastAsia="ru-RU"/>
        </w:rPr>
        <w:t>статья</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словарная</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или</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например</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публицистическая</w:t>
      </w:r>
      <w:proofErr w:type="spellEnd"/>
      <w:r w:rsidRPr="00EE5359">
        <w:rPr>
          <w:rFonts w:ascii="Times New Roman" w:eastAsia="Times New Roman" w:hAnsi="Times New Roman" w:cs="Times New Roman"/>
          <w:sz w:val="24"/>
          <w:szCs w:val="24"/>
          <w:lang w:val="uk-UA" w:eastAsia="ru-RU"/>
        </w:rPr>
        <w:t xml:space="preserve">) в </w:t>
      </w:r>
      <w:proofErr w:type="spellStart"/>
      <w:r w:rsidRPr="00EE5359">
        <w:rPr>
          <w:rFonts w:ascii="Times New Roman" w:eastAsia="Times New Roman" w:hAnsi="Times New Roman" w:cs="Times New Roman"/>
          <w:sz w:val="24"/>
          <w:szCs w:val="24"/>
          <w:lang w:val="uk-UA" w:eastAsia="ru-RU"/>
        </w:rPr>
        <w:t>сжатом</w:t>
      </w:r>
      <w:proofErr w:type="spellEnd"/>
      <w:r w:rsidRPr="00EE5359">
        <w:rPr>
          <w:rFonts w:ascii="Times New Roman" w:eastAsia="Times New Roman" w:hAnsi="Times New Roman" w:cs="Times New Roman"/>
          <w:sz w:val="24"/>
          <w:szCs w:val="24"/>
          <w:lang w:val="uk-UA" w:eastAsia="ru-RU"/>
        </w:rPr>
        <w:t xml:space="preserve"> виде </w:t>
      </w:r>
      <w:proofErr w:type="spellStart"/>
      <w:r w:rsidRPr="00EE5359">
        <w:rPr>
          <w:rFonts w:ascii="Times New Roman" w:eastAsia="Times New Roman" w:hAnsi="Times New Roman" w:cs="Times New Roman"/>
          <w:sz w:val="24"/>
          <w:szCs w:val="24"/>
          <w:lang w:val="uk-UA" w:eastAsia="ru-RU"/>
        </w:rPr>
        <w:t>представляет</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результаты</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освоения</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носителями</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этноса</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объективного</w:t>
      </w:r>
      <w:proofErr w:type="spellEnd"/>
      <w:r w:rsidRPr="00EE5359">
        <w:rPr>
          <w:rFonts w:ascii="Times New Roman" w:eastAsia="Times New Roman" w:hAnsi="Times New Roman" w:cs="Times New Roman"/>
          <w:sz w:val="24"/>
          <w:szCs w:val="24"/>
          <w:lang w:val="uk-UA" w:eastAsia="ru-RU"/>
        </w:rPr>
        <w:t xml:space="preserve"> и </w:t>
      </w:r>
      <w:proofErr w:type="spellStart"/>
      <w:r w:rsidRPr="00EE5359">
        <w:rPr>
          <w:rFonts w:ascii="Times New Roman" w:eastAsia="Times New Roman" w:hAnsi="Times New Roman" w:cs="Times New Roman"/>
          <w:sz w:val="24"/>
          <w:szCs w:val="24"/>
          <w:lang w:val="uk-UA" w:eastAsia="ru-RU"/>
        </w:rPr>
        <w:t>субъективного</w:t>
      </w:r>
      <w:proofErr w:type="spellEnd"/>
      <w:r w:rsidRPr="00EE5359">
        <w:rPr>
          <w:rFonts w:ascii="Times New Roman" w:eastAsia="Times New Roman" w:hAnsi="Times New Roman" w:cs="Times New Roman"/>
          <w:sz w:val="24"/>
          <w:szCs w:val="24"/>
          <w:lang w:val="uk-UA" w:eastAsia="ru-RU"/>
        </w:rPr>
        <w:t xml:space="preserve"> мира.</w:t>
      </w:r>
      <w:r>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lastRenderedPageBreak/>
        <w:t>Анализ</w:t>
      </w:r>
      <w:proofErr w:type="spellEnd"/>
      <w:r w:rsidRPr="00EE5359">
        <w:rPr>
          <w:rFonts w:ascii="Times New Roman" w:eastAsia="Times New Roman" w:hAnsi="Times New Roman" w:cs="Times New Roman"/>
          <w:sz w:val="24"/>
          <w:szCs w:val="24"/>
          <w:lang w:val="uk-UA" w:eastAsia="ru-RU"/>
        </w:rPr>
        <w:t xml:space="preserve"> семантики </w:t>
      </w:r>
      <w:proofErr w:type="spellStart"/>
      <w:r w:rsidRPr="00EE5359">
        <w:rPr>
          <w:rFonts w:ascii="Times New Roman" w:eastAsia="Times New Roman" w:hAnsi="Times New Roman" w:cs="Times New Roman"/>
          <w:sz w:val="24"/>
          <w:szCs w:val="24"/>
          <w:lang w:val="uk-UA" w:eastAsia="ru-RU"/>
        </w:rPr>
        <w:t>ключевых</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слов</w:t>
      </w:r>
      <w:proofErr w:type="spellEnd"/>
      <w:r>
        <w:rPr>
          <w:rFonts w:ascii="Times New Roman" w:eastAsia="Times New Roman" w:hAnsi="Times New Roman" w:cs="Times New Roman"/>
          <w:sz w:val="24"/>
          <w:szCs w:val="24"/>
          <w:lang w:val="uk-UA" w:eastAsia="ru-RU"/>
        </w:rPr>
        <w:t xml:space="preserve"> </w:t>
      </w:r>
      <w:r w:rsidRPr="00CA5538">
        <w:rPr>
          <w:rFonts w:ascii="Times New Roman" w:eastAsia="Times New Roman" w:hAnsi="Times New Roman" w:cs="Times New Roman"/>
          <w:sz w:val="24"/>
          <w:szCs w:val="24"/>
          <w:lang w:val="uk-UA" w:eastAsia="ru-RU"/>
        </w:rPr>
        <w:t>«</w:t>
      </w:r>
      <w:proofErr w:type="spellStart"/>
      <w:r w:rsidRPr="00CA5538">
        <w:rPr>
          <w:rFonts w:ascii="Times New Roman" w:eastAsia="Times New Roman" w:hAnsi="Times New Roman" w:cs="Times New Roman"/>
          <w:i/>
          <w:sz w:val="24"/>
          <w:szCs w:val="24"/>
          <w:lang w:val="uk-UA" w:eastAsia="ru-RU"/>
        </w:rPr>
        <w:t>Toleranz</w:t>
      </w:r>
      <w:proofErr w:type="spellEnd"/>
      <w:r w:rsidRPr="00CA5538">
        <w:rPr>
          <w:rFonts w:ascii="Times New Roman" w:eastAsia="Times New Roman" w:hAnsi="Times New Roman" w:cs="Times New Roman"/>
          <w:sz w:val="24"/>
          <w:szCs w:val="24"/>
          <w:lang w:val="uk-UA" w:eastAsia="ru-RU"/>
        </w:rPr>
        <w:t>», «</w:t>
      </w:r>
      <w:proofErr w:type="spellStart"/>
      <w:r w:rsidRPr="00CA5538">
        <w:rPr>
          <w:rFonts w:ascii="Times New Roman" w:eastAsia="Times New Roman" w:hAnsi="Times New Roman" w:cs="Times New Roman"/>
          <w:i/>
          <w:sz w:val="24"/>
          <w:szCs w:val="24"/>
          <w:lang w:val="uk-UA" w:eastAsia="ru-RU"/>
        </w:rPr>
        <w:t>tolerant</w:t>
      </w:r>
      <w:proofErr w:type="spellEnd"/>
      <w:r w:rsidRPr="00CA5538">
        <w:rPr>
          <w:rFonts w:ascii="Times New Roman" w:eastAsia="Times New Roman" w:hAnsi="Times New Roman" w:cs="Times New Roman"/>
          <w:sz w:val="24"/>
          <w:szCs w:val="24"/>
          <w:lang w:val="uk-UA" w:eastAsia="ru-RU"/>
        </w:rPr>
        <w:t>»</w:t>
      </w:r>
      <w:r w:rsidRPr="00EE5359">
        <w:rPr>
          <w:rFonts w:ascii="Times New Roman" w:eastAsia="Times New Roman" w:hAnsi="Times New Roman" w:cs="Times New Roman"/>
          <w:sz w:val="24"/>
          <w:szCs w:val="24"/>
          <w:lang w:val="uk-UA" w:eastAsia="ru-RU"/>
        </w:rPr>
        <w:t xml:space="preserve"> и </w:t>
      </w:r>
      <w:r w:rsidRPr="00CA5538">
        <w:rPr>
          <w:rFonts w:ascii="Times New Roman" w:eastAsia="Times New Roman" w:hAnsi="Times New Roman" w:cs="Times New Roman"/>
          <w:sz w:val="24"/>
          <w:szCs w:val="24"/>
          <w:lang w:val="uk-UA" w:eastAsia="ru-RU"/>
        </w:rPr>
        <w:t>«</w:t>
      </w:r>
      <w:proofErr w:type="spellStart"/>
      <w:r w:rsidRPr="00CA5538">
        <w:rPr>
          <w:rFonts w:ascii="Times New Roman" w:eastAsia="Times New Roman" w:hAnsi="Times New Roman" w:cs="Times New Roman"/>
          <w:i/>
          <w:sz w:val="24"/>
          <w:szCs w:val="24"/>
          <w:lang w:val="uk-UA" w:eastAsia="ru-RU"/>
        </w:rPr>
        <w:t>tolerieren</w:t>
      </w:r>
      <w:proofErr w:type="spellEnd"/>
      <w:r w:rsidRPr="00CA5538">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позволяющий</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определить</w:t>
      </w:r>
      <w:proofErr w:type="spellEnd"/>
      <w:r w:rsidRPr="00EE5359">
        <w:rPr>
          <w:rFonts w:ascii="Times New Roman" w:eastAsia="Times New Roman" w:hAnsi="Times New Roman" w:cs="Times New Roman"/>
          <w:sz w:val="24"/>
          <w:szCs w:val="24"/>
          <w:lang w:val="uk-UA" w:eastAsia="ru-RU"/>
        </w:rPr>
        <w:t xml:space="preserve"> ядро </w:t>
      </w:r>
      <w:proofErr w:type="spellStart"/>
      <w:r w:rsidRPr="00EE5359">
        <w:rPr>
          <w:rFonts w:ascii="Times New Roman" w:eastAsia="Times New Roman" w:hAnsi="Times New Roman" w:cs="Times New Roman"/>
          <w:sz w:val="24"/>
          <w:szCs w:val="24"/>
          <w:lang w:val="uk-UA" w:eastAsia="ru-RU"/>
        </w:rPr>
        <w:t>или</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базовый</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слой</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анализируемого</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концепта</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показал</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что</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ядерная</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часть</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понятийной</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составляющей</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концепта</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i/>
          <w:iCs/>
          <w:sz w:val="24"/>
          <w:szCs w:val="24"/>
          <w:lang w:val="uk-UA" w:eastAsia="ru-RU"/>
        </w:rPr>
        <w:t>Toleranz</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объединяет</w:t>
      </w:r>
      <w:proofErr w:type="spellEnd"/>
      <w:r w:rsidRPr="00EE5359">
        <w:rPr>
          <w:rFonts w:ascii="Times New Roman" w:eastAsia="Times New Roman" w:hAnsi="Times New Roman" w:cs="Times New Roman"/>
          <w:sz w:val="24"/>
          <w:szCs w:val="24"/>
          <w:lang w:val="uk-UA" w:eastAsia="ru-RU"/>
        </w:rPr>
        <w:t xml:space="preserve"> в себе два </w:t>
      </w:r>
      <w:proofErr w:type="spellStart"/>
      <w:r w:rsidRPr="00EE5359">
        <w:rPr>
          <w:rFonts w:ascii="Times New Roman" w:eastAsia="Times New Roman" w:hAnsi="Times New Roman" w:cs="Times New Roman"/>
          <w:sz w:val="24"/>
          <w:szCs w:val="24"/>
          <w:lang w:val="uk-UA" w:eastAsia="ru-RU"/>
        </w:rPr>
        <w:t>основных</w:t>
      </w:r>
      <w:proofErr w:type="spellEnd"/>
      <w:r w:rsidRPr="00EE5359">
        <w:rPr>
          <w:rFonts w:ascii="Times New Roman" w:eastAsia="Times New Roman" w:hAnsi="Times New Roman" w:cs="Times New Roman"/>
          <w:sz w:val="24"/>
          <w:szCs w:val="24"/>
          <w:lang w:val="uk-UA" w:eastAsia="ru-RU"/>
        </w:rPr>
        <w:t xml:space="preserve"> признака - </w:t>
      </w:r>
      <w:proofErr w:type="spellStart"/>
      <w:r w:rsidRPr="00EE5359">
        <w:rPr>
          <w:rFonts w:ascii="Times New Roman" w:eastAsia="Times New Roman" w:hAnsi="Times New Roman" w:cs="Times New Roman"/>
          <w:sz w:val="24"/>
          <w:szCs w:val="24"/>
          <w:lang w:val="uk-UA" w:eastAsia="ru-RU"/>
        </w:rPr>
        <w:t>наличие</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определенных</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различий</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религиозных</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политических</w:t>
      </w:r>
      <w:proofErr w:type="spellEnd"/>
      <w:r w:rsidRPr="00EE5359">
        <w:rPr>
          <w:rFonts w:ascii="Times New Roman" w:eastAsia="Times New Roman" w:hAnsi="Times New Roman" w:cs="Times New Roman"/>
          <w:sz w:val="24"/>
          <w:szCs w:val="24"/>
          <w:lang w:val="uk-UA" w:eastAsia="ru-RU"/>
        </w:rPr>
        <w:t xml:space="preserve"> и </w:t>
      </w:r>
      <w:proofErr w:type="spellStart"/>
      <w:r w:rsidRPr="00EE5359">
        <w:rPr>
          <w:rFonts w:ascii="Times New Roman" w:eastAsia="Times New Roman" w:hAnsi="Times New Roman" w:cs="Times New Roman"/>
          <w:sz w:val="24"/>
          <w:szCs w:val="24"/>
          <w:lang w:val="uk-UA" w:eastAsia="ru-RU"/>
        </w:rPr>
        <w:t>др</w:t>
      </w:r>
      <w:proofErr w:type="spellEnd"/>
      <w:r w:rsidRPr="00EE5359">
        <w:rPr>
          <w:rFonts w:ascii="Times New Roman" w:eastAsia="Times New Roman" w:hAnsi="Times New Roman" w:cs="Times New Roman"/>
          <w:sz w:val="24"/>
          <w:szCs w:val="24"/>
          <w:lang w:val="uk-UA" w:eastAsia="ru-RU"/>
        </w:rPr>
        <w:t xml:space="preserve">., и </w:t>
      </w:r>
      <w:proofErr w:type="spellStart"/>
      <w:r w:rsidRPr="00EE5359">
        <w:rPr>
          <w:rFonts w:ascii="Times New Roman" w:eastAsia="Times New Roman" w:hAnsi="Times New Roman" w:cs="Times New Roman"/>
          <w:sz w:val="24"/>
          <w:szCs w:val="24"/>
          <w:lang w:val="uk-UA" w:eastAsia="ru-RU"/>
        </w:rPr>
        <w:t>умение</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эти</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различия</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принимать</w:t>
      </w:r>
      <w:proofErr w:type="spellEnd"/>
      <w:r w:rsidRPr="00EE5359">
        <w:rPr>
          <w:rFonts w:ascii="Times New Roman" w:eastAsia="Times New Roman" w:hAnsi="Times New Roman" w:cs="Times New Roman"/>
          <w:sz w:val="24"/>
          <w:szCs w:val="24"/>
          <w:lang w:val="uk-UA" w:eastAsia="ru-RU"/>
        </w:rPr>
        <w:t xml:space="preserve"> в других: </w:t>
      </w:r>
    </w:p>
    <w:p w14:paraId="6487060A" w14:textId="77777777" w:rsidR="00AE0F00" w:rsidRDefault="00AE0F00" w:rsidP="00AE0F00">
      <w:pPr>
        <w:spacing w:after="0" w:line="240" w:lineRule="auto"/>
        <w:ind w:firstLine="709"/>
        <w:jc w:val="both"/>
        <w:rPr>
          <w:rFonts w:ascii="Times New Roman" w:eastAsia="Times New Roman" w:hAnsi="Times New Roman" w:cs="Times New Roman"/>
          <w:sz w:val="24"/>
          <w:szCs w:val="24"/>
          <w:lang w:val="uk-UA" w:eastAsia="ru-RU"/>
        </w:rPr>
      </w:pPr>
      <w:r w:rsidRPr="00EE5359">
        <w:rPr>
          <w:rFonts w:ascii="Times New Roman" w:eastAsia="Times New Roman" w:hAnsi="Times New Roman" w:cs="Times New Roman"/>
          <w:sz w:val="24"/>
          <w:szCs w:val="24"/>
          <w:lang w:val="uk-UA" w:eastAsia="ru-RU"/>
        </w:rPr>
        <w:t>"</w:t>
      </w:r>
      <w:proofErr w:type="spellStart"/>
      <w:r w:rsidRPr="00237594">
        <w:rPr>
          <w:rFonts w:ascii="Times New Roman" w:eastAsia="Times New Roman" w:hAnsi="Times New Roman" w:cs="Times New Roman"/>
          <w:i/>
          <w:iCs/>
          <w:sz w:val="24"/>
          <w:szCs w:val="24"/>
          <w:lang w:val="uk-UA" w:eastAsia="ru-RU"/>
        </w:rPr>
        <w:t>Tolerant</w:t>
      </w:r>
      <w:proofErr w:type="spellEnd"/>
      <w:r>
        <w:rPr>
          <w:rFonts w:ascii="Times New Roman" w:eastAsia="Times New Roman" w:hAnsi="Times New Roman" w:cs="Times New Roman"/>
          <w:i/>
          <w:iCs/>
          <w:sz w:val="24"/>
          <w:szCs w:val="24"/>
          <w:lang w:val="uk-UA" w:eastAsia="ru-RU"/>
        </w:rPr>
        <w:t xml:space="preserve"> </w:t>
      </w:r>
      <w:r w:rsidRPr="00237594">
        <w:rPr>
          <w:rFonts w:ascii="Times New Roman" w:eastAsia="Times New Roman" w:hAnsi="Times New Roman" w:cs="Times New Roman"/>
          <w:i/>
          <w:iCs/>
          <w:sz w:val="24"/>
          <w:szCs w:val="24"/>
          <w:lang w:val="uk-UA" w:eastAsia="ru-RU"/>
        </w:rPr>
        <w:t>-</w:t>
      </w:r>
      <w:r>
        <w:rPr>
          <w:rFonts w:ascii="Times New Roman" w:eastAsia="Times New Roman" w:hAnsi="Times New Roman" w:cs="Times New Roman"/>
          <w:i/>
          <w:iCs/>
          <w:sz w:val="24"/>
          <w:szCs w:val="24"/>
          <w:lang w:val="uk-UA" w:eastAsia="ru-RU"/>
        </w:rPr>
        <w:t xml:space="preserve"> </w:t>
      </w:r>
      <w:proofErr w:type="spellStart"/>
      <w:r w:rsidRPr="00237594">
        <w:rPr>
          <w:rFonts w:ascii="Times New Roman" w:eastAsia="Times New Roman" w:hAnsi="Times New Roman" w:cs="Times New Roman"/>
          <w:i/>
          <w:iCs/>
          <w:sz w:val="24"/>
          <w:szCs w:val="24"/>
          <w:lang w:val="uk-UA" w:eastAsia="ru-RU"/>
        </w:rPr>
        <w:t>großzügig</w:t>
      </w:r>
      <w:proofErr w:type="spellEnd"/>
      <w:r w:rsidRPr="00237594">
        <w:rPr>
          <w:rFonts w:ascii="Times New Roman" w:eastAsia="Times New Roman" w:hAnsi="Times New Roman" w:cs="Times New Roman"/>
          <w:i/>
          <w:iCs/>
          <w:sz w:val="24"/>
          <w:szCs w:val="24"/>
          <w:lang w:val="uk-UA" w:eastAsia="ru-RU"/>
        </w:rPr>
        <w:t xml:space="preserve"> </w:t>
      </w:r>
      <w:proofErr w:type="spellStart"/>
      <w:r w:rsidRPr="00237594">
        <w:rPr>
          <w:rFonts w:ascii="Times New Roman" w:eastAsia="Times New Roman" w:hAnsi="Times New Roman" w:cs="Times New Roman"/>
          <w:i/>
          <w:iCs/>
          <w:sz w:val="24"/>
          <w:szCs w:val="24"/>
          <w:lang w:val="uk-UA" w:eastAsia="ru-RU"/>
        </w:rPr>
        <w:t>gegenüber</w:t>
      </w:r>
      <w:proofErr w:type="spellEnd"/>
      <w:r w:rsidRPr="00237594">
        <w:rPr>
          <w:rFonts w:ascii="Times New Roman" w:eastAsia="Times New Roman" w:hAnsi="Times New Roman" w:cs="Times New Roman"/>
          <w:i/>
          <w:iCs/>
          <w:sz w:val="24"/>
          <w:szCs w:val="24"/>
          <w:lang w:val="uk-UA" w:eastAsia="ru-RU"/>
        </w:rPr>
        <w:t xml:space="preserve"> </w:t>
      </w:r>
      <w:proofErr w:type="spellStart"/>
      <w:r w:rsidRPr="00237594">
        <w:rPr>
          <w:rFonts w:ascii="Times New Roman" w:eastAsia="Times New Roman" w:hAnsi="Times New Roman" w:cs="Times New Roman"/>
          <w:i/>
          <w:iCs/>
          <w:sz w:val="24"/>
          <w:szCs w:val="24"/>
          <w:lang w:val="uk-UA" w:eastAsia="ru-RU"/>
        </w:rPr>
        <w:t>Andersdenken</w:t>
      </w:r>
      <w:proofErr w:type="spellEnd"/>
      <w:r w:rsidRPr="00237594">
        <w:rPr>
          <w:rFonts w:ascii="Times New Roman" w:eastAsia="Times New Roman" w:hAnsi="Times New Roman" w:cs="Times New Roman"/>
          <w:i/>
          <w:iCs/>
          <w:sz w:val="24"/>
          <w:szCs w:val="24"/>
          <w:lang w:val="uk-UA" w:eastAsia="ru-RU"/>
        </w:rPr>
        <w:t xml:space="preserve">; </w:t>
      </w:r>
      <w:proofErr w:type="spellStart"/>
      <w:r w:rsidRPr="00237594">
        <w:rPr>
          <w:rFonts w:ascii="Times New Roman" w:eastAsia="Times New Roman" w:hAnsi="Times New Roman" w:cs="Times New Roman"/>
          <w:i/>
          <w:iCs/>
          <w:sz w:val="24"/>
          <w:szCs w:val="24"/>
          <w:lang w:val="uk-UA" w:eastAsia="ru-RU"/>
        </w:rPr>
        <w:t>andere</w:t>
      </w:r>
      <w:proofErr w:type="spellEnd"/>
      <w:r w:rsidRPr="00237594">
        <w:rPr>
          <w:rFonts w:ascii="Times New Roman" w:eastAsia="Times New Roman" w:hAnsi="Times New Roman" w:cs="Times New Roman"/>
          <w:i/>
          <w:iCs/>
          <w:sz w:val="24"/>
          <w:szCs w:val="24"/>
          <w:lang w:val="uk-UA" w:eastAsia="ru-RU"/>
        </w:rPr>
        <w:t xml:space="preserve"> </w:t>
      </w:r>
      <w:proofErr w:type="spellStart"/>
      <w:r w:rsidRPr="00237594">
        <w:rPr>
          <w:rFonts w:ascii="Times New Roman" w:eastAsia="Times New Roman" w:hAnsi="Times New Roman" w:cs="Times New Roman"/>
          <w:i/>
          <w:iCs/>
          <w:sz w:val="24"/>
          <w:szCs w:val="24"/>
          <w:lang w:val="uk-UA" w:eastAsia="ru-RU"/>
        </w:rPr>
        <w:t>Meinungen</w:t>
      </w:r>
      <w:proofErr w:type="spellEnd"/>
      <w:r w:rsidRPr="00237594">
        <w:rPr>
          <w:rFonts w:ascii="Times New Roman" w:eastAsia="Times New Roman" w:hAnsi="Times New Roman" w:cs="Times New Roman"/>
          <w:i/>
          <w:iCs/>
          <w:sz w:val="24"/>
          <w:szCs w:val="24"/>
          <w:lang w:val="uk-UA" w:eastAsia="ru-RU"/>
        </w:rPr>
        <w:t xml:space="preserve">, </w:t>
      </w:r>
      <w:proofErr w:type="spellStart"/>
      <w:r w:rsidRPr="00237594">
        <w:rPr>
          <w:rFonts w:ascii="Times New Roman" w:eastAsia="Times New Roman" w:hAnsi="Times New Roman" w:cs="Times New Roman"/>
          <w:i/>
          <w:iCs/>
          <w:sz w:val="24"/>
          <w:szCs w:val="24"/>
          <w:lang w:val="uk-UA" w:eastAsia="ru-RU"/>
        </w:rPr>
        <w:t>Verhaltensweisen</w:t>
      </w:r>
      <w:proofErr w:type="spellEnd"/>
      <w:r w:rsidRPr="00237594">
        <w:rPr>
          <w:rFonts w:ascii="Times New Roman" w:eastAsia="Times New Roman" w:hAnsi="Times New Roman" w:cs="Times New Roman"/>
          <w:i/>
          <w:iCs/>
          <w:sz w:val="24"/>
          <w:szCs w:val="24"/>
          <w:lang w:val="uk-UA" w:eastAsia="ru-RU"/>
        </w:rPr>
        <w:t xml:space="preserve"> </w:t>
      </w:r>
      <w:proofErr w:type="spellStart"/>
      <w:r w:rsidRPr="00237594">
        <w:rPr>
          <w:rFonts w:ascii="Times New Roman" w:eastAsia="Times New Roman" w:hAnsi="Times New Roman" w:cs="Times New Roman"/>
          <w:i/>
          <w:iCs/>
          <w:sz w:val="24"/>
          <w:szCs w:val="24"/>
          <w:lang w:val="uk-UA" w:eastAsia="ru-RU"/>
        </w:rPr>
        <w:t>gelten</w:t>
      </w:r>
      <w:proofErr w:type="spellEnd"/>
      <w:r w:rsidRPr="00237594">
        <w:rPr>
          <w:rFonts w:ascii="Times New Roman" w:eastAsia="Times New Roman" w:hAnsi="Times New Roman" w:cs="Times New Roman"/>
          <w:i/>
          <w:iCs/>
          <w:sz w:val="24"/>
          <w:szCs w:val="24"/>
          <w:lang w:val="uk-UA" w:eastAsia="ru-RU"/>
        </w:rPr>
        <w:t xml:space="preserve"> </w:t>
      </w:r>
      <w:proofErr w:type="spellStart"/>
      <w:r w:rsidRPr="00237594">
        <w:rPr>
          <w:rFonts w:ascii="Times New Roman" w:eastAsia="Times New Roman" w:hAnsi="Times New Roman" w:cs="Times New Roman"/>
          <w:i/>
          <w:iCs/>
          <w:sz w:val="24"/>
          <w:szCs w:val="24"/>
          <w:lang w:val="uk-UA" w:eastAsia="ru-RU"/>
        </w:rPr>
        <w:t>lassend</w:t>
      </w:r>
      <w:proofErr w:type="spellEnd"/>
      <w:r w:rsidRPr="00EE5359">
        <w:rPr>
          <w:rFonts w:ascii="Times New Roman" w:eastAsia="Times New Roman" w:hAnsi="Times New Roman" w:cs="Times New Roman"/>
          <w:sz w:val="24"/>
          <w:szCs w:val="24"/>
          <w:lang w:val="uk-UA" w:eastAsia="ru-RU"/>
        </w:rPr>
        <w:t xml:space="preserve">" - </w:t>
      </w:r>
      <w:proofErr w:type="spellStart"/>
      <w:r w:rsidRPr="00EE5359">
        <w:rPr>
          <w:rFonts w:ascii="Times New Roman" w:eastAsia="Times New Roman" w:hAnsi="Times New Roman" w:cs="Times New Roman"/>
          <w:sz w:val="24"/>
          <w:szCs w:val="24"/>
          <w:lang w:val="uk-UA" w:eastAsia="ru-RU"/>
        </w:rPr>
        <w:t>великодушен</w:t>
      </w:r>
      <w:proofErr w:type="spellEnd"/>
      <w:r w:rsidRPr="00EE5359">
        <w:rPr>
          <w:rFonts w:ascii="Times New Roman" w:eastAsia="Times New Roman" w:hAnsi="Times New Roman" w:cs="Times New Roman"/>
          <w:sz w:val="24"/>
          <w:szCs w:val="24"/>
          <w:lang w:val="uk-UA" w:eastAsia="ru-RU"/>
        </w:rPr>
        <w:t xml:space="preserve"> по </w:t>
      </w:r>
      <w:proofErr w:type="spellStart"/>
      <w:r w:rsidRPr="00EE5359">
        <w:rPr>
          <w:rFonts w:ascii="Times New Roman" w:eastAsia="Times New Roman" w:hAnsi="Times New Roman" w:cs="Times New Roman"/>
          <w:sz w:val="24"/>
          <w:szCs w:val="24"/>
          <w:lang w:val="uk-UA" w:eastAsia="ru-RU"/>
        </w:rPr>
        <w:t>отношению</w:t>
      </w:r>
      <w:proofErr w:type="spellEnd"/>
      <w:r w:rsidRPr="00EE5359">
        <w:rPr>
          <w:rFonts w:ascii="Times New Roman" w:eastAsia="Times New Roman" w:hAnsi="Times New Roman" w:cs="Times New Roman"/>
          <w:sz w:val="24"/>
          <w:szCs w:val="24"/>
          <w:lang w:val="uk-UA" w:eastAsia="ru-RU"/>
        </w:rPr>
        <w:t xml:space="preserve"> к </w:t>
      </w:r>
      <w:proofErr w:type="spellStart"/>
      <w:r w:rsidRPr="00EE5359">
        <w:rPr>
          <w:rFonts w:ascii="Times New Roman" w:eastAsia="Times New Roman" w:hAnsi="Times New Roman" w:cs="Times New Roman"/>
          <w:sz w:val="24"/>
          <w:szCs w:val="24"/>
          <w:lang w:val="uk-UA" w:eastAsia="ru-RU"/>
        </w:rPr>
        <w:t>инакомыслию</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что</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позволяет</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наличие</w:t>
      </w:r>
      <w:proofErr w:type="spellEnd"/>
      <w:r w:rsidRPr="00EE5359">
        <w:rPr>
          <w:rFonts w:ascii="Times New Roman" w:eastAsia="Times New Roman" w:hAnsi="Times New Roman" w:cs="Times New Roman"/>
          <w:sz w:val="24"/>
          <w:szCs w:val="24"/>
          <w:lang w:val="uk-UA" w:eastAsia="ru-RU"/>
        </w:rPr>
        <w:t xml:space="preserve"> другого </w:t>
      </w:r>
      <w:proofErr w:type="spellStart"/>
      <w:r w:rsidRPr="00EE5359">
        <w:rPr>
          <w:rFonts w:ascii="Times New Roman" w:eastAsia="Times New Roman" w:hAnsi="Times New Roman" w:cs="Times New Roman"/>
          <w:sz w:val="24"/>
          <w:szCs w:val="24"/>
          <w:lang w:val="uk-UA" w:eastAsia="ru-RU"/>
        </w:rPr>
        <w:t>мнения</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манеры</w:t>
      </w:r>
      <w:proofErr w:type="spellEnd"/>
      <w:r w:rsidRPr="00EE5359">
        <w:rPr>
          <w:rFonts w:ascii="Times New Roman" w:eastAsia="Times New Roman" w:hAnsi="Times New Roman" w:cs="Times New Roman"/>
          <w:sz w:val="24"/>
          <w:szCs w:val="24"/>
          <w:lang w:val="uk-UA" w:eastAsia="ru-RU"/>
        </w:rPr>
        <w:t xml:space="preserve"> </w:t>
      </w:r>
      <w:proofErr w:type="spellStart"/>
      <w:r w:rsidRPr="00EE5359">
        <w:rPr>
          <w:rFonts w:ascii="Times New Roman" w:eastAsia="Times New Roman" w:hAnsi="Times New Roman" w:cs="Times New Roman"/>
          <w:sz w:val="24"/>
          <w:szCs w:val="24"/>
          <w:lang w:val="uk-UA" w:eastAsia="ru-RU"/>
        </w:rPr>
        <w:t>поведения</w:t>
      </w:r>
      <w:proofErr w:type="spellEnd"/>
      <w:r w:rsidRPr="00EE5359">
        <w:rPr>
          <w:rFonts w:ascii="Times New Roman" w:eastAsia="Times New Roman" w:hAnsi="Times New Roman" w:cs="Times New Roman"/>
          <w:sz w:val="24"/>
          <w:szCs w:val="24"/>
          <w:lang w:val="uk-UA" w:eastAsia="ru-RU"/>
        </w:rPr>
        <w:t>;</w:t>
      </w:r>
    </w:p>
    <w:p w14:paraId="2AFF9389" w14:textId="77777777" w:rsidR="00AE0F00" w:rsidRPr="00BB7ABD" w:rsidRDefault="00AE0F00" w:rsidP="00AE0F00">
      <w:pPr>
        <w:spacing w:after="0" w:line="240" w:lineRule="auto"/>
        <w:ind w:firstLine="709"/>
        <w:jc w:val="both"/>
        <w:rPr>
          <w:rFonts w:ascii="Times New Roman" w:eastAsia="Times New Roman" w:hAnsi="Times New Roman" w:cs="Times New Roman"/>
          <w:i/>
          <w:iCs/>
          <w:sz w:val="24"/>
          <w:szCs w:val="24"/>
          <w:lang w:val="uk-UA" w:eastAsia="ru-RU"/>
        </w:rPr>
      </w:pPr>
      <w:r w:rsidRPr="00BB7ABD">
        <w:rPr>
          <w:rFonts w:ascii="Times New Roman" w:eastAsia="Times New Roman" w:hAnsi="Times New Roman" w:cs="Times New Roman"/>
          <w:i/>
          <w:iCs/>
          <w:sz w:val="24"/>
          <w:szCs w:val="24"/>
          <w:lang w:val="uk-UA" w:eastAsia="ru-RU"/>
        </w:rPr>
        <w:t>"</w:t>
      </w:r>
      <w:r w:rsidRPr="00BB7ABD">
        <w:rPr>
          <w:rFonts w:ascii="Times New Roman" w:eastAsia="Times New Roman" w:hAnsi="Times New Roman" w:cs="Times New Roman"/>
          <w:i/>
          <w:iCs/>
          <w:sz w:val="24"/>
          <w:szCs w:val="24"/>
          <w:lang w:val="de-DE" w:eastAsia="ru-RU"/>
        </w:rPr>
        <w:t>Tolerant</w:t>
      </w:r>
      <w:r w:rsidRPr="00BB7ABD">
        <w:rPr>
          <w:rFonts w:ascii="Times New Roman" w:eastAsia="Times New Roman" w:hAnsi="Times New Roman" w:cs="Times New Roman"/>
          <w:i/>
          <w:iCs/>
          <w:sz w:val="24"/>
          <w:szCs w:val="24"/>
          <w:lang w:val="uk-UA" w:eastAsia="ru-RU"/>
        </w:rPr>
        <w:t xml:space="preserve"> -</w:t>
      </w:r>
      <w:r>
        <w:rPr>
          <w:rFonts w:ascii="Times New Roman" w:eastAsia="Times New Roman" w:hAnsi="Times New Roman" w:cs="Times New Roman"/>
          <w:i/>
          <w:iCs/>
          <w:sz w:val="24"/>
          <w:szCs w:val="24"/>
          <w:lang w:val="uk-UA" w:eastAsia="ru-RU"/>
        </w:rPr>
        <w:t xml:space="preserve"> </w:t>
      </w:r>
      <w:r w:rsidRPr="00BB7ABD">
        <w:rPr>
          <w:rFonts w:ascii="Times New Roman" w:eastAsia="Times New Roman" w:hAnsi="Times New Roman" w:cs="Times New Roman"/>
          <w:i/>
          <w:iCs/>
          <w:sz w:val="24"/>
          <w:szCs w:val="24"/>
          <w:lang w:val="de-DE" w:eastAsia="ru-RU"/>
        </w:rPr>
        <w:t>so</w:t>
      </w:r>
      <w:r w:rsidRPr="00BB7ABD">
        <w:rPr>
          <w:rFonts w:ascii="Times New Roman" w:eastAsia="Times New Roman" w:hAnsi="Times New Roman" w:cs="Times New Roman"/>
          <w:i/>
          <w:iCs/>
          <w:sz w:val="24"/>
          <w:szCs w:val="24"/>
          <w:lang w:val="uk-UA" w:eastAsia="ru-RU"/>
        </w:rPr>
        <w:t xml:space="preserve">, </w:t>
      </w:r>
      <w:r w:rsidRPr="00BB7ABD">
        <w:rPr>
          <w:rFonts w:ascii="Times New Roman" w:eastAsia="Times New Roman" w:hAnsi="Times New Roman" w:cs="Times New Roman"/>
          <w:i/>
          <w:iCs/>
          <w:sz w:val="24"/>
          <w:szCs w:val="24"/>
          <w:lang w:val="de-DE" w:eastAsia="ru-RU"/>
        </w:rPr>
        <w:t>dass</w:t>
      </w:r>
      <w:r w:rsidRPr="00BB7ABD">
        <w:rPr>
          <w:rFonts w:ascii="Times New Roman" w:eastAsia="Times New Roman" w:hAnsi="Times New Roman" w:cs="Times New Roman"/>
          <w:i/>
          <w:iCs/>
          <w:sz w:val="24"/>
          <w:szCs w:val="24"/>
          <w:lang w:val="uk-UA" w:eastAsia="ru-RU"/>
        </w:rPr>
        <w:t xml:space="preserve"> </w:t>
      </w:r>
      <w:r w:rsidRPr="00BB7ABD">
        <w:rPr>
          <w:rFonts w:ascii="Times New Roman" w:eastAsia="Times New Roman" w:hAnsi="Times New Roman" w:cs="Times New Roman"/>
          <w:i/>
          <w:iCs/>
          <w:sz w:val="24"/>
          <w:szCs w:val="24"/>
          <w:lang w:val="de-DE" w:eastAsia="ru-RU"/>
        </w:rPr>
        <w:t>man</w:t>
      </w:r>
      <w:r w:rsidRPr="00BB7ABD">
        <w:rPr>
          <w:rFonts w:ascii="Times New Roman" w:eastAsia="Times New Roman" w:hAnsi="Times New Roman" w:cs="Times New Roman"/>
          <w:i/>
          <w:iCs/>
          <w:sz w:val="24"/>
          <w:szCs w:val="24"/>
          <w:lang w:val="uk-UA" w:eastAsia="ru-RU"/>
        </w:rPr>
        <w:t xml:space="preserve"> </w:t>
      </w:r>
      <w:r w:rsidRPr="00BB7ABD">
        <w:rPr>
          <w:rFonts w:ascii="Times New Roman" w:eastAsia="Times New Roman" w:hAnsi="Times New Roman" w:cs="Times New Roman"/>
          <w:i/>
          <w:iCs/>
          <w:sz w:val="24"/>
          <w:szCs w:val="24"/>
          <w:lang w:val="de-DE" w:eastAsia="ru-RU"/>
        </w:rPr>
        <w:t>andere</w:t>
      </w:r>
      <w:r w:rsidRPr="00BB7ABD">
        <w:rPr>
          <w:rFonts w:ascii="Times New Roman" w:eastAsia="Times New Roman" w:hAnsi="Times New Roman" w:cs="Times New Roman"/>
          <w:i/>
          <w:iCs/>
          <w:sz w:val="24"/>
          <w:szCs w:val="24"/>
          <w:lang w:val="uk-UA" w:eastAsia="ru-RU"/>
        </w:rPr>
        <w:t xml:space="preserve"> </w:t>
      </w:r>
      <w:r w:rsidRPr="00BB7ABD">
        <w:rPr>
          <w:rFonts w:ascii="Times New Roman" w:eastAsia="Times New Roman" w:hAnsi="Times New Roman" w:cs="Times New Roman"/>
          <w:i/>
          <w:iCs/>
          <w:sz w:val="24"/>
          <w:szCs w:val="24"/>
          <w:lang w:val="de-DE" w:eastAsia="ru-RU"/>
        </w:rPr>
        <w:t>Auffassungen</w:t>
      </w:r>
      <w:r w:rsidRPr="00BB7ABD">
        <w:rPr>
          <w:rFonts w:ascii="Times New Roman" w:eastAsia="Times New Roman" w:hAnsi="Times New Roman" w:cs="Times New Roman"/>
          <w:i/>
          <w:iCs/>
          <w:sz w:val="24"/>
          <w:szCs w:val="24"/>
          <w:lang w:val="uk-UA" w:eastAsia="ru-RU"/>
        </w:rPr>
        <w:t xml:space="preserve"> </w:t>
      </w:r>
      <w:r w:rsidRPr="00BB7ABD">
        <w:rPr>
          <w:rFonts w:ascii="Times New Roman" w:eastAsia="Times New Roman" w:hAnsi="Times New Roman" w:cs="Times New Roman"/>
          <w:i/>
          <w:iCs/>
          <w:sz w:val="24"/>
          <w:szCs w:val="24"/>
          <w:lang w:val="de-DE" w:eastAsia="ru-RU"/>
        </w:rPr>
        <w:t>und</w:t>
      </w:r>
      <w:r w:rsidRPr="00BB7ABD">
        <w:rPr>
          <w:rFonts w:ascii="Times New Roman" w:eastAsia="Times New Roman" w:hAnsi="Times New Roman" w:cs="Times New Roman"/>
          <w:i/>
          <w:iCs/>
          <w:sz w:val="24"/>
          <w:szCs w:val="24"/>
          <w:lang w:val="uk-UA" w:eastAsia="ru-RU"/>
        </w:rPr>
        <w:t xml:space="preserve"> </w:t>
      </w:r>
      <w:r w:rsidRPr="00BB7ABD">
        <w:rPr>
          <w:rFonts w:ascii="Times New Roman" w:eastAsia="Times New Roman" w:hAnsi="Times New Roman" w:cs="Times New Roman"/>
          <w:i/>
          <w:iCs/>
          <w:sz w:val="24"/>
          <w:szCs w:val="24"/>
          <w:lang w:val="de-DE" w:eastAsia="ru-RU"/>
        </w:rPr>
        <w:t>Menschen</w:t>
      </w:r>
      <w:r w:rsidRPr="00BB7ABD">
        <w:rPr>
          <w:rFonts w:ascii="Times New Roman" w:eastAsia="Times New Roman" w:hAnsi="Times New Roman" w:cs="Times New Roman"/>
          <w:i/>
          <w:iCs/>
          <w:sz w:val="24"/>
          <w:szCs w:val="24"/>
          <w:lang w:val="uk-UA" w:eastAsia="ru-RU"/>
        </w:rPr>
        <w:t xml:space="preserve"> </w:t>
      </w:r>
      <w:r w:rsidRPr="00BB7ABD">
        <w:rPr>
          <w:rFonts w:ascii="Times New Roman" w:eastAsia="Times New Roman" w:hAnsi="Times New Roman" w:cs="Times New Roman"/>
          <w:i/>
          <w:iCs/>
          <w:sz w:val="24"/>
          <w:szCs w:val="24"/>
          <w:lang w:val="de-DE" w:eastAsia="ru-RU"/>
        </w:rPr>
        <w:t>so</w:t>
      </w:r>
      <w:r w:rsidRPr="00BB7ABD">
        <w:rPr>
          <w:rFonts w:ascii="Times New Roman" w:eastAsia="Times New Roman" w:hAnsi="Times New Roman" w:cs="Times New Roman"/>
          <w:i/>
          <w:iCs/>
          <w:sz w:val="24"/>
          <w:szCs w:val="24"/>
          <w:lang w:val="uk-UA" w:eastAsia="ru-RU"/>
        </w:rPr>
        <w:t xml:space="preserve"> </w:t>
      </w:r>
      <w:r w:rsidRPr="00BB7ABD">
        <w:rPr>
          <w:rFonts w:ascii="Times New Roman" w:eastAsia="Times New Roman" w:hAnsi="Times New Roman" w:cs="Times New Roman"/>
          <w:i/>
          <w:iCs/>
          <w:sz w:val="24"/>
          <w:szCs w:val="24"/>
          <w:lang w:val="de-DE" w:eastAsia="ru-RU"/>
        </w:rPr>
        <w:t>akzeptiert</w:t>
      </w:r>
      <w:r w:rsidRPr="00BB7ABD">
        <w:rPr>
          <w:rFonts w:ascii="Times New Roman" w:eastAsia="Times New Roman" w:hAnsi="Times New Roman" w:cs="Times New Roman"/>
          <w:i/>
          <w:iCs/>
          <w:sz w:val="24"/>
          <w:szCs w:val="24"/>
          <w:lang w:val="uk-UA" w:eastAsia="ru-RU"/>
        </w:rPr>
        <w:t xml:space="preserve">, </w:t>
      </w:r>
      <w:r w:rsidRPr="00BB7ABD">
        <w:rPr>
          <w:rFonts w:ascii="Times New Roman" w:eastAsia="Times New Roman" w:hAnsi="Times New Roman" w:cs="Times New Roman"/>
          <w:i/>
          <w:iCs/>
          <w:sz w:val="24"/>
          <w:szCs w:val="24"/>
          <w:lang w:val="de-DE" w:eastAsia="ru-RU"/>
        </w:rPr>
        <w:t>wie</w:t>
      </w:r>
      <w:r w:rsidRPr="00BB7ABD">
        <w:rPr>
          <w:rFonts w:ascii="Times New Roman" w:eastAsia="Times New Roman" w:hAnsi="Times New Roman" w:cs="Times New Roman"/>
          <w:i/>
          <w:iCs/>
          <w:sz w:val="24"/>
          <w:szCs w:val="24"/>
          <w:lang w:val="uk-UA" w:eastAsia="ru-RU"/>
        </w:rPr>
        <w:t xml:space="preserve"> </w:t>
      </w:r>
      <w:r w:rsidRPr="00BB7ABD">
        <w:rPr>
          <w:rFonts w:ascii="Times New Roman" w:eastAsia="Times New Roman" w:hAnsi="Times New Roman" w:cs="Times New Roman"/>
          <w:i/>
          <w:iCs/>
          <w:sz w:val="24"/>
          <w:szCs w:val="24"/>
          <w:lang w:val="de-DE" w:eastAsia="ru-RU"/>
        </w:rPr>
        <w:t>sie</w:t>
      </w:r>
      <w:r w:rsidRPr="00BB7ABD">
        <w:rPr>
          <w:rFonts w:ascii="Times New Roman" w:eastAsia="Times New Roman" w:hAnsi="Times New Roman" w:cs="Times New Roman"/>
          <w:i/>
          <w:iCs/>
          <w:sz w:val="24"/>
          <w:szCs w:val="24"/>
          <w:lang w:val="uk-UA" w:eastAsia="ru-RU"/>
        </w:rPr>
        <w:t xml:space="preserve"> </w:t>
      </w:r>
      <w:r w:rsidRPr="00BB7ABD">
        <w:rPr>
          <w:rFonts w:ascii="Times New Roman" w:eastAsia="Times New Roman" w:hAnsi="Times New Roman" w:cs="Times New Roman"/>
          <w:i/>
          <w:iCs/>
          <w:sz w:val="24"/>
          <w:szCs w:val="24"/>
          <w:lang w:val="de-DE" w:eastAsia="ru-RU"/>
        </w:rPr>
        <w:t>sind</w:t>
      </w:r>
      <w:r w:rsidRPr="00BB7ABD">
        <w:rPr>
          <w:rFonts w:ascii="Times New Roman" w:eastAsia="Times New Roman" w:hAnsi="Times New Roman" w:cs="Times New Roman"/>
          <w:i/>
          <w:iCs/>
          <w:sz w:val="24"/>
          <w:szCs w:val="24"/>
          <w:lang w:val="uk-UA" w:eastAsia="ru-RU"/>
        </w:rPr>
        <w:t xml:space="preserve">; </w:t>
      </w:r>
      <w:proofErr w:type="spellStart"/>
      <w:r w:rsidRPr="00BB7ABD">
        <w:rPr>
          <w:rFonts w:ascii="Times New Roman" w:eastAsia="Times New Roman" w:hAnsi="Times New Roman" w:cs="Times New Roman"/>
          <w:i/>
          <w:iCs/>
          <w:sz w:val="24"/>
          <w:szCs w:val="24"/>
          <w:lang w:val="de-DE" w:eastAsia="ru-RU"/>
        </w:rPr>
        <w:t>verst</w:t>
      </w:r>
      <w:proofErr w:type="spellEnd"/>
      <w:r w:rsidRPr="00BB7ABD">
        <w:rPr>
          <w:rFonts w:ascii="Times New Roman" w:eastAsia="Times New Roman" w:hAnsi="Times New Roman" w:cs="Times New Roman"/>
          <w:i/>
          <w:iCs/>
          <w:sz w:val="24"/>
          <w:szCs w:val="24"/>
          <w:lang w:val="uk-UA" w:eastAsia="ru-RU"/>
        </w:rPr>
        <w:t>ä</w:t>
      </w:r>
      <w:proofErr w:type="spellStart"/>
      <w:r w:rsidRPr="00BB7ABD">
        <w:rPr>
          <w:rFonts w:ascii="Times New Roman" w:eastAsia="Times New Roman" w:hAnsi="Times New Roman" w:cs="Times New Roman"/>
          <w:i/>
          <w:iCs/>
          <w:sz w:val="24"/>
          <w:szCs w:val="24"/>
          <w:lang w:val="de-DE" w:eastAsia="ru-RU"/>
        </w:rPr>
        <w:t>ndnissvoll</w:t>
      </w:r>
      <w:proofErr w:type="spellEnd"/>
      <w:r w:rsidRPr="00BB7ABD">
        <w:rPr>
          <w:rFonts w:ascii="Times New Roman" w:eastAsia="Times New Roman" w:hAnsi="Times New Roman" w:cs="Times New Roman"/>
          <w:i/>
          <w:iCs/>
          <w:sz w:val="24"/>
          <w:szCs w:val="24"/>
          <w:lang w:val="uk-UA" w:eastAsia="ru-RU"/>
        </w:rPr>
        <w:t xml:space="preserve">" - </w:t>
      </w:r>
      <w:proofErr w:type="spellStart"/>
      <w:r w:rsidRPr="00BB7ABD">
        <w:rPr>
          <w:rFonts w:ascii="Times New Roman" w:eastAsia="Times New Roman" w:hAnsi="Times New Roman" w:cs="Times New Roman"/>
          <w:sz w:val="24"/>
          <w:szCs w:val="24"/>
          <w:lang w:val="uk-UA" w:eastAsia="ru-RU"/>
        </w:rPr>
        <w:t>принимает</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другие</w:t>
      </w:r>
      <w:proofErr w:type="spellEnd"/>
      <w:r w:rsidRPr="00BB7ABD">
        <w:rPr>
          <w:rFonts w:ascii="Times New Roman" w:eastAsia="Times New Roman" w:hAnsi="Times New Roman" w:cs="Times New Roman"/>
          <w:sz w:val="24"/>
          <w:szCs w:val="24"/>
          <w:lang w:val="uk-UA" w:eastAsia="ru-RU"/>
        </w:rPr>
        <w:t xml:space="preserve"> точки </w:t>
      </w:r>
      <w:proofErr w:type="spellStart"/>
      <w:r w:rsidRPr="00BB7ABD">
        <w:rPr>
          <w:rFonts w:ascii="Times New Roman" w:eastAsia="Times New Roman" w:hAnsi="Times New Roman" w:cs="Times New Roman"/>
          <w:sz w:val="24"/>
          <w:szCs w:val="24"/>
          <w:lang w:val="uk-UA" w:eastAsia="ru-RU"/>
        </w:rPr>
        <w:t>зрения</w:t>
      </w:r>
      <w:proofErr w:type="spellEnd"/>
      <w:r w:rsidRPr="00BB7ABD">
        <w:rPr>
          <w:rFonts w:ascii="Times New Roman" w:eastAsia="Times New Roman" w:hAnsi="Times New Roman" w:cs="Times New Roman"/>
          <w:sz w:val="24"/>
          <w:szCs w:val="24"/>
          <w:lang w:val="uk-UA" w:eastAsia="ru-RU"/>
        </w:rPr>
        <w:t xml:space="preserve"> и людей такими, </w:t>
      </w:r>
      <w:proofErr w:type="spellStart"/>
      <w:r w:rsidRPr="00BB7ABD">
        <w:rPr>
          <w:rFonts w:ascii="Times New Roman" w:eastAsia="Times New Roman" w:hAnsi="Times New Roman" w:cs="Times New Roman"/>
          <w:sz w:val="24"/>
          <w:szCs w:val="24"/>
          <w:lang w:val="uk-UA" w:eastAsia="ru-RU"/>
        </w:rPr>
        <w:t>какие</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они</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есть</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понимающий</w:t>
      </w:r>
      <w:proofErr w:type="spellEnd"/>
      <w:r w:rsidRPr="00BB7ABD">
        <w:rPr>
          <w:rFonts w:ascii="Times New Roman" w:eastAsia="Times New Roman" w:hAnsi="Times New Roman" w:cs="Times New Roman"/>
          <w:sz w:val="24"/>
          <w:szCs w:val="24"/>
          <w:lang w:val="uk-UA" w:eastAsia="ru-RU"/>
        </w:rPr>
        <w:t>;</w:t>
      </w:r>
    </w:p>
    <w:p w14:paraId="29CBC9CF" w14:textId="77777777" w:rsidR="00AE0F00" w:rsidRPr="00BB7ABD" w:rsidRDefault="00AE0F00" w:rsidP="00AE0F00">
      <w:pPr>
        <w:spacing w:after="0" w:line="240" w:lineRule="auto"/>
        <w:ind w:firstLine="709"/>
        <w:jc w:val="both"/>
        <w:rPr>
          <w:rFonts w:ascii="Times New Roman" w:eastAsia="Times New Roman" w:hAnsi="Times New Roman" w:cs="Times New Roman"/>
          <w:sz w:val="24"/>
          <w:szCs w:val="24"/>
          <w:lang w:eastAsia="ru-RU"/>
        </w:rPr>
      </w:pPr>
      <w:r w:rsidRPr="00BB7ABD">
        <w:rPr>
          <w:rFonts w:ascii="Times New Roman" w:eastAsia="Times New Roman" w:hAnsi="Times New Roman" w:cs="Times New Roman"/>
          <w:i/>
          <w:iCs/>
          <w:sz w:val="24"/>
          <w:szCs w:val="24"/>
          <w:lang w:val="uk-UA" w:eastAsia="ru-RU"/>
        </w:rPr>
        <w:t>"</w:t>
      </w:r>
      <w:r w:rsidRPr="00BB7ABD">
        <w:rPr>
          <w:rFonts w:ascii="Times New Roman" w:eastAsia="Times New Roman" w:hAnsi="Times New Roman" w:cs="Times New Roman"/>
          <w:i/>
          <w:iCs/>
          <w:sz w:val="24"/>
          <w:szCs w:val="24"/>
          <w:lang w:val="de-DE" w:eastAsia="ru-RU"/>
        </w:rPr>
        <w:t xml:space="preserve">Toleranz, die - Duldsamkeit, bes. in religiösen, </w:t>
      </w:r>
      <w:proofErr w:type="spellStart"/>
      <w:r w:rsidRPr="00BB7ABD">
        <w:rPr>
          <w:rFonts w:ascii="Times New Roman" w:eastAsia="Times New Roman" w:hAnsi="Times New Roman" w:cs="Times New Roman"/>
          <w:i/>
          <w:iCs/>
          <w:sz w:val="24"/>
          <w:szCs w:val="24"/>
          <w:lang w:val="de-DE" w:eastAsia="ru-RU"/>
        </w:rPr>
        <w:t>eth</w:t>
      </w:r>
      <w:proofErr w:type="spellEnd"/>
      <w:r w:rsidRPr="00BB7ABD">
        <w:rPr>
          <w:rFonts w:ascii="Times New Roman" w:eastAsia="Times New Roman" w:hAnsi="Times New Roman" w:cs="Times New Roman"/>
          <w:i/>
          <w:iCs/>
          <w:sz w:val="24"/>
          <w:szCs w:val="24"/>
          <w:lang w:val="de-DE" w:eastAsia="ru-RU"/>
        </w:rPr>
        <w:t xml:space="preserve">, </w:t>
      </w:r>
      <w:proofErr w:type="spellStart"/>
      <w:r w:rsidRPr="00BB7ABD">
        <w:rPr>
          <w:rFonts w:ascii="Times New Roman" w:eastAsia="Times New Roman" w:hAnsi="Times New Roman" w:cs="Times New Roman"/>
          <w:i/>
          <w:iCs/>
          <w:sz w:val="24"/>
          <w:szCs w:val="24"/>
          <w:lang w:val="de-DE" w:eastAsia="ru-RU"/>
        </w:rPr>
        <w:t>polit</w:t>
      </w:r>
      <w:proofErr w:type="spellEnd"/>
      <w:r w:rsidRPr="00BB7ABD">
        <w:rPr>
          <w:rFonts w:ascii="Times New Roman" w:eastAsia="Times New Roman" w:hAnsi="Times New Roman" w:cs="Times New Roman"/>
          <w:i/>
          <w:iCs/>
          <w:sz w:val="24"/>
          <w:szCs w:val="24"/>
          <w:lang w:val="de-DE" w:eastAsia="ru-RU"/>
        </w:rPr>
        <w:t>. Fragen</w:t>
      </w:r>
      <w:r w:rsidRPr="00BB7ABD">
        <w:rPr>
          <w:rFonts w:ascii="Times New Roman" w:eastAsia="Times New Roman" w:hAnsi="Times New Roman" w:cs="Times New Roman"/>
          <w:i/>
          <w:iCs/>
          <w:sz w:val="24"/>
          <w:szCs w:val="24"/>
          <w:lang w:eastAsia="ru-RU"/>
        </w:rPr>
        <w:t xml:space="preserve"> "</w:t>
      </w:r>
      <w:r w:rsidRPr="00BB7ABD">
        <w:rPr>
          <w:rFonts w:ascii="Times New Roman" w:eastAsia="Times New Roman" w:hAnsi="Times New Roman" w:cs="Times New Roman"/>
          <w:sz w:val="24"/>
          <w:szCs w:val="24"/>
          <w:lang w:eastAsia="ru-RU"/>
        </w:rPr>
        <w:t xml:space="preserve"> - терпимость, особенно в религиозных, этических и политических вопросах;</w:t>
      </w:r>
    </w:p>
    <w:p w14:paraId="0A09D847" w14:textId="77777777" w:rsidR="00AE0F00" w:rsidRDefault="00AE0F00" w:rsidP="00AE0F00">
      <w:pPr>
        <w:spacing w:after="0" w:line="240" w:lineRule="auto"/>
        <w:ind w:firstLine="709"/>
        <w:jc w:val="both"/>
        <w:rPr>
          <w:rFonts w:ascii="Times New Roman" w:eastAsia="Times New Roman" w:hAnsi="Times New Roman" w:cs="Times New Roman"/>
          <w:sz w:val="24"/>
          <w:szCs w:val="24"/>
          <w:lang w:val="uk-UA" w:eastAsia="ru-RU"/>
        </w:rPr>
      </w:pPr>
      <w:r w:rsidRPr="00BB7ABD">
        <w:rPr>
          <w:rFonts w:ascii="Times New Roman" w:eastAsia="Times New Roman" w:hAnsi="Times New Roman" w:cs="Times New Roman"/>
          <w:i/>
          <w:iCs/>
          <w:sz w:val="24"/>
          <w:szCs w:val="24"/>
          <w:lang w:val="uk-UA" w:eastAsia="ru-RU"/>
        </w:rPr>
        <w:t>"</w:t>
      </w:r>
      <w:r w:rsidRPr="00BB7ABD">
        <w:rPr>
          <w:rFonts w:ascii="Times New Roman" w:eastAsia="Times New Roman" w:hAnsi="Times New Roman" w:cs="Times New Roman"/>
          <w:i/>
          <w:iCs/>
          <w:sz w:val="24"/>
          <w:szCs w:val="24"/>
          <w:lang w:val="de-DE" w:eastAsia="ru-RU"/>
        </w:rPr>
        <w:t>Toleranz</w:t>
      </w:r>
      <w:r w:rsidRPr="00BB7ABD">
        <w:rPr>
          <w:rFonts w:ascii="Times New Roman" w:eastAsia="Times New Roman" w:hAnsi="Times New Roman" w:cs="Times New Roman"/>
          <w:i/>
          <w:iCs/>
          <w:sz w:val="24"/>
          <w:szCs w:val="24"/>
          <w:lang w:eastAsia="ru-RU"/>
        </w:rPr>
        <w:t xml:space="preserve"> - </w:t>
      </w:r>
      <w:r w:rsidRPr="00BB7ABD">
        <w:rPr>
          <w:rFonts w:ascii="Times New Roman" w:eastAsia="Times New Roman" w:hAnsi="Times New Roman" w:cs="Times New Roman"/>
          <w:i/>
          <w:iCs/>
          <w:sz w:val="24"/>
          <w:szCs w:val="24"/>
          <w:lang w:val="de-DE" w:eastAsia="ru-RU"/>
        </w:rPr>
        <w:t>eine</w:t>
      </w:r>
      <w:r w:rsidRPr="00BB7ABD">
        <w:rPr>
          <w:rFonts w:ascii="Times New Roman" w:eastAsia="Times New Roman" w:hAnsi="Times New Roman" w:cs="Times New Roman"/>
          <w:i/>
          <w:iCs/>
          <w:sz w:val="24"/>
          <w:szCs w:val="24"/>
          <w:lang w:eastAsia="ru-RU"/>
        </w:rPr>
        <w:t xml:space="preserve"> </w:t>
      </w:r>
      <w:r w:rsidRPr="00BB7ABD">
        <w:rPr>
          <w:rFonts w:ascii="Times New Roman" w:eastAsia="Times New Roman" w:hAnsi="Times New Roman" w:cs="Times New Roman"/>
          <w:i/>
          <w:iCs/>
          <w:sz w:val="24"/>
          <w:szCs w:val="24"/>
          <w:lang w:val="de-DE" w:eastAsia="ru-RU"/>
        </w:rPr>
        <w:t>Einstellung</w:t>
      </w:r>
      <w:r w:rsidRPr="00BB7ABD">
        <w:rPr>
          <w:rFonts w:ascii="Times New Roman" w:eastAsia="Times New Roman" w:hAnsi="Times New Roman" w:cs="Times New Roman"/>
          <w:i/>
          <w:iCs/>
          <w:sz w:val="24"/>
          <w:szCs w:val="24"/>
          <w:lang w:eastAsia="ru-RU"/>
        </w:rPr>
        <w:t xml:space="preserve">, </w:t>
      </w:r>
      <w:r w:rsidRPr="00BB7ABD">
        <w:rPr>
          <w:rFonts w:ascii="Times New Roman" w:eastAsia="Times New Roman" w:hAnsi="Times New Roman" w:cs="Times New Roman"/>
          <w:i/>
          <w:iCs/>
          <w:sz w:val="24"/>
          <w:szCs w:val="24"/>
          <w:lang w:val="de-DE" w:eastAsia="ru-RU"/>
        </w:rPr>
        <w:t>bei</w:t>
      </w:r>
      <w:r w:rsidRPr="00BB7ABD">
        <w:rPr>
          <w:rFonts w:ascii="Times New Roman" w:eastAsia="Times New Roman" w:hAnsi="Times New Roman" w:cs="Times New Roman"/>
          <w:i/>
          <w:iCs/>
          <w:sz w:val="24"/>
          <w:szCs w:val="24"/>
          <w:lang w:eastAsia="ru-RU"/>
        </w:rPr>
        <w:t xml:space="preserve"> </w:t>
      </w:r>
      <w:r w:rsidRPr="00BB7ABD">
        <w:rPr>
          <w:rFonts w:ascii="Times New Roman" w:eastAsia="Times New Roman" w:hAnsi="Times New Roman" w:cs="Times New Roman"/>
          <w:i/>
          <w:iCs/>
          <w:sz w:val="24"/>
          <w:szCs w:val="24"/>
          <w:lang w:val="de-DE" w:eastAsia="ru-RU"/>
        </w:rPr>
        <w:t>der</w:t>
      </w:r>
      <w:r w:rsidRPr="00BB7ABD">
        <w:rPr>
          <w:rFonts w:ascii="Times New Roman" w:eastAsia="Times New Roman" w:hAnsi="Times New Roman" w:cs="Times New Roman"/>
          <w:i/>
          <w:iCs/>
          <w:sz w:val="24"/>
          <w:szCs w:val="24"/>
          <w:lang w:eastAsia="ru-RU"/>
        </w:rPr>
        <w:t xml:space="preserve"> </w:t>
      </w:r>
      <w:r w:rsidRPr="00BB7ABD">
        <w:rPr>
          <w:rFonts w:ascii="Times New Roman" w:eastAsia="Times New Roman" w:hAnsi="Times New Roman" w:cs="Times New Roman"/>
          <w:i/>
          <w:iCs/>
          <w:sz w:val="24"/>
          <w:szCs w:val="24"/>
          <w:lang w:val="de-DE" w:eastAsia="ru-RU"/>
        </w:rPr>
        <w:t>man</w:t>
      </w:r>
      <w:r w:rsidRPr="00BB7ABD">
        <w:rPr>
          <w:rFonts w:ascii="Times New Roman" w:eastAsia="Times New Roman" w:hAnsi="Times New Roman" w:cs="Times New Roman"/>
          <w:i/>
          <w:iCs/>
          <w:sz w:val="24"/>
          <w:szCs w:val="24"/>
          <w:lang w:eastAsia="ru-RU"/>
        </w:rPr>
        <w:t xml:space="preserve"> </w:t>
      </w:r>
      <w:r w:rsidRPr="00BB7ABD">
        <w:rPr>
          <w:rFonts w:ascii="Times New Roman" w:eastAsia="Times New Roman" w:hAnsi="Times New Roman" w:cs="Times New Roman"/>
          <w:i/>
          <w:iCs/>
          <w:sz w:val="24"/>
          <w:szCs w:val="24"/>
          <w:lang w:val="de-DE" w:eastAsia="ru-RU"/>
        </w:rPr>
        <w:t>andere</w:t>
      </w:r>
      <w:r w:rsidRPr="00BB7ABD">
        <w:rPr>
          <w:rFonts w:ascii="Times New Roman" w:eastAsia="Times New Roman" w:hAnsi="Times New Roman" w:cs="Times New Roman"/>
          <w:i/>
          <w:iCs/>
          <w:sz w:val="24"/>
          <w:szCs w:val="24"/>
          <w:lang w:eastAsia="ru-RU"/>
        </w:rPr>
        <w:t xml:space="preserve"> </w:t>
      </w:r>
      <w:r w:rsidRPr="00BB7ABD">
        <w:rPr>
          <w:rFonts w:ascii="Times New Roman" w:eastAsia="Times New Roman" w:hAnsi="Times New Roman" w:cs="Times New Roman"/>
          <w:i/>
          <w:iCs/>
          <w:sz w:val="24"/>
          <w:szCs w:val="24"/>
          <w:lang w:val="de-DE" w:eastAsia="ru-RU"/>
        </w:rPr>
        <w:t>Meinung</w:t>
      </w:r>
      <w:r w:rsidRPr="00BB7ABD">
        <w:rPr>
          <w:rFonts w:ascii="Times New Roman" w:eastAsia="Times New Roman" w:hAnsi="Times New Roman" w:cs="Times New Roman"/>
          <w:i/>
          <w:iCs/>
          <w:sz w:val="24"/>
          <w:szCs w:val="24"/>
          <w:lang w:eastAsia="ru-RU"/>
        </w:rPr>
        <w:t xml:space="preserve"> </w:t>
      </w:r>
      <w:proofErr w:type="spellStart"/>
      <w:r w:rsidRPr="00BB7ABD">
        <w:rPr>
          <w:rFonts w:ascii="Times New Roman" w:eastAsia="Times New Roman" w:hAnsi="Times New Roman" w:cs="Times New Roman"/>
          <w:i/>
          <w:iCs/>
          <w:sz w:val="24"/>
          <w:szCs w:val="24"/>
          <w:lang w:val="de-DE" w:eastAsia="ru-RU"/>
        </w:rPr>
        <w:t>od</w:t>
      </w:r>
      <w:proofErr w:type="spellEnd"/>
      <w:r w:rsidRPr="00BB7ABD">
        <w:rPr>
          <w:rFonts w:ascii="Times New Roman" w:eastAsia="Times New Roman" w:hAnsi="Times New Roman" w:cs="Times New Roman"/>
          <w:i/>
          <w:iCs/>
          <w:sz w:val="24"/>
          <w:szCs w:val="24"/>
          <w:lang w:eastAsia="ru-RU"/>
        </w:rPr>
        <w:t>.ä</w:t>
      </w:r>
      <w:proofErr w:type="spellStart"/>
      <w:r w:rsidRPr="00BB7ABD">
        <w:rPr>
          <w:rFonts w:ascii="Times New Roman" w:eastAsia="Times New Roman" w:hAnsi="Times New Roman" w:cs="Times New Roman"/>
          <w:i/>
          <w:iCs/>
          <w:sz w:val="24"/>
          <w:szCs w:val="24"/>
          <w:lang w:val="de-DE" w:eastAsia="ru-RU"/>
        </w:rPr>
        <w:t>hnl</w:t>
      </w:r>
      <w:proofErr w:type="spellEnd"/>
      <w:r w:rsidRPr="00BB7ABD">
        <w:rPr>
          <w:rFonts w:ascii="Times New Roman" w:eastAsia="Times New Roman" w:hAnsi="Times New Roman" w:cs="Times New Roman"/>
          <w:i/>
          <w:iCs/>
          <w:sz w:val="24"/>
          <w:szCs w:val="24"/>
          <w:lang w:eastAsia="ru-RU"/>
        </w:rPr>
        <w:t xml:space="preserve">. </w:t>
      </w:r>
      <w:r w:rsidRPr="00BB7ABD">
        <w:rPr>
          <w:rFonts w:ascii="Times New Roman" w:eastAsia="Times New Roman" w:hAnsi="Times New Roman" w:cs="Times New Roman"/>
          <w:i/>
          <w:iCs/>
          <w:sz w:val="24"/>
          <w:szCs w:val="24"/>
          <w:lang w:val="de-DE" w:eastAsia="ru-RU"/>
        </w:rPr>
        <w:t>respektiert</w:t>
      </w:r>
      <w:r w:rsidRPr="00BB7ABD">
        <w:rPr>
          <w:rFonts w:ascii="Times New Roman" w:eastAsia="Times New Roman" w:hAnsi="Times New Roman" w:cs="Times New Roman"/>
          <w:i/>
          <w:iCs/>
          <w:sz w:val="24"/>
          <w:szCs w:val="24"/>
          <w:lang w:eastAsia="ru-RU"/>
        </w:rPr>
        <w:t xml:space="preserve"> </w:t>
      </w:r>
      <w:proofErr w:type="spellStart"/>
      <w:r w:rsidRPr="00BB7ABD">
        <w:rPr>
          <w:rFonts w:ascii="Times New Roman" w:eastAsia="Times New Roman" w:hAnsi="Times New Roman" w:cs="Times New Roman"/>
          <w:i/>
          <w:iCs/>
          <w:sz w:val="24"/>
          <w:szCs w:val="24"/>
          <w:lang w:val="de-DE" w:eastAsia="ru-RU"/>
        </w:rPr>
        <w:t>od</w:t>
      </w:r>
      <w:proofErr w:type="spellEnd"/>
      <w:r w:rsidRPr="00BB7ABD">
        <w:rPr>
          <w:rFonts w:ascii="Times New Roman" w:eastAsia="Times New Roman" w:hAnsi="Times New Roman" w:cs="Times New Roman"/>
          <w:i/>
          <w:iCs/>
          <w:sz w:val="24"/>
          <w:szCs w:val="24"/>
          <w:lang w:eastAsia="ru-RU"/>
        </w:rPr>
        <w:t xml:space="preserve">. </w:t>
      </w:r>
      <w:r w:rsidRPr="00BB7ABD">
        <w:rPr>
          <w:rFonts w:ascii="Times New Roman" w:eastAsia="Times New Roman" w:hAnsi="Times New Roman" w:cs="Times New Roman"/>
          <w:i/>
          <w:iCs/>
          <w:sz w:val="24"/>
          <w:szCs w:val="24"/>
          <w:lang w:val="de-DE" w:eastAsia="ru-RU"/>
        </w:rPr>
        <w:t>duldet</w:t>
      </w:r>
      <w:r w:rsidRPr="00BB7ABD">
        <w:rPr>
          <w:rFonts w:ascii="Times New Roman" w:eastAsia="Times New Roman" w:hAnsi="Times New Roman" w:cs="Times New Roman"/>
          <w:i/>
          <w:iCs/>
          <w:sz w:val="24"/>
          <w:szCs w:val="24"/>
          <w:lang w:eastAsia="ru-RU"/>
        </w:rPr>
        <w:t xml:space="preserve"> " - </w:t>
      </w:r>
      <w:r w:rsidRPr="00BB7ABD">
        <w:rPr>
          <w:rFonts w:ascii="Times New Roman" w:eastAsia="Times New Roman" w:hAnsi="Times New Roman" w:cs="Times New Roman"/>
          <w:sz w:val="24"/>
          <w:szCs w:val="24"/>
          <w:lang w:eastAsia="ru-RU"/>
        </w:rPr>
        <w:t>позиция, при которой с уважением или терпимо относятся к другому мнению [</w:t>
      </w:r>
      <w:r>
        <w:rPr>
          <w:rFonts w:ascii="Times New Roman" w:eastAsia="Times New Roman" w:hAnsi="Times New Roman" w:cs="Times New Roman"/>
          <w:sz w:val="24"/>
          <w:szCs w:val="24"/>
          <w:lang w:eastAsia="ru-RU"/>
        </w:rPr>
        <w:t>1</w:t>
      </w:r>
      <w:r w:rsidRPr="00BB7ABD">
        <w:rPr>
          <w:rFonts w:ascii="Times New Roman" w:eastAsia="Times New Roman" w:hAnsi="Times New Roman" w:cs="Times New Roman"/>
          <w:sz w:val="24"/>
          <w:szCs w:val="24"/>
          <w:lang w:eastAsia="ru-RU"/>
        </w:rPr>
        <w:t>].</w:t>
      </w:r>
    </w:p>
    <w:p w14:paraId="36BAD99C" w14:textId="77777777" w:rsidR="00AE0F00" w:rsidRPr="00BB7ABD" w:rsidRDefault="00AE0F00" w:rsidP="00AE0F00">
      <w:pPr>
        <w:spacing w:after="0" w:line="240" w:lineRule="auto"/>
        <w:ind w:firstLine="709"/>
        <w:jc w:val="both"/>
        <w:rPr>
          <w:rFonts w:ascii="Times New Roman" w:eastAsia="Times New Roman" w:hAnsi="Times New Roman" w:cs="Times New Roman"/>
          <w:sz w:val="24"/>
          <w:szCs w:val="24"/>
          <w:lang w:val="uk-UA" w:eastAsia="ru-RU"/>
        </w:rPr>
      </w:pPr>
      <w:proofErr w:type="spellStart"/>
      <w:r w:rsidRPr="00BB7ABD">
        <w:rPr>
          <w:rFonts w:ascii="Times New Roman" w:eastAsia="Times New Roman" w:hAnsi="Times New Roman" w:cs="Times New Roman"/>
          <w:sz w:val="24"/>
          <w:szCs w:val="24"/>
          <w:lang w:val="uk-UA" w:eastAsia="ru-RU"/>
        </w:rPr>
        <w:t>Последняя</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дефиниция</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представляет</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особый</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интерес</w:t>
      </w:r>
      <w:proofErr w:type="spellEnd"/>
      <w:r w:rsidRPr="00BB7ABD">
        <w:rPr>
          <w:rFonts w:ascii="Times New Roman" w:eastAsia="Times New Roman" w:hAnsi="Times New Roman" w:cs="Times New Roman"/>
          <w:sz w:val="24"/>
          <w:szCs w:val="24"/>
          <w:lang w:val="uk-UA" w:eastAsia="ru-RU"/>
        </w:rPr>
        <w:t xml:space="preserve">, т. к. </w:t>
      </w:r>
      <w:proofErr w:type="spellStart"/>
      <w:r w:rsidRPr="00BB7ABD">
        <w:rPr>
          <w:rFonts w:ascii="Times New Roman" w:eastAsia="Times New Roman" w:hAnsi="Times New Roman" w:cs="Times New Roman"/>
          <w:sz w:val="24"/>
          <w:szCs w:val="24"/>
          <w:lang w:val="uk-UA" w:eastAsia="ru-RU"/>
        </w:rPr>
        <w:t>указывает</w:t>
      </w:r>
      <w:proofErr w:type="spellEnd"/>
      <w:r w:rsidRPr="00BB7ABD">
        <w:rPr>
          <w:rFonts w:ascii="Times New Roman" w:eastAsia="Times New Roman" w:hAnsi="Times New Roman" w:cs="Times New Roman"/>
          <w:sz w:val="24"/>
          <w:szCs w:val="24"/>
          <w:lang w:val="uk-UA" w:eastAsia="ru-RU"/>
        </w:rPr>
        <w:t xml:space="preserve"> на </w:t>
      </w:r>
      <w:proofErr w:type="spellStart"/>
      <w:r w:rsidRPr="00BB7ABD">
        <w:rPr>
          <w:rFonts w:ascii="Times New Roman" w:eastAsia="Times New Roman" w:hAnsi="Times New Roman" w:cs="Times New Roman"/>
          <w:sz w:val="24"/>
          <w:szCs w:val="24"/>
          <w:lang w:val="uk-UA" w:eastAsia="ru-RU"/>
        </w:rPr>
        <w:t>активный</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или</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пассивный</w:t>
      </w:r>
      <w:proofErr w:type="spellEnd"/>
      <w:r w:rsidRPr="00BB7ABD">
        <w:rPr>
          <w:rFonts w:ascii="Times New Roman" w:eastAsia="Times New Roman" w:hAnsi="Times New Roman" w:cs="Times New Roman"/>
          <w:sz w:val="24"/>
          <w:szCs w:val="24"/>
          <w:lang w:val="uk-UA" w:eastAsia="ru-RU"/>
        </w:rPr>
        <w:t xml:space="preserve"> характер </w:t>
      </w:r>
      <w:proofErr w:type="spellStart"/>
      <w:r w:rsidRPr="00BB7ABD">
        <w:rPr>
          <w:rFonts w:ascii="Times New Roman" w:eastAsia="Times New Roman" w:hAnsi="Times New Roman" w:cs="Times New Roman"/>
          <w:sz w:val="24"/>
          <w:szCs w:val="24"/>
          <w:lang w:val="uk-UA" w:eastAsia="ru-RU"/>
        </w:rPr>
        <w:t>толерантности</w:t>
      </w:r>
      <w:proofErr w:type="spellEnd"/>
      <w:r w:rsidRPr="00BB7ABD">
        <w:rPr>
          <w:rFonts w:ascii="Times New Roman" w:eastAsia="Times New Roman" w:hAnsi="Times New Roman" w:cs="Times New Roman"/>
          <w:sz w:val="24"/>
          <w:szCs w:val="24"/>
          <w:lang w:val="uk-UA" w:eastAsia="ru-RU"/>
        </w:rPr>
        <w:t>, т. е. «</w:t>
      </w:r>
      <w:proofErr w:type="spellStart"/>
      <w:r w:rsidRPr="00BB7ABD">
        <w:rPr>
          <w:rFonts w:ascii="Times New Roman" w:eastAsia="Times New Roman" w:hAnsi="Times New Roman" w:cs="Times New Roman"/>
          <w:sz w:val="24"/>
          <w:szCs w:val="24"/>
          <w:lang w:val="uk-UA" w:eastAsia="ru-RU"/>
        </w:rPr>
        <w:t>инаковость</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можно</w:t>
      </w:r>
      <w:proofErr w:type="spellEnd"/>
      <w:r w:rsidRPr="00BB7ABD">
        <w:rPr>
          <w:rFonts w:ascii="Times New Roman" w:eastAsia="Times New Roman" w:hAnsi="Times New Roman" w:cs="Times New Roman"/>
          <w:sz w:val="24"/>
          <w:szCs w:val="24"/>
          <w:lang w:val="uk-UA" w:eastAsia="ru-RU"/>
        </w:rPr>
        <w:t xml:space="preserve"> либо </w:t>
      </w:r>
      <w:proofErr w:type="spellStart"/>
      <w:r w:rsidRPr="00BB7ABD">
        <w:rPr>
          <w:rFonts w:ascii="Times New Roman" w:eastAsia="Times New Roman" w:hAnsi="Times New Roman" w:cs="Times New Roman"/>
          <w:sz w:val="24"/>
          <w:szCs w:val="24"/>
          <w:lang w:val="uk-UA" w:eastAsia="ru-RU"/>
        </w:rPr>
        <w:t>пассивно</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терпеть</w:t>
      </w:r>
      <w:proofErr w:type="spellEnd"/>
      <w:r w:rsidRPr="00BB7ABD">
        <w:rPr>
          <w:rFonts w:ascii="Times New Roman" w:eastAsia="Times New Roman" w:hAnsi="Times New Roman" w:cs="Times New Roman"/>
          <w:sz w:val="24"/>
          <w:szCs w:val="24"/>
          <w:lang w:val="uk-UA" w:eastAsia="ru-RU"/>
        </w:rPr>
        <w:t xml:space="preserve">, либо уважать, </w:t>
      </w:r>
      <w:proofErr w:type="spellStart"/>
      <w:r w:rsidRPr="00BB7ABD">
        <w:rPr>
          <w:rFonts w:ascii="Times New Roman" w:eastAsia="Times New Roman" w:hAnsi="Times New Roman" w:cs="Times New Roman"/>
          <w:sz w:val="24"/>
          <w:szCs w:val="24"/>
          <w:lang w:val="uk-UA" w:eastAsia="ru-RU"/>
        </w:rPr>
        <w:t>проявляя</w:t>
      </w:r>
      <w:proofErr w:type="spellEnd"/>
      <w:r w:rsidRPr="00BB7ABD">
        <w:rPr>
          <w:rFonts w:ascii="Times New Roman" w:eastAsia="Times New Roman" w:hAnsi="Times New Roman" w:cs="Times New Roman"/>
          <w:sz w:val="24"/>
          <w:szCs w:val="24"/>
          <w:lang w:val="uk-UA" w:eastAsia="ru-RU"/>
        </w:rPr>
        <w:t xml:space="preserve">, тем </w:t>
      </w:r>
      <w:proofErr w:type="spellStart"/>
      <w:r w:rsidRPr="00BB7ABD">
        <w:rPr>
          <w:rFonts w:ascii="Times New Roman" w:eastAsia="Times New Roman" w:hAnsi="Times New Roman" w:cs="Times New Roman"/>
          <w:sz w:val="24"/>
          <w:szCs w:val="24"/>
          <w:lang w:val="uk-UA" w:eastAsia="ru-RU"/>
        </w:rPr>
        <w:t>самым</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активную</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заинтересованность</w:t>
      </w:r>
      <w:proofErr w:type="spellEnd"/>
      <w:r w:rsidRPr="00BB7ABD">
        <w:rPr>
          <w:rFonts w:ascii="Times New Roman" w:eastAsia="Times New Roman" w:hAnsi="Times New Roman" w:cs="Times New Roman"/>
          <w:sz w:val="24"/>
          <w:szCs w:val="24"/>
          <w:lang w:val="uk-UA" w:eastAsia="ru-RU"/>
        </w:rPr>
        <w:t xml:space="preserve"> в чужих </w:t>
      </w:r>
      <w:proofErr w:type="spellStart"/>
      <w:r w:rsidRPr="00BB7ABD">
        <w:rPr>
          <w:rFonts w:ascii="Times New Roman" w:eastAsia="Times New Roman" w:hAnsi="Times New Roman" w:cs="Times New Roman"/>
          <w:sz w:val="24"/>
          <w:szCs w:val="24"/>
          <w:lang w:val="uk-UA" w:eastAsia="ru-RU"/>
        </w:rPr>
        <w:t>мыслях</w:t>
      </w:r>
      <w:proofErr w:type="spellEnd"/>
      <w:r w:rsidRPr="00BB7ABD">
        <w:rPr>
          <w:rFonts w:ascii="Times New Roman" w:eastAsia="Times New Roman" w:hAnsi="Times New Roman" w:cs="Times New Roman"/>
          <w:sz w:val="24"/>
          <w:szCs w:val="24"/>
          <w:lang w:val="uk-UA" w:eastAsia="ru-RU"/>
        </w:rPr>
        <w:t xml:space="preserve"> и </w:t>
      </w:r>
      <w:proofErr w:type="spellStart"/>
      <w:r w:rsidRPr="00BB7ABD">
        <w:rPr>
          <w:rFonts w:ascii="Times New Roman" w:eastAsia="Times New Roman" w:hAnsi="Times New Roman" w:cs="Times New Roman"/>
          <w:sz w:val="24"/>
          <w:szCs w:val="24"/>
          <w:lang w:val="uk-UA" w:eastAsia="ru-RU"/>
        </w:rPr>
        <w:t>позициях</w:t>
      </w:r>
      <w:proofErr w:type="spellEnd"/>
      <w:r w:rsidRPr="00BB7ABD">
        <w:rPr>
          <w:rFonts w:ascii="Times New Roman" w:eastAsia="Times New Roman" w:hAnsi="Times New Roman" w:cs="Times New Roman"/>
          <w:sz w:val="24"/>
          <w:szCs w:val="24"/>
          <w:lang w:val="uk-UA" w:eastAsia="ru-RU"/>
        </w:rPr>
        <w:t xml:space="preserve">. </w:t>
      </w:r>
    </w:p>
    <w:p w14:paraId="393B09E4" w14:textId="77777777" w:rsidR="00AE0F00" w:rsidRPr="00BB7ABD" w:rsidRDefault="00AE0F00" w:rsidP="00AE0F00">
      <w:pPr>
        <w:spacing w:after="0" w:line="240" w:lineRule="auto"/>
        <w:ind w:firstLine="709"/>
        <w:jc w:val="both"/>
        <w:rPr>
          <w:rFonts w:ascii="Times New Roman" w:eastAsia="Times New Roman" w:hAnsi="Times New Roman" w:cs="Times New Roman"/>
          <w:sz w:val="24"/>
          <w:szCs w:val="24"/>
          <w:lang w:val="uk-UA" w:eastAsia="ru-RU"/>
        </w:rPr>
      </w:pPr>
      <w:r w:rsidRPr="00BB7ABD">
        <w:rPr>
          <w:rFonts w:ascii="Times New Roman" w:eastAsia="Times New Roman" w:hAnsi="Times New Roman" w:cs="Times New Roman"/>
          <w:sz w:val="24"/>
          <w:szCs w:val="24"/>
          <w:lang w:val="uk-UA" w:eastAsia="ru-RU"/>
        </w:rPr>
        <w:t xml:space="preserve">В </w:t>
      </w:r>
      <w:proofErr w:type="spellStart"/>
      <w:r w:rsidRPr="00BB7ABD">
        <w:rPr>
          <w:rFonts w:ascii="Times New Roman" w:eastAsia="Times New Roman" w:hAnsi="Times New Roman" w:cs="Times New Roman"/>
          <w:sz w:val="24"/>
          <w:szCs w:val="24"/>
          <w:lang w:val="uk-UA" w:eastAsia="ru-RU"/>
        </w:rPr>
        <w:t>целом</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изменения</w:t>
      </w:r>
      <w:proofErr w:type="spellEnd"/>
      <w:r w:rsidRPr="00BB7ABD">
        <w:rPr>
          <w:rFonts w:ascii="Times New Roman" w:eastAsia="Times New Roman" w:hAnsi="Times New Roman" w:cs="Times New Roman"/>
          <w:sz w:val="24"/>
          <w:szCs w:val="24"/>
          <w:lang w:val="uk-UA" w:eastAsia="ru-RU"/>
        </w:rPr>
        <w:t xml:space="preserve"> в </w:t>
      </w:r>
      <w:proofErr w:type="spellStart"/>
      <w:r w:rsidRPr="00BB7ABD">
        <w:rPr>
          <w:rFonts w:ascii="Times New Roman" w:eastAsia="Times New Roman" w:hAnsi="Times New Roman" w:cs="Times New Roman"/>
          <w:sz w:val="24"/>
          <w:szCs w:val="24"/>
          <w:lang w:val="uk-UA" w:eastAsia="ru-RU"/>
        </w:rPr>
        <w:t>социальной</w:t>
      </w:r>
      <w:proofErr w:type="spellEnd"/>
      <w:r w:rsidRPr="00BB7ABD">
        <w:rPr>
          <w:rFonts w:ascii="Times New Roman" w:eastAsia="Times New Roman" w:hAnsi="Times New Roman" w:cs="Times New Roman"/>
          <w:sz w:val="24"/>
          <w:szCs w:val="24"/>
          <w:lang w:val="uk-UA" w:eastAsia="ru-RU"/>
        </w:rPr>
        <w:t xml:space="preserve"> и </w:t>
      </w:r>
      <w:proofErr w:type="spellStart"/>
      <w:r w:rsidRPr="00BB7ABD">
        <w:rPr>
          <w:rFonts w:ascii="Times New Roman" w:eastAsia="Times New Roman" w:hAnsi="Times New Roman" w:cs="Times New Roman"/>
          <w:sz w:val="24"/>
          <w:szCs w:val="24"/>
          <w:lang w:val="uk-UA" w:eastAsia="ru-RU"/>
        </w:rPr>
        <w:t>этической</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сфере</w:t>
      </w:r>
      <w:proofErr w:type="spellEnd"/>
      <w:r w:rsidRPr="00BB7ABD">
        <w:rPr>
          <w:rFonts w:ascii="Times New Roman" w:eastAsia="Times New Roman" w:hAnsi="Times New Roman" w:cs="Times New Roman"/>
          <w:sz w:val="24"/>
          <w:szCs w:val="24"/>
          <w:lang w:val="uk-UA" w:eastAsia="ru-RU"/>
        </w:rPr>
        <w:t xml:space="preserve"> послужили </w:t>
      </w:r>
      <w:proofErr w:type="spellStart"/>
      <w:r w:rsidRPr="00BB7ABD">
        <w:rPr>
          <w:rFonts w:ascii="Times New Roman" w:eastAsia="Times New Roman" w:hAnsi="Times New Roman" w:cs="Times New Roman"/>
          <w:sz w:val="24"/>
          <w:szCs w:val="24"/>
          <w:lang w:val="uk-UA" w:eastAsia="ru-RU"/>
        </w:rPr>
        <w:t>толчком</w:t>
      </w:r>
      <w:proofErr w:type="spellEnd"/>
      <w:r w:rsidRPr="00BB7ABD">
        <w:rPr>
          <w:rFonts w:ascii="Times New Roman" w:eastAsia="Times New Roman" w:hAnsi="Times New Roman" w:cs="Times New Roman"/>
          <w:sz w:val="24"/>
          <w:szCs w:val="24"/>
          <w:lang w:val="uk-UA" w:eastAsia="ru-RU"/>
        </w:rPr>
        <w:t xml:space="preserve"> к </w:t>
      </w:r>
      <w:proofErr w:type="spellStart"/>
      <w:r w:rsidRPr="00BB7ABD">
        <w:rPr>
          <w:rFonts w:ascii="Times New Roman" w:eastAsia="Times New Roman" w:hAnsi="Times New Roman" w:cs="Times New Roman"/>
          <w:sz w:val="24"/>
          <w:szCs w:val="24"/>
          <w:lang w:val="uk-UA" w:eastAsia="ru-RU"/>
        </w:rPr>
        <w:t>появлению</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новой</w:t>
      </w:r>
      <w:proofErr w:type="spellEnd"/>
      <w:r w:rsidRPr="00BB7ABD">
        <w:rPr>
          <w:rFonts w:ascii="Times New Roman" w:eastAsia="Times New Roman" w:hAnsi="Times New Roman" w:cs="Times New Roman"/>
          <w:sz w:val="24"/>
          <w:szCs w:val="24"/>
          <w:lang w:val="uk-UA" w:eastAsia="ru-RU"/>
        </w:rPr>
        <w:t xml:space="preserve"> лексики, </w:t>
      </w:r>
      <w:proofErr w:type="spellStart"/>
      <w:r w:rsidRPr="00BB7ABD">
        <w:rPr>
          <w:rFonts w:ascii="Times New Roman" w:eastAsia="Times New Roman" w:hAnsi="Times New Roman" w:cs="Times New Roman"/>
          <w:sz w:val="24"/>
          <w:szCs w:val="24"/>
          <w:lang w:val="uk-UA" w:eastAsia="ru-RU"/>
        </w:rPr>
        <w:t>отражающей</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настроения</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современного</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общества</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Германии</w:t>
      </w:r>
      <w:proofErr w:type="spellEnd"/>
      <w:r w:rsidRPr="00BB7ABD">
        <w:rPr>
          <w:rFonts w:ascii="Times New Roman" w:eastAsia="Times New Roman" w:hAnsi="Times New Roman" w:cs="Times New Roman"/>
          <w:sz w:val="24"/>
          <w:szCs w:val="24"/>
          <w:lang w:val="uk-UA" w:eastAsia="ru-RU"/>
        </w:rPr>
        <w:t xml:space="preserve">. Так, во </w:t>
      </w:r>
      <w:proofErr w:type="spellStart"/>
      <w:r w:rsidRPr="00BB7ABD">
        <w:rPr>
          <w:rFonts w:ascii="Times New Roman" w:eastAsia="Times New Roman" w:hAnsi="Times New Roman" w:cs="Times New Roman"/>
          <w:sz w:val="24"/>
          <w:szCs w:val="24"/>
          <w:lang w:val="uk-UA" w:eastAsia="ru-RU"/>
        </w:rPr>
        <w:t>второй</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половине</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прошлого</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века</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широкое</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распространение</w:t>
      </w:r>
      <w:proofErr w:type="spellEnd"/>
      <w:r w:rsidRPr="00BB7ABD">
        <w:rPr>
          <w:rFonts w:ascii="Times New Roman" w:eastAsia="Times New Roman" w:hAnsi="Times New Roman" w:cs="Times New Roman"/>
          <w:sz w:val="24"/>
          <w:szCs w:val="24"/>
          <w:lang w:val="uk-UA" w:eastAsia="ru-RU"/>
        </w:rPr>
        <w:t xml:space="preserve"> получило </w:t>
      </w:r>
      <w:proofErr w:type="spellStart"/>
      <w:r w:rsidRPr="00BB7ABD">
        <w:rPr>
          <w:rFonts w:ascii="Times New Roman" w:eastAsia="Times New Roman" w:hAnsi="Times New Roman" w:cs="Times New Roman"/>
          <w:sz w:val="24"/>
          <w:szCs w:val="24"/>
          <w:lang w:val="uk-UA" w:eastAsia="ru-RU"/>
        </w:rPr>
        <w:t>понятие</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политическая</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корректность</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языка</w:t>
      </w:r>
      <w:proofErr w:type="spellEnd"/>
      <w:r w:rsidRPr="00BB7ABD">
        <w:rPr>
          <w:rFonts w:ascii="Times New Roman" w:eastAsia="Times New Roman" w:hAnsi="Times New Roman" w:cs="Times New Roman"/>
          <w:sz w:val="24"/>
          <w:szCs w:val="24"/>
          <w:lang w:val="uk-UA" w:eastAsia="ru-RU"/>
        </w:rPr>
        <w:t xml:space="preserve">» - </w:t>
      </w:r>
      <w:proofErr w:type="spellStart"/>
      <w:r w:rsidRPr="00BB7ABD">
        <w:rPr>
          <w:rFonts w:ascii="Times New Roman" w:eastAsia="Times New Roman" w:hAnsi="Times New Roman" w:cs="Times New Roman"/>
          <w:sz w:val="24"/>
          <w:szCs w:val="24"/>
          <w:lang w:val="uk-UA" w:eastAsia="ru-RU"/>
        </w:rPr>
        <w:t>politisch</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korrekte</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Sprache</w:t>
      </w:r>
      <w:proofErr w:type="spellEnd"/>
      <w:r w:rsidRPr="00BB7ABD">
        <w:rPr>
          <w:rFonts w:ascii="Times New Roman" w:eastAsia="Times New Roman" w:hAnsi="Times New Roman" w:cs="Times New Roman"/>
          <w:sz w:val="24"/>
          <w:szCs w:val="24"/>
          <w:lang w:val="uk-UA" w:eastAsia="ru-RU"/>
        </w:rPr>
        <w:t>.</w:t>
      </w:r>
    </w:p>
    <w:p w14:paraId="28F74FF6" w14:textId="77777777" w:rsidR="00AE0F00" w:rsidRDefault="00AE0F00" w:rsidP="00AE0F00">
      <w:pPr>
        <w:spacing w:after="0" w:line="240" w:lineRule="auto"/>
        <w:ind w:firstLine="709"/>
        <w:jc w:val="both"/>
        <w:rPr>
          <w:rFonts w:ascii="Times New Roman" w:eastAsia="Times New Roman" w:hAnsi="Times New Roman" w:cs="Times New Roman"/>
          <w:sz w:val="24"/>
          <w:szCs w:val="24"/>
          <w:lang w:val="uk-UA" w:eastAsia="ru-RU"/>
        </w:rPr>
      </w:pPr>
      <w:r w:rsidRPr="00BB7ABD">
        <w:rPr>
          <w:rFonts w:ascii="Times New Roman" w:eastAsia="Times New Roman" w:hAnsi="Times New Roman" w:cs="Times New Roman"/>
          <w:sz w:val="24"/>
          <w:szCs w:val="24"/>
          <w:lang w:val="uk-UA" w:eastAsia="ru-RU"/>
        </w:rPr>
        <w:t xml:space="preserve">По </w:t>
      </w:r>
      <w:proofErr w:type="spellStart"/>
      <w:r w:rsidRPr="00BB7ABD">
        <w:rPr>
          <w:rFonts w:ascii="Times New Roman" w:eastAsia="Times New Roman" w:hAnsi="Times New Roman" w:cs="Times New Roman"/>
          <w:sz w:val="24"/>
          <w:szCs w:val="24"/>
          <w:lang w:val="uk-UA" w:eastAsia="ru-RU"/>
        </w:rPr>
        <w:t>мнению</w:t>
      </w:r>
      <w:proofErr w:type="spellEnd"/>
      <w:r w:rsidRPr="00BB7ABD">
        <w:rPr>
          <w:rFonts w:ascii="Times New Roman" w:eastAsia="Times New Roman" w:hAnsi="Times New Roman" w:cs="Times New Roman"/>
          <w:sz w:val="24"/>
          <w:szCs w:val="24"/>
          <w:lang w:val="uk-UA" w:eastAsia="ru-RU"/>
        </w:rPr>
        <w:t xml:space="preserve"> С. Г. Тер-</w:t>
      </w:r>
      <w:proofErr w:type="spellStart"/>
      <w:r w:rsidRPr="00BB7ABD">
        <w:rPr>
          <w:rFonts w:ascii="Times New Roman" w:eastAsia="Times New Roman" w:hAnsi="Times New Roman" w:cs="Times New Roman"/>
          <w:sz w:val="24"/>
          <w:szCs w:val="24"/>
          <w:lang w:val="uk-UA" w:eastAsia="ru-RU"/>
        </w:rPr>
        <w:t>Минасов</w:t>
      </w:r>
      <w:r>
        <w:rPr>
          <w:rFonts w:ascii="Times New Roman" w:eastAsia="Times New Roman" w:hAnsi="Times New Roman" w:cs="Times New Roman"/>
          <w:sz w:val="24"/>
          <w:szCs w:val="24"/>
          <w:lang w:val="uk-UA" w:eastAsia="ru-RU"/>
        </w:rPr>
        <w:t>ой</w:t>
      </w:r>
      <w:proofErr w:type="spellEnd"/>
      <w:r w:rsidRPr="00BB7ABD">
        <w:rPr>
          <w:rFonts w:ascii="Times New Roman" w:eastAsia="Times New Roman" w:hAnsi="Times New Roman" w:cs="Times New Roman"/>
          <w:sz w:val="24"/>
          <w:szCs w:val="24"/>
          <w:lang w:val="uk-UA" w:eastAsia="ru-RU"/>
        </w:rPr>
        <w:t>, «</w:t>
      </w:r>
      <w:proofErr w:type="spellStart"/>
      <w:r w:rsidRPr="00BB7ABD">
        <w:rPr>
          <w:rFonts w:ascii="Times New Roman" w:eastAsia="Times New Roman" w:hAnsi="Times New Roman" w:cs="Times New Roman"/>
          <w:sz w:val="24"/>
          <w:szCs w:val="24"/>
          <w:lang w:val="uk-UA" w:eastAsia="ru-RU"/>
        </w:rPr>
        <w:t>политическая</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корректность</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языка</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выражается</w:t>
      </w:r>
      <w:proofErr w:type="spellEnd"/>
      <w:r w:rsidRPr="00BB7ABD">
        <w:rPr>
          <w:rFonts w:ascii="Times New Roman" w:eastAsia="Times New Roman" w:hAnsi="Times New Roman" w:cs="Times New Roman"/>
          <w:sz w:val="24"/>
          <w:szCs w:val="24"/>
          <w:lang w:val="uk-UA" w:eastAsia="ru-RU"/>
        </w:rPr>
        <w:t xml:space="preserve"> в </w:t>
      </w:r>
      <w:proofErr w:type="spellStart"/>
      <w:r w:rsidRPr="00BB7ABD">
        <w:rPr>
          <w:rFonts w:ascii="Times New Roman" w:eastAsia="Times New Roman" w:hAnsi="Times New Roman" w:cs="Times New Roman"/>
          <w:sz w:val="24"/>
          <w:szCs w:val="24"/>
          <w:lang w:val="uk-UA" w:eastAsia="ru-RU"/>
        </w:rPr>
        <w:t>стремлении</w:t>
      </w:r>
      <w:proofErr w:type="spellEnd"/>
      <w:r w:rsidRPr="00BB7ABD">
        <w:rPr>
          <w:rFonts w:ascii="Times New Roman" w:eastAsia="Times New Roman" w:hAnsi="Times New Roman" w:cs="Times New Roman"/>
          <w:sz w:val="24"/>
          <w:szCs w:val="24"/>
          <w:lang w:val="uk-UA" w:eastAsia="ru-RU"/>
        </w:rPr>
        <w:t xml:space="preserve"> найти </w:t>
      </w:r>
      <w:proofErr w:type="spellStart"/>
      <w:r w:rsidRPr="00BB7ABD">
        <w:rPr>
          <w:rFonts w:ascii="Times New Roman" w:eastAsia="Times New Roman" w:hAnsi="Times New Roman" w:cs="Times New Roman"/>
          <w:sz w:val="24"/>
          <w:szCs w:val="24"/>
          <w:lang w:val="uk-UA" w:eastAsia="ru-RU"/>
        </w:rPr>
        <w:t>новые</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способы</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языкового</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выражения</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вместо</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тех</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которые</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затрагивают</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чувства</w:t>
      </w:r>
      <w:proofErr w:type="spellEnd"/>
      <w:r w:rsidRPr="00BB7ABD">
        <w:rPr>
          <w:rFonts w:ascii="Times New Roman" w:eastAsia="Times New Roman" w:hAnsi="Times New Roman" w:cs="Times New Roman"/>
          <w:sz w:val="24"/>
          <w:szCs w:val="24"/>
          <w:lang w:val="uk-UA" w:eastAsia="ru-RU"/>
        </w:rPr>
        <w:t xml:space="preserve"> и </w:t>
      </w:r>
      <w:proofErr w:type="spellStart"/>
      <w:r w:rsidRPr="00BB7ABD">
        <w:rPr>
          <w:rFonts w:ascii="Times New Roman" w:eastAsia="Times New Roman" w:hAnsi="Times New Roman" w:cs="Times New Roman"/>
          <w:sz w:val="24"/>
          <w:szCs w:val="24"/>
          <w:lang w:val="uk-UA" w:eastAsia="ru-RU"/>
        </w:rPr>
        <w:t>достоинство</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индивидуума</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нарушают</w:t>
      </w:r>
      <w:proofErr w:type="spellEnd"/>
      <w:r w:rsidRPr="00BB7ABD">
        <w:rPr>
          <w:rFonts w:ascii="Times New Roman" w:eastAsia="Times New Roman" w:hAnsi="Times New Roman" w:cs="Times New Roman"/>
          <w:sz w:val="24"/>
          <w:szCs w:val="24"/>
          <w:lang w:val="uk-UA" w:eastAsia="ru-RU"/>
        </w:rPr>
        <w:t xml:space="preserve"> его </w:t>
      </w:r>
      <w:proofErr w:type="spellStart"/>
      <w:r w:rsidRPr="00BB7ABD">
        <w:rPr>
          <w:rFonts w:ascii="Times New Roman" w:eastAsia="Times New Roman" w:hAnsi="Times New Roman" w:cs="Times New Roman"/>
          <w:sz w:val="24"/>
          <w:szCs w:val="24"/>
          <w:lang w:val="uk-UA" w:eastAsia="ru-RU"/>
        </w:rPr>
        <w:t>человеческие</w:t>
      </w:r>
      <w:proofErr w:type="spellEnd"/>
      <w:r w:rsidRPr="00BB7ABD">
        <w:rPr>
          <w:rFonts w:ascii="Times New Roman" w:eastAsia="Times New Roman" w:hAnsi="Times New Roman" w:cs="Times New Roman"/>
          <w:sz w:val="24"/>
          <w:szCs w:val="24"/>
          <w:lang w:val="uk-UA" w:eastAsia="ru-RU"/>
        </w:rPr>
        <w:t xml:space="preserve"> права </w:t>
      </w:r>
      <w:proofErr w:type="spellStart"/>
      <w:r w:rsidRPr="00BB7ABD">
        <w:rPr>
          <w:rFonts w:ascii="Times New Roman" w:eastAsia="Times New Roman" w:hAnsi="Times New Roman" w:cs="Times New Roman"/>
          <w:sz w:val="24"/>
          <w:szCs w:val="24"/>
          <w:lang w:val="uk-UA" w:eastAsia="ru-RU"/>
        </w:rPr>
        <w:t>привычной</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языковой</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бестактностью</w:t>
      </w:r>
      <w:proofErr w:type="spellEnd"/>
      <w:r w:rsidRPr="00BB7ABD">
        <w:rPr>
          <w:rFonts w:ascii="Times New Roman" w:eastAsia="Times New Roman" w:hAnsi="Times New Roman" w:cs="Times New Roman"/>
          <w:sz w:val="24"/>
          <w:szCs w:val="24"/>
          <w:lang w:val="uk-UA" w:eastAsia="ru-RU"/>
        </w:rPr>
        <w:t xml:space="preserve"> и / </w:t>
      </w:r>
      <w:proofErr w:type="spellStart"/>
      <w:r w:rsidRPr="00BB7ABD">
        <w:rPr>
          <w:rFonts w:ascii="Times New Roman" w:eastAsia="Times New Roman" w:hAnsi="Times New Roman" w:cs="Times New Roman"/>
          <w:sz w:val="24"/>
          <w:szCs w:val="24"/>
          <w:lang w:val="uk-UA" w:eastAsia="ru-RU"/>
        </w:rPr>
        <w:t>или</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прямолинейностью</w:t>
      </w:r>
      <w:proofErr w:type="spellEnd"/>
      <w:r w:rsidRPr="00BB7ABD">
        <w:rPr>
          <w:rFonts w:ascii="Times New Roman" w:eastAsia="Times New Roman" w:hAnsi="Times New Roman" w:cs="Times New Roman"/>
          <w:sz w:val="24"/>
          <w:szCs w:val="24"/>
          <w:lang w:val="uk-UA" w:eastAsia="ru-RU"/>
        </w:rPr>
        <w:t xml:space="preserve"> в </w:t>
      </w:r>
      <w:proofErr w:type="spellStart"/>
      <w:r w:rsidRPr="00BB7ABD">
        <w:rPr>
          <w:rFonts w:ascii="Times New Roman" w:eastAsia="Times New Roman" w:hAnsi="Times New Roman" w:cs="Times New Roman"/>
          <w:sz w:val="24"/>
          <w:szCs w:val="24"/>
          <w:lang w:val="uk-UA" w:eastAsia="ru-RU"/>
        </w:rPr>
        <w:t>отношении</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расовой</w:t>
      </w:r>
      <w:proofErr w:type="spellEnd"/>
      <w:r w:rsidRPr="00BB7ABD">
        <w:rPr>
          <w:rFonts w:ascii="Times New Roman" w:eastAsia="Times New Roman" w:hAnsi="Times New Roman" w:cs="Times New Roman"/>
          <w:sz w:val="24"/>
          <w:szCs w:val="24"/>
          <w:lang w:val="uk-UA" w:eastAsia="ru-RU"/>
        </w:rPr>
        <w:t xml:space="preserve"> и </w:t>
      </w:r>
      <w:proofErr w:type="spellStart"/>
      <w:r w:rsidRPr="00BB7ABD">
        <w:rPr>
          <w:rFonts w:ascii="Times New Roman" w:eastAsia="Times New Roman" w:hAnsi="Times New Roman" w:cs="Times New Roman"/>
          <w:sz w:val="24"/>
          <w:szCs w:val="24"/>
          <w:lang w:val="uk-UA" w:eastAsia="ru-RU"/>
        </w:rPr>
        <w:t>половой</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принадлежности</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возраста</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состояния</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здоровья</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социального</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статуса</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внешнего</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вида</w:t>
      </w:r>
      <w:proofErr w:type="spellEnd"/>
      <w:r w:rsidRPr="00BB7ABD">
        <w:rPr>
          <w:rFonts w:ascii="Times New Roman" w:eastAsia="Times New Roman" w:hAnsi="Times New Roman" w:cs="Times New Roman"/>
          <w:sz w:val="24"/>
          <w:szCs w:val="24"/>
          <w:lang w:val="uk-UA" w:eastAsia="ru-RU"/>
        </w:rPr>
        <w:t xml:space="preserve"> и </w:t>
      </w:r>
      <w:proofErr w:type="spellStart"/>
      <w:r w:rsidRPr="00BB7ABD">
        <w:rPr>
          <w:rFonts w:ascii="Times New Roman" w:eastAsia="Times New Roman" w:hAnsi="Times New Roman" w:cs="Times New Roman"/>
          <w:sz w:val="24"/>
          <w:szCs w:val="24"/>
          <w:lang w:val="uk-UA" w:eastAsia="ru-RU"/>
        </w:rPr>
        <w:t>т.д</w:t>
      </w:r>
      <w:proofErr w:type="spellEnd"/>
      <w:r w:rsidRPr="00BB7ABD">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3</w:t>
      </w:r>
      <w:r w:rsidRPr="00BB7ABD">
        <w:rPr>
          <w:rFonts w:ascii="Times New Roman" w:eastAsia="Times New Roman" w:hAnsi="Times New Roman" w:cs="Times New Roman"/>
          <w:sz w:val="24"/>
          <w:szCs w:val="24"/>
          <w:lang w:val="uk-UA" w:eastAsia="ru-RU"/>
        </w:rPr>
        <w:t>, с. 36-37].</w:t>
      </w:r>
    </w:p>
    <w:p w14:paraId="32C36BEE" w14:textId="77777777" w:rsidR="00AE0F00" w:rsidRDefault="00AE0F00" w:rsidP="00AE0F00">
      <w:pPr>
        <w:spacing w:after="0" w:line="240" w:lineRule="auto"/>
        <w:ind w:firstLine="709"/>
        <w:jc w:val="both"/>
        <w:rPr>
          <w:rFonts w:ascii="Times New Roman" w:eastAsia="Times New Roman" w:hAnsi="Times New Roman" w:cs="Times New Roman"/>
          <w:sz w:val="24"/>
          <w:szCs w:val="24"/>
          <w:lang w:val="uk-UA" w:eastAsia="ru-RU"/>
        </w:rPr>
      </w:pPr>
      <w:proofErr w:type="spellStart"/>
      <w:r w:rsidRPr="00BB7ABD">
        <w:rPr>
          <w:rFonts w:ascii="Times New Roman" w:eastAsia="Times New Roman" w:hAnsi="Times New Roman" w:cs="Times New Roman"/>
          <w:sz w:val="24"/>
          <w:szCs w:val="24"/>
          <w:lang w:val="uk-UA" w:eastAsia="ru-RU"/>
        </w:rPr>
        <w:t>Однако</w:t>
      </w:r>
      <w:proofErr w:type="spellEnd"/>
      <w:r w:rsidRPr="00BB7ABD">
        <w:rPr>
          <w:rFonts w:ascii="Times New Roman" w:eastAsia="Times New Roman" w:hAnsi="Times New Roman" w:cs="Times New Roman"/>
          <w:sz w:val="24"/>
          <w:szCs w:val="24"/>
          <w:lang w:val="uk-UA" w:eastAsia="ru-RU"/>
        </w:rPr>
        <w:t xml:space="preserve"> С. Г. Тер-</w:t>
      </w:r>
      <w:proofErr w:type="spellStart"/>
      <w:r w:rsidRPr="00BB7ABD">
        <w:rPr>
          <w:rFonts w:ascii="Times New Roman" w:eastAsia="Times New Roman" w:hAnsi="Times New Roman" w:cs="Times New Roman"/>
          <w:sz w:val="24"/>
          <w:szCs w:val="24"/>
          <w:lang w:val="uk-UA" w:eastAsia="ru-RU"/>
        </w:rPr>
        <w:t>Минасова</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считает</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этот</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термин</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неудачным</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из</w:t>
      </w:r>
      <w:proofErr w:type="spellEnd"/>
      <w:r w:rsidRPr="00BB7ABD">
        <w:rPr>
          <w:rFonts w:ascii="Times New Roman" w:eastAsia="Times New Roman" w:hAnsi="Times New Roman" w:cs="Times New Roman"/>
          <w:sz w:val="24"/>
          <w:szCs w:val="24"/>
          <w:lang w:val="uk-UA" w:eastAsia="ru-RU"/>
        </w:rPr>
        <w:t>-за слова «</w:t>
      </w:r>
      <w:proofErr w:type="spellStart"/>
      <w:r w:rsidRPr="00BB7ABD">
        <w:rPr>
          <w:rFonts w:ascii="Times New Roman" w:eastAsia="Times New Roman" w:hAnsi="Times New Roman" w:cs="Times New Roman"/>
          <w:sz w:val="24"/>
          <w:szCs w:val="24"/>
          <w:lang w:val="uk-UA" w:eastAsia="ru-RU"/>
        </w:rPr>
        <w:t>политическая</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подчеркивающего</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выбор</w:t>
      </w:r>
      <w:proofErr w:type="spellEnd"/>
      <w:r w:rsidRPr="00BB7ABD">
        <w:rPr>
          <w:rFonts w:ascii="Times New Roman" w:eastAsia="Times New Roman" w:hAnsi="Times New Roman" w:cs="Times New Roman"/>
          <w:sz w:val="24"/>
          <w:szCs w:val="24"/>
          <w:lang w:val="uk-UA" w:eastAsia="ru-RU"/>
        </w:rPr>
        <w:t xml:space="preserve"> по </w:t>
      </w:r>
      <w:proofErr w:type="spellStart"/>
      <w:r w:rsidRPr="00BB7ABD">
        <w:rPr>
          <w:rFonts w:ascii="Times New Roman" w:eastAsia="Times New Roman" w:hAnsi="Times New Roman" w:cs="Times New Roman"/>
          <w:sz w:val="24"/>
          <w:szCs w:val="24"/>
          <w:lang w:val="uk-UA" w:eastAsia="ru-RU"/>
        </w:rPr>
        <w:t>политическим</w:t>
      </w:r>
      <w:proofErr w:type="spellEnd"/>
      <w:r w:rsidRPr="00BB7ABD">
        <w:rPr>
          <w:rFonts w:ascii="Times New Roman" w:eastAsia="Times New Roman" w:hAnsi="Times New Roman" w:cs="Times New Roman"/>
          <w:sz w:val="24"/>
          <w:szCs w:val="24"/>
          <w:lang w:val="uk-UA" w:eastAsia="ru-RU"/>
        </w:rPr>
        <w:t xml:space="preserve">, а </w:t>
      </w:r>
      <w:proofErr w:type="spellStart"/>
      <w:r w:rsidRPr="00BB7ABD">
        <w:rPr>
          <w:rFonts w:ascii="Times New Roman" w:eastAsia="Times New Roman" w:hAnsi="Times New Roman" w:cs="Times New Roman"/>
          <w:sz w:val="24"/>
          <w:szCs w:val="24"/>
          <w:lang w:val="uk-UA" w:eastAsia="ru-RU"/>
        </w:rPr>
        <w:t>значит</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неискренним</w:t>
      </w:r>
      <w:proofErr w:type="spellEnd"/>
      <w:r w:rsidRPr="00BB7ABD">
        <w:rPr>
          <w:rFonts w:ascii="Times New Roman" w:eastAsia="Times New Roman" w:hAnsi="Times New Roman" w:cs="Times New Roman"/>
          <w:sz w:val="24"/>
          <w:szCs w:val="24"/>
          <w:lang w:val="uk-UA" w:eastAsia="ru-RU"/>
        </w:rPr>
        <w:t xml:space="preserve"> мотивам в </w:t>
      </w:r>
      <w:proofErr w:type="spellStart"/>
      <w:r w:rsidRPr="00BB7ABD">
        <w:rPr>
          <w:rFonts w:ascii="Times New Roman" w:eastAsia="Times New Roman" w:hAnsi="Times New Roman" w:cs="Times New Roman"/>
          <w:sz w:val="24"/>
          <w:szCs w:val="24"/>
          <w:lang w:val="uk-UA" w:eastAsia="ru-RU"/>
        </w:rPr>
        <w:t>противовес</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искренней</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заботе</w:t>
      </w:r>
      <w:proofErr w:type="spellEnd"/>
      <w:r w:rsidRPr="00BB7ABD">
        <w:rPr>
          <w:rFonts w:ascii="Times New Roman" w:eastAsia="Times New Roman" w:hAnsi="Times New Roman" w:cs="Times New Roman"/>
          <w:sz w:val="24"/>
          <w:szCs w:val="24"/>
          <w:lang w:val="uk-UA" w:eastAsia="ru-RU"/>
        </w:rPr>
        <w:t xml:space="preserve"> о </w:t>
      </w:r>
      <w:proofErr w:type="spellStart"/>
      <w:r w:rsidRPr="00BB7ABD">
        <w:rPr>
          <w:rFonts w:ascii="Times New Roman" w:eastAsia="Times New Roman" w:hAnsi="Times New Roman" w:cs="Times New Roman"/>
          <w:sz w:val="24"/>
          <w:szCs w:val="24"/>
          <w:lang w:val="uk-UA" w:eastAsia="ru-RU"/>
        </w:rPr>
        <w:t>человеческих</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чувствах</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стремлении</w:t>
      </w:r>
      <w:proofErr w:type="spellEnd"/>
      <w:r w:rsidRPr="00BB7ABD">
        <w:rPr>
          <w:rFonts w:ascii="Times New Roman" w:eastAsia="Times New Roman" w:hAnsi="Times New Roman" w:cs="Times New Roman"/>
          <w:sz w:val="24"/>
          <w:szCs w:val="24"/>
          <w:lang w:val="uk-UA" w:eastAsia="ru-RU"/>
        </w:rPr>
        <w:t xml:space="preserve"> к </w:t>
      </w:r>
      <w:proofErr w:type="spellStart"/>
      <w:r w:rsidRPr="00BB7ABD">
        <w:rPr>
          <w:rFonts w:ascii="Times New Roman" w:eastAsia="Times New Roman" w:hAnsi="Times New Roman" w:cs="Times New Roman"/>
          <w:sz w:val="24"/>
          <w:szCs w:val="24"/>
          <w:lang w:val="uk-UA" w:eastAsia="ru-RU"/>
        </w:rPr>
        <w:t>тактичности</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толерантности</w:t>
      </w:r>
      <w:proofErr w:type="spellEnd"/>
      <w:r w:rsidRPr="00BB7ABD">
        <w:rPr>
          <w:rFonts w:ascii="Times New Roman" w:eastAsia="Times New Roman" w:hAnsi="Times New Roman" w:cs="Times New Roman"/>
          <w:sz w:val="24"/>
          <w:szCs w:val="24"/>
          <w:lang w:val="uk-UA" w:eastAsia="ru-RU"/>
        </w:rPr>
        <w:t xml:space="preserve">. В </w:t>
      </w:r>
      <w:proofErr w:type="spellStart"/>
      <w:r w:rsidRPr="00BB7ABD">
        <w:rPr>
          <w:rFonts w:ascii="Times New Roman" w:eastAsia="Times New Roman" w:hAnsi="Times New Roman" w:cs="Times New Roman"/>
          <w:sz w:val="24"/>
          <w:szCs w:val="24"/>
          <w:lang w:val="uk-UA" w:eastAsia="ru-RU"/>
        </w:rPr>
        <w:t>связи</w:t>
      </w:r>
      <w:proofErr w:type="spellEnd"/>
      <w:r w:rsidRPr="00BB7ABD">
        <w:rPr>
          <w:rFonts w:ascii="Times New Roman" w:eastAsia="Times New Roman" w:hAnsi="Times New Roman" w:cs="Times New Roman"/>
          <w:sz w:val="24"/>
          <w:szCs w:val="24"/>
          <w:lang w:val="uk-UA" w:eastAsia="ru-RU"/>
        </w:rPr>
        <w:t xml:space="preserve"> с </w:t>
      </w:r>
      <w:proofErr w:type="spellStart"/>
      <w:r w:rsidRPr="00BB7ABD">
        <w:rPr>
          <w:rFonts w:ascii="Times New Roman" w:eastAsia="Times New Roman" w:hAnsi="Times New Roman" w:cs="Times New Roman"/>
          <w:sz w:val="24"/>
          <w:szCs w:val="24"/>
          <w:lang w:val="uk-UA" w:eastAsia="ru-RU"/>
        </w:rPr>
        <w:t>этим</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она</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предлагает</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заменить</w:t>
      </w:r>
      <w:proofErr w:type="spellEnd"/>
      <w:r w:rsidRPr="00BB7ABD">
        <w:rPr>
          <w:rFonts w:ascii="Times New Roman" w:eastAsia="Times New Roman" w:hAnsi="Times New Roman" w:cs="Times New Roman"/>
          <w:sz w:val="24"/>
          <w:szCs w:val="24"/>
          <w:lang w:val="uk-UA" w:eastAsia="ru-RU"/>
        </w:rPr>
        <w:t xml:space="preserve"> его </w:t>
      </w:r>
      <w:proofErr w:type="spellStart"/>
      <w:r w:rsidRPr="00BB7ABD">
        <w:rPr>
          <w:rFonts w:ascii="Times New Roman" w:eastAsia="Times New Roman" w:hAnsi="Times New Roman" w:cs="Times New Roman"/>
          <w:sz w:val="24"/>
          <w:szCs w:val="24"/>
          <w:lang w:val="uk-UA" w:eastAsia="ru-RU"/>
        </w:rPr>
        <w:t>более</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подходящим</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термином</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языковой</w:t>
      </w:r>
      <w:proofErr w:type="spellEnd"/>
      <w:r w:rsidRPr="00BB7ABD">
        <w:rPr>
          <w:rFonts w:ascii="Times New Roman" w:eastAsia="Times New Roman" w:hAnsi="Times New Roman" w:cs="Times New Roman"/>
          <w:sz w:val="24"/>
          <w:szCs w:val="24"/>
          <w:lang w:val="uk-UA" w:eastAsia="ru-RU"/>
        </w:rPr>
        <w:t xml:space="preserve"> такт». На наш </w:t>
      </w:r>
      <w:proofErr w:type="spellStart"/>
      <w:r w:rsidRPr="00BB7ABD">
        <w:rPr>
          <w:rFonts w:ascii="Times New Roman" w:eastAsia="Times New Roman" w:hAnsi="Times New Roman" w:cs="Times New Roman"/>
          <w:sz w:val="24"/>
          <w:szCs w:val="24"/>
          <w:lang w:val="uk-UA" w:eastAsia="ru-RU"/>
        </w:rPr>
        <w:t>взгляд</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предложенный</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ею</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термин</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речевой</w:t>
      </w:r>
      <w:proofErr w:type="spellEnd"/>
      <w:r w:rsidRPr="00BB7ABD">
        <w:rPr>
          <w:rFonts w:ascii="Times New Roman" w:eastAsia="Times New Roman" w:hAnsi="Times New Roman" w:cs="Times New Roman"/>
          <w:sz w:val="24"/>
          <w:szCs w:val="24"/>
          <w:lang w:val="uk-UA" w:eastAsia="ru-RU"/>
        </w:rPr>
        <w:t xml:space="preserve"> такт" </w:t>
      </w:r>
      <w:proofErr w:type="spellStart"/>
      <w:r w:rsidRPr="00BB7ABD">
        <w:rPr>
          <w:rFonts w:ascii="Times New Roman" w:eastAsia="Times New Roman" w:hAnsi="Times New Roman" w:cs="Times New Roman"/>
          <w:sz w:val="24"/>
          <w:szCs w:val="24"/>
          <w:lang w:val="uk-UA" w:eastAsia="ru-RU"/>
        </w:rPr>
        <w:t>наиболее</w:t>
      </w:r>
      <w:proofErr w:type="spellEnd"/>
      <w:r w:rsidRPr="00BB7ABD">
        <w:rPr>
          <w:rFonts w:ascii="Times New Roman" w:eastAsia="Times New Roman" w:hAnsi="Times New Roman" w:cs="Times New Roman"/>
          <w:sz w:val="24"/>
          <w:szCs w:val="24"/>
          <w:lang w:val="uk-UA" w:eastAsia="ru-RU"/>
        </w:rPr>
        <w:t xml:space="preserve"> точно </w:t>
      </w:r>
      <w:proofErr w:type="spellStart"/>
      <w:r w:rsidRPr="00BB7ABD">
        <w:rPr>
          <w:rFonts w:ascii="Times New Roman" w:eastAsia="Times New Roman" w:hAnsi="Times New Roman" w:cs="Times New Roman"/>
          <w:sz w:val="24"/>
          <w:szCs w:val="24"/>
          <w:lang w:val="uk-UA" w:eastAsia="ru-RU"/>
        </w:rPr>
        <w:t>отражает</w:t>
      </w:r>
      <w:proofErr w:type="spellEnd"/>
      <w:r w:rsidRPr="00BB7ABD">
        <w:rPr>
          <w:rFonts w:ascii="Times New Roman" w:eastAsia="Times New Roman" w:hAnsi="Times New Roman" w:cs="Times New Roman"/>
          <w:sz w:val="24"/>
          <w:szCs w:val="24"/>
          <w:lang w:val="uk-UA" w:eastAsia="ru-RU"/>
        </w:rPr>
        <w:t xml:space="preserve"> суть </w:t>
      </w:r>
      <w:proofErr w:type="spellStart"/>
      <w:r w:rsidRPr="00BB7ABD">
        <w:rPr>
          <w:rFonts w:ascii="Times New Roman" w:eastAsia="Times New Roman" w:hAnsi="Times New Roman" w:cs="Times New Roman"/>
          <w:sz w:val="24"/>
          <w:szCs w:val="24"/>
          <w:lang w:val="uk-UA" w:eastAsia="ru-RU"/>
        </w:rPr>
        <w:t>понятия</w:t>
      </w:r>
      <w:proofErr w:type="spellEnd"/>
      <w:r w:rsidRPr="00BB7ABD">
        <w:rPr>
          <w:rFonts w:ascii="Times New Roman" w:eastAsia="Times New Roman" w:hAnsi="Times New Roman" w:cs="Times New Roman"/>
          <w:sz w:val="24"/>
          <w:szCs w:val="24"/>
          <w:lang w:val="uk-UA" w:eastAsia="ru-RU"/>
        </w:rPr>
        <w:t xml:space="preserve">. В то же </w:t>
      </w:r>
      <w:proofErr w:type="spellStart"/>
      <w:r w:rsidRPr="00BB7ABD">
        <w:rPr>
          <w:rFonts w:ascii="Times New Roman" w:eastAsia="Times New Roman" w:hAnsi="Times New Roman" w:cs="Times New Roman"/>
          <w:sz w:val="24"/>
          <w:szCs w:val="24"/>
          <w:lang w:val="uk-UA" w:eastAsia="ru-RU"/>
        </w:rPr>
        <w:t>время</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следует</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отметить</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что</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попытка</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закрепить</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термин</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речевой</w:t>
      </w:r>
      <w:proofErr w:type="spellEnd"/>
      <w:r w:rsidRPr="00BB7ABD">
        <w:rPr>
          <w:rFonts w:ascii="Times New Roman" w:eastAsia="Times New Roman" w:hAnsi="Times New Roman" w:cs="Times New Roman"/>
          <w:sz w:val="24"/>
          <w:szCs w:val="24"/>
          <w:lang w:val="uk-UA" w:eastAsia="ru-RU"/>
        </w:rPr>
        <w:t xml:space="preserve"> такт» не </w:t>
      </w:r>
      <w:proofErr w:type="spellStart"/>
      <w:r w:rsidRPr="00BB7ABD">
        <w:rPr>
          <w:rFonts w:ascii="Times New Roman" w:eastAsia="Times New Roman" w:hAnsi="Times New Roman" w:cs="Times New Roman"/>
          <w:sz w:val="24"/>
          <w:szCs w:val="24"/>
          <w:lang w:val="uk-UA" w:eastAsia="ru-RU"/>
        </w:rPr>
        <w:t>увенчалась</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успехом</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Движение</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политкорректности</w:t>
      </w:r>
      <w:proofErr w:type="spellEnd"/>
      <w:r w:rsidRPr="00BB7ABD">
        <w:rPr>
          <w:rFonts w:ascii="Times New Roman" w:eastAsia="Times New Roman" w:hAnsi="Times New Roman" w:cs="Times New Roman"/>
          <w:sz w:val="24"/>
          <w:szCs w:val="24"/>
          <w:lang w:val="uk-UA" w:eastAsia="ru-RU"/>
        </w:rPr>
        <w:t xml:space="preserve"> достигло мирового </w:t>
      </w:r>
      <w:proofErr w:type="spellStart"/>
      <w:r w:rsidRPr="00BB7ABD">
        <w:rPr>
          <w:rFonts w:ascii="Times New Roman" w:eastAsia="Times New Roman" w:hAnsi="Times New Roman" w:cs="Times New Roman"/>
          <w:sz w:val="24"/>
          <w:szCs w:val="24"/>
          <w:lang w:val="uk-UA" w:eastAsia="ru-RU"/>
        </w:rPr>
        <w:t>масштаба</w:t>
      </w:r>
      <w:proofErr w:type="spellEnd"/>
      <w:r w:rsidRPr="00BB7ABD">
        <w:rPr>
          <w:rFonts w:ascii="Times New Roman" w:eastAsia="Times New Roman" w:hAnsi="Times New Roman" w:cs="Times New Roman"/>
          <w:sz w:val="24"/>
          <w:szCs w:val="24"/>
          <w:lang w:val="uk-UA" w:eastAsia="ru-RU"/>
        </w:rPr>
        <w:t xml:space="preserve">, и </w:t>
      </w:r>
      <w:proofErr w:type="spellStart"/>
      <w:r w:rsidRPr="00BB7ABD">
        <w:rPr>
          <w:rFonts w:ascii="Times New Roman" w:eastAsia="Times New Roman" w:hAnsi="Times New Roman" w:cs="Times New Roman"/>
          <w:sz w:val="24"/>
          <w:szCs w:val="24"/>
          <w:lang w:val="uk-UA" w:eastAsia="ru-RU"/>
        </w:rPr>
        <w:t>этот</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термин</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стал</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привычным</w:t>
      </w:r>
      <w:proofErr w:type="spellEnd"/>
      <w:r w:rsidRPr="00BB7ABD">
        <w:rPr>
          <w:rFonts w:ascii="Times New Roman" w:eastAsia="Times New Roman" w:hAnsi="Times New Roman" w:cs="Times New Roman"/>
          <w:sz w:val="24"/>
          <w:szCs w:val="24"/>
          <w:lang w:val="uk-UA" w:eastAsia="ru-RU"/>
        </w:rPr>
        <w:t xml:space="preserve"> и </w:t>
      </w:r>
      <w:proofErr w:type="spellStart"/>
      <w:r w:rsidRPr="00BB7ABD">
        <w:rPr>
          <w:rFonts w:ascii="Times New Roman" w:eastAsia="Times New Roman" w:hAnsi="Times New Roman" w:cs="Times New Roman"/>
          <w:sz w:val="24"/>
          <w:szCs w:val="24"/>
          <w:lang w:val="uk-UA" w:eastAsia="ru-RU"/>
        </w:rPr>
        <w:t>устойчивым</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заимствованным</w:t>
      </w:r>
      <w:proofErr w:type="spellEnd"/>
      <w:r w:rsidRPr="00BB7ABD">
        <w:rPr>
          <w:rFonts w:ascii="Times New Roman" w:eastAsia="Times New Roman" w:hAnsi="Times New Roman" w:cs="Times New Roman"/>
          <w:sz w:val="24"/>
          <w:szCs w:val="24"/>
          <w:lang w:val="uk-UA" w:eastAsia="ru-RU"/>
        </w:rPr>
        <w:t xml:space="preserve"> другими </w:t>
      </w:r>
      <w:proofErr w:type="spellStart"/>
      <w:r w:rsidRPr="00BB7ABD">
        <w:rPr>
          <w:rFonts w:ascii="Times New Roman" w:eastAsia="Times New Roman" w:hAnsi="Times New Roman" w:cs="Times New Roman"/>
          <w:sz w:val="24"/>
          <w:szCs w:val="24"/>
          <w:lang w:val="uk-UA" w:eastAsia="ru-RU"/>
        </w:rPr>
        <w:t>языками</w:t>
      </w:r>
      <w:proofErr w:type="spellEnd"/>
      <w:r w:rsidRPr="00BB7AB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3</w:t>
      </w:r>
      <w:r w:rsidRPr="00BB7ABD">
        <w:rPr>
          <w:rFonts w:ascii="Times New Roman" w:eastAsia="Times New Roman" w:hAnsi="Times New Roman" w:cs="Times New Roman"/>
          <w:sz w:val="24"/>
          <w:szCs w:val="24"/>
          <w:lang w:val="uk-UA" w:eastAsia="ru-RU"/>
        </w:rPr>
        <w:t>, с. 39].</w:t>
      </w:r>
    </w:p>
    <w:p w14:paraId="0E1061F4" w14:textId="77777777" w:rsidR="00AE0F00" w:rsidRPr="00BB7ABD" w:rsidRDefault="00AE0F00" w:rsidP="00AE0F00">
      <w:pPr>
        <w:spacing w:after="0" w:line="240" w:lineRule="auto"/>
        <w:ind w:firstLine="709"/>
        <w:jc w:val="both"/>
        <w:rPr>
          <w:rFonts w:ascii="Times New Roman" w:eastAsia="Times New Roman" w:hAnsi="Times New Roman" w:cs="Times New Roman"/>
          <w:sz w:val="24"/>
          <w:szCs w:val="24"/>
          <w:lang w:val="uk-UA" w:eastAsia="ru-RU"/>
        </w:rPr>
      </w:pPr>
      <w:proofErr w:type="spellStart"/>
      <w:r w:rsidRPr="00BB7ABD">
        <w:rPr>
          <w:rFonts w:ascii="Times New Roman" w:eastAsia="Times New Roman" w:hAnsi="Times New Roman" w:cs="Times New Roman"/>
          <w:sz w:val="24"/>
          <w:szCs w:val="24"/>
          <w:lang w:val="uk-UA" w:eastAsia="ru-RU"/>
        </w:rPr>
        <w:t>Необходимость</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введения</w:t>
      </w:r>
      <w:proofErr w:type="spellEnd"/>
      <w:r w:rsidRPr="00BB7ABD">
        <w:rPr>
          <w:rFonts w:ascii="Times New Roman" w:eastAsia="Times New Roman" w:hAnsi="Times New Roman" w:cs="Times New Roman"/>
          <w:sz w:val="24"/>
          <w:szCs w:val="24"/>
          <w:lang w:val="uk-UA" w:eastAsia="ru-RU"/>
        </w:rPr>
        <w:t xml:space="preserve"> нового </w:t>
      </w:r>
      <w:proofErr w:type="spellStart"/>
      <w:r w:rsidRPr="00BB7ABD">
        <w:rPr>
          <w:rFonts w:ascii="Times New Roman" w:eastAsia="Times New Roman" w:hAnsi="Times New Roman" w:cs="Times New Roman"/>
          <w:sz w:val="24"/>
          <w:szCs w:val="24"/>
          <w:lang w:val="uk-UA" w:eastAsia="ru-RU"/>
        </w:rPr>
        <w:t>языкового</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кодекса</w:t>
      </w:r>
      <w:proofErr w:type="spellEnd"/>
      <w:r w:rsidRPr="00BB7ABD">
        <w:rPr>
          <w:rFonts w:ascii="Times New Roman" w:eastAsia="Times New Roman" w:hAnsi="Times New Roman" w:cs="Times New Roman"/>
          <w:sz w:val="24"/>
          <w:szCs w:val="24"/>
          <w:lang w:val="uk-UA" w:eastAsia="ru-RU"/>
        </w:rPr>
        <w:t xml:space="preserve"> продиктована, </w:t>
      </w:r>
      <w:proofErr w:type="spellStart"/>
      <w:r w:rsidRPr="00BB7ABD">
        <w:rPr>
          <w:rFonts w:ascii="Times New Roman" w:eastAsia="Times New Roman" w:hAnsi="Times New Roman" w:cs="Times New Roman"/>
          <w:sz w:val="24"/>
          <w:szCs w:val="24"/>
          <w:lang w:val="uk-UA" w:eastAsia="ru-RU"/>
        </w:rPr>
        <w:t>прежде</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всего</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изменением</w:t>
      </w:r>
      <w:proofErr w:type="spellEnd"/>
      <w:r w:rsidRPr="00BB7ABD">
        <w:rPr>
          <w:rFonts w:ascii="Times New Roman" w:eastAsia="Times New Roman" w:hAnsi="Times New Roman" w:cs="Times New Roman"/>
          <w:sz w:val="24"/>
          <w:szCs w:val="24"/>
          <w:lang w:val="uk-UA" w:eastAsia="ru-RU"/>
        </w:rPr>
        <w:t xml:space="preserve"> состава </w:t>
      </w:r>
      <w:proofErr w:type="spellStart"/>
      <w:r w:rsidRPr="00BB7ABD">
        <w:rPr>
          <w:rFonts w:ascii="Times New Roman" w:eastAsia="Times New Roman" w:hAnsi="Times New Roman" w:cs="Times New Roman"/>
          <w:sz w:val="24"/>
          <w:szCs w:val="24"/>
          <w:lang w:val="uk-UA" w:eastAsia="ru-RU"/>
        </w:rPr>
        <w:t>населения</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Германии</w:t>
      </w:r>
      <w:proofErr w:type="spellEnd"/>
      <w:r w:rsidRPr="00BB7ABD">
        <w:rPr>
          <w:rFonts w:ascii="Times New Roman" w:eastAsia="Times New Roman" w:hAnsi="Times New Roman" w:cs="Times New Roman"/>
          <w:sz w:val="24"/>
          <w:szCs w:val="24"/>
          <w:lang w:val="uk-UA" w:eastAsia="ru-RU"/>
        </w:rPr>
        <w:t xml:space="preserve">. В </w:t>
      </w:r>
      <w:proofErr w:type="spellStart"/>
      <w:r w:rsidRPr="00BB7ABD">
        <w:rPr>
          <w:rFonts w:ascii="Times New Roman" w:eastAsia="Times New Roman" w:hAnsi="Times New Roman" w:cs="Times New Roman"/>
          <w:sz w:val="24"/>
          <w:szCs w:val="24"/>
          <w:lang w:val="uk-UA" w:eastAsia="ru-RU"/>
        </w:rPr>
        <w:t>настоящее</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время</w:t>
      </w:r>
      <w:proofErr w:type="spellEnd"/>
      <w:r w:rsidRPr="00BB7ABD">
        <w:rPr>
          <w:rFonts w:ascii="Times New Roman" w:eastAsia="Times New Roman" w:hAnsi="Times New Roman" w:cs="Times New Roman"/>
          <w:sz w:val="24"/>
          <w:szCs w:val="24"/>
          <w:lang w:val="uk-UA" w:eastAsia="ru-RU"/>
        </w:rPr>
        <w:t xml:space="preserve"> в </w:t>
      </w:r>
      <w:proofErr w:type="spellStart"/>
      <w:r w:rsidRPr="00BB7ABD">
        <w:rPr>
          <w:rFonts w:ascii="Times New Roman" w:eastAsia="Times New Roman" w:hAnsi="Times New Roman" w:cs="Times New Roman"/>
          <w:sz w:val="24"/>
          <w:szCs w:val="24"/>
          <w:lang w:val="uk-UA" w:eastAsia="ru-RU"/>
        </w:rPr>
        <w:t>Германии</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проживает</w:t>
      </w:r>
      <w:proofErr w:type="spellEnd"/>
      <w:r w:rsidRPr="00BB7ABD">
        <w:rPr>
          <w:rFonts w:ascii="Times New Roman" w:eastAsia="Times New Roman" w:hAnsi="Times New Roman" w:cs="Times New Roman"/>
          <w:sz w:val="24"/>
          <w:szCs w:val="24"/>
          <w:lang w:val="uk-UA" w:eastAsia="ru-RU"/>
        </w:rPr>
        <w:t xml:space="preserve"> 16,4 млн </w:t>
      </w:r>
      <w:proofErr w:type="spellStart"/>
      <w:r w:rsidRPr="00BB7ABD">
        <w:rPr>
          <w:rFonts w:ascii="Times New Roman" w:eastAsia="Times New Roman" w:hAnsi="Times New Roman" w:cs="Times New Roman"/>
          <w:sz w:val="24"/>
          <w:szCs w:val="24"/>
          <w:lang w:val="uk-UA" w:eastAsia="ru-RU"/>
        </w:rPr>
        <w:t>человек</w:t>
      </w:r>
      <w:proofErr w:type="spellEnd"/>
      <w:r w:rsidRPr="00BB7ABD">
        <w:rPr>
          <w:rFonts w:ascii="Times New Roman" w:eastAsia="Times New Roman" w:hAnsi="Times New Roman" w:cs="Times New Roman"/>
          <w:sz w:val="24"/>
          <w:szCs w:val="24"/>
          <w:lang w:val="uk-UA" w:eastAsia="ru-RU"/>
        </w:rPr>
        <w:t xml:space="preserve"> с </w:t>
      </w:r>
      <w:proofErr w:type="spellStart"/>
      <w:r w:rsidRPr="00BB7ABD">
        <w:rPr>
          <w:rFonts w:ascii="Times New Roman" w:eastAsia="Times New Roman" w:hAnsi="Times New Roman" w:cs="Times New Roman"/>
          <w:sz w:val="24"/>
          <w:szCs w:val="24"/>
          <w:lang w:val="uk-UA" w:eastAsia="ru-RU"/>
        </w:rPr>
        <w:t>иностранными</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корнями</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что</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составляет</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около</w:t>
      </w:r>
      <w:proofErr w:type="spellEnd"/>
      <w:r w:rsidRPr="00BB7ABD">
        <w:rPr>
          <w:rFonts w:ascii="Times New Roman" w:eastAsia="Times New Roman" w:hAnsi="Times New Roman" w:cs="Times New Roman"/>
          <w:sz w:val="24"/>
          <w:szCs w:val="24"/>
          <w:lang w:val="uk-UA" w:eastAsia="ru-RU"/>
        </w:rPr>
        <w:t xml:space="preserve"> 20% </w:t>
      </w:r>
      <w:proofErr w:type="spellStart"/>
      <w:r w:rsidRPr="00BB7ABD">
        <w:rPr>
          <w:rFonts w:ascii="Times New Roman" w:eastAsia="Times New Roman" w:hAnsi="Times New Roman" w:cs="Times New Roman"/>
          <w:sz w:val="24"/>
          <w:szCs w:val="24"/>
          <w:lang w:val="uk-UA" w:eastAsia="ru-RU"/>
        </w:rPr>
        <w:t>всего</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населения</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Из</w:t>
      </w:r>
      <w:proofErr w:type="spellEnd"/>
      <w:r w:rsidRPr="00BB7ABD">
        <w:rPr>
          <w:rFonts w:ascii="Times New Roman" w:eastAsia="Times New Roman" w:hAnsi="Times New Roman" w:cs="Times New Roman"/>
          <w:sz w:val="24"/>
          <w:szCs w:val="24"/>
          <w:lang w:val="uk-UA" w:eastAsia="ru-RU"/>
        </w:rPr>
        <w:t xml:space="preserve"> них </w:t>
      </w:r>
      <w:proofErr w:type="spellStart"/>
      <w:r w:rsidRPr="00BB7ABD">
        <w:rPr>
          <w:rFonts w:ascii="Times New Roman" w:eastAsia="Times New Roman" w:hAnsi="Times New Roman" w:cs="Times New Roman"/>
          <w:sz w:val="24"/>
          <w:szCs w:val="24"/>
          <w:lang w:val="uk-UA" w:eastAsia="ru-RU"/>
        </w:rPr>
        <w:t>лишь</w:t>
      </w:r>
      <w:proofErr w:type="spellEnd"/>
      <w:r w:rsidRPr="00BB7ABD">
        <w:rPr>
          <w:rFonts w:ascii="Times New Roman" w:eastAsia="Times New Roman" w:hAnsi="Times New Roman" w:cs="Times New Roman"/>
          <w:sz w:val="24"/>
          <w:szCs w:val="24"/>
          <w:lang w:val="uk-UA" w:eastAsia="ru-RU"/>
        </w:rPr>
        <w:t xml:space="preserve"> 7,2 млн</w:t>
      </w:r>
      <w:r>
        <w:rPr>
          <w:rFonts w:ascii="Times New Roman" w:eastAsia="Times New Roman" w:hAnsi="Times New Roman" w:cs="Times New Roman"/>
          <w:sz w:val="24"/>
          <w:szCs w:val="24"/>
          <w:lang w:val="uk-UA" w:eastAsia="ru-RU"/>
        </w:rPr>
        <w:t>.</w:t>
      </w:r>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жителей</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имеют</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иностранный</w:t>
      </w:r>
      <w:proofErr w:type="spellEnd"/>
      <w:r w:rsidRPr="00BB7ABD">
        <w:rPr>
          <w:rFonts w:ascii="Times New Roman" w:eastAsia="Times New Roman" w:hAnsi="Times New Roman" w:cs="Times New Roman"/>
          <w:sz w:val="24"/>
          <w:szCs w:val="24"/>
          <w:lang w:val="uk-UA" w:eastAsia="ru-RU"/>
        </w:rPr>
        <w:t xml:space="preserve"> паспорт. </w:t>
      </w:r>
      <w:proofErr w:type="spellStart"/>
      <w:r w:rsidRPr="00BB7ABD">
        <w:rPr>
          <w:rFonts w:ascii="Times New Roman" w:eastAsia="Times New Roman" w:hAnsi="Times New Roman" w:cs="Times New Roman"/>
          <w:sz w:val="24"/>
          <w:szCs w:val="24"/>
          <w:lang w:val="uk-UA" w:eastAsia="ru-RU"/>
        </w:rPr>
        <w:t>Многочисленные</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негативные</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коннотации</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связанные</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со</w:t>
      </w:r>
      <w:proofErr w:type="spellEnd"/>
      <w:r w:rsidRPr="00BB7ABD">
        <w:rPr>
          <w:rFonts w:ascii="Times New Roman" w:eastAsia="Times New Roman" w:hAnsi="Times New Roman" w:cs="Times New Roman"/>
          <w:sz w:val="24"/>
          <w:szCs w:val="24"/>
          <w:lang w:val="uk-UA" w:eastAsia="ru-RU"/>
        </w:rPr>
        <w:t xml:space="preserve"> словом </w:t>
      </w:r>
      <w:proofErr w:type="spellStart"/>
      <w:r w:rsidRPr="00BB7ABD">
        <w:rPr>
          <w:rFonts w:ascii="Times New Roman" w:eastAsia="Times New Roman" w:hAnsi="Times New Roman" w:cs="Times New Roman"/>
          <w:i/>
          <w:iCs/>
          <w:sz w:val="24"/>
          <w:szCs w:val="24"/>
          <w:lang w:val="uk-UA" w:eastAsia="ru-RU"/>
        </w:rPr>
        <w:t>der</w:t>
      </w:r>
      <w:proofErr w:type="spellEnd"/>
      <w:r w:rsidRPr="00BB7ABD">
        <w:rPr>
          <w:rFonts w:ascii="Times New Roman" w:eastAsia="Times New Roman" w:hAnsi="Times New Roman" w:cs="Times New Roman"/>
          <w:i/>
          <w:iCs/>
          <w:sz w:val="24"/>
          <w:szCs w:val="24"/>
          <w:lang w:val="uk-UA" w:eastAsia="ru-RU"/>
        </w:rPr>
        <w:t xml:space="preserve"> </w:t>
      </w:r>
      <w:proofErr w:type="spellStart"/>
      <w:r w:rsidRPr="00BB7ABD">
        <w:rPr>
          <w:rFonts w:ascii="Times New Roman" w:eastAsia="Times New Roman" w:hAnsi="Times New Roman" w:cs="Times New Roman"/>
          <w:i/>
          <w:iCs/>
          <w:sz w:val="24"/>
          <w:szCs w:val="24"/>
          <w:lang w:val="uk-UA" w:eastAsia="ru-RU"/>
        </w:rPr>
        <w:t>Ausländer</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иностранец</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обусловило</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запрет</w:t>
      </w:r>
      <w:proofErr w:type="spellEnd"/>
      <w:r w:rsidRPr="00BB7ABD">
        <w:rPr>
          <w:rFonts w:ascii="Times New Roman" w:eastAsia="Times New Roman" w:hAnsi="Times New Roman" w:cs="Times New Roman"/>
          <w:sz w:val="24"/>
          <w:szCs w:val="24"/>
          <w:lang w:val="uk-UA" w:eastAsia="ru-RU"/>
        </w:rPr>
        <w:t xml:space="preserve"> на его </w:t>
      </w:r>
      <w:proofErr w:type="spellStart"/>
      <w:r w:rsidRPr="00BB7ABD">
        <w:rPr>
          <w:rFonts w:ascii="Times New Roman" w:eastAsia="Times New Roman" w:hAnsi="Times New Roman" w:cs="Times New Roman"/>
          <w:sz w:val="24"/>
          <w:szCs w:val="24"/>
          <w:lang w:val="uk-UA" w:eastAsia="ru-RU"/>
        </w:rPr>
        <w:t>употребление</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Более</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корректными</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номинациями</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считаются</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i/>
          <w:iCs/>
          <w:sz w:val="24"/>
          <w:szCs w:val="24"/>
          <w:lang w:val="uk-UA" w:eastAsia="ru-RU"/>
        </w:rPr>
        <w:t>Person</w:t>
      </w:r>
      <w:proofErr w:type="spellEnd"/>
      <w:r w:rsidRPr="00BB7ABD">
        <w:rPr>
          <w:rFonts w:ascii="Times New Roman" w:eastAsia="Times New Roman" w:hAnsi="Times New Roman" w:cs="Times New Roman"/>
          <w:i/>
          <w:iCs/>
          <w:sz w:val="24"/>
          <w:szCs w:val="24"/>
          <w:lang w:val="uk-UA" w:eastAsia="ru-RU"/>
        </w:rPr>
        <w:t xml:space="preserve"> </w:t>
      </w:r>
      <w:proofErr w:type="spellStart"/>
      <w:r w:rsidRPr="00BB7ABD">
        <w:rPr>
          <w:rFonts w:ascii="Times New Roman" w:eastAsia="Times New Roman" w:hAnsi="Times New Roman" w:cs="Times New Roman"/>
          <w:i/>
          <w:iCs/>
          <w:sz w:val="24"/>
          <w:szCs w:val="24"/>
          <w:lang w:val="uk-UA" w:eastAsia="ru-RU"/>
        </w:rPr>
        <w:t>mit</w:t>
      </w:r>
      <w:proofErr w:type="spellEnd"/>
      <w:r w:rsidRPr="00BB7ABD">
        <w:rPr>
          <w:rFonts w:ascii="Times New Roman" w:eastAsia="Times New Roman" w:hAnsi="Times New Roman" w:cs="Times New Roman"/>
          <w:i/>
          <w:iCs/>
          <w:sz w:val="24"/>
          <w:szCs w:val="24"/>
          <w:lang w:val="uk-UA" w:eastAsia="ru-RU"/>
        </w:rPr>
        <w:t xml:space="preserve"> </w:t>
      </w:r>
      <w:proofErr w:type="spellStart"/>
      <w:r w:rsidRPr="00BB7ABD">
        <w:rPr>
          <w:rFonts w:ascii="Times New Roman" w:eastAsia="Times New Roman" w:hAnsi="Times New Roman" w:cs="Times New Roman"/>
          <w:i/>
          <w:iCs/>
          <w:sz w:val="24"/>
          <w:szCs w:val="24"/>
          <w:lang w:val="uk-UA" w:eastAsia="ru-RU"/>
        </w:rPr>
        <w:t>Migrationshintergrund</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или</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i/>
          <w:iCs/>
          <w:sz w:val="24"/>
          <w:szCs w:val="24"/>
          <w:lang w:val="uk-UA" w:eastAsia="ru-RU"/>
        </w:rPr>
        <w:t>Mitbürger</w:t>
      </w:r>
      <w:proofErr w:type="spellEnd"/>
      <w:r w:rsidRPr="00BB7ABD">
        <w:rPr>
          <w:rFonts w:ascii="Times New Roman" w:eastAsia="Times New Roman" w:hAnsi="Times New Roman" w:cs="Times New Roman"/>
          <w:i/>
          <w:iCs/>
          <w:sz w:val="24"/>
          <w:szCs w:val="24"/>
          <w:lang w:val="uk-UA" w:eastAsia="ru-RU"/>
        </w:rPr>
        <w:t xml:space="preserve"> </w:t>
      </w:r>
      <w:proofErr w:type="spellStart"/>
      <w:r w:rsidRPr="00BB7ABD">
        <w:rPr>
          <w:rFonts w:ascii="Times New Roman" w:eastAsia="Times New Roman" w:hAnsi="Times New Roman" w:cs="Times New Roman"/>
          <w:i/>
          <w:iCs/>
          <w:sz w:val="24"/>
          <w:szCs w:val="24"/>
          <w:lang w:val="uk-UA" w:eastAsia="ru-RU"/>
        </w:rPr>
        <w:t>mit</w:t>
      </w:r>
      <w:proofErr w:type="spellEnd"/>
      <w:r w:rsidRPr="00BB7ABD">
        <w:rPr>
          <w:rFonts w:ascii="Times New Roman" w:eastAsia="Times New Roman" w:hAnsi="Times New Roman" w:cs="Times New Roman"/>
          <w:i/>
          <w:iCs/>
          <w:sz w:val="24"/>
          <w:szCs w:val="24"/>
          <w:lang w:val="uk-UA" w:eastAsia="ru-RU"/>
        </w:rPr>
        <w:t xml:space="preserve"> </w:t>
      </w:r>
      <w:proofErr w:type="spellStart"/>
      <w:r w:rsidRPr="00BB7ABD">
        <w:rPr>
          <w:rFonts w:ascii="Times New Roman" w:eastAsia="Times New Roman" w:hAnsi="Times New Roman" w:cs="Times New Roman"/>
          <w:i/>
          <w:iCs/>
          <w:sz w:val="24"/>
          <w:szCs w:val="24"/>
          <w:lang w:val="uk-UA" w:eastAsia="ru-RU"/>
        </w:rPr>
        <w:t>Migrationshintergrund</w:t>
      </w:r>
      <w:proofErr w:type="spellEnd"/>
      <w:r w:rsidRPr="00BB7ABD">
        <w:rPr>
          <w:rFonts w:ascii="Times New Roman" w:eastAsia="Times New Roman" w:hAnsi="Times New Roman" w:cs="Times New Roman"/>
          <w:sz w:val="24"/>
          <w:szCs w:val="24"/>
          <w:lang w:val="uk-UA" w:eastAsia="ru-RU"/>
        </w:rPr>
        <w:t>» (</w:t>
      </w:r>
      <w:proofErr w:type="spellStart"/>
      <w:r w:rsidRPr="00BB7ABD">
        <w:rPr>
          <w:rFonts w:ascii="Times New Roman" w:eastAsia="Times New Roman" w:hAnsi="Times New Roman" w:cs="Times New Roman"/>
          <w:sz w:val="24"/>
          <w:szCs w:val="24"/>
          <w:lang w:val="uk-UA" w:eastAsia="ru-RU"/>
        </w:rPr>
        <w:t>досл</w:t>
      </w:r>
      <w:proofErr w:type="spellEnd"/>
      <w:r w:rsidRPr="00BB7ABD">
        <w:rPr>
          <w:rFonts w:ascii="Times New Roman" w:eastAsia="Times New Roman" w:hAnsi="Times New Roman" w:cs="Times New Roman"/>
          <w:sz w:val="24"/>
          <w:szCs w:val="24"/>
          <w:lang w:val="uk-UA" w:eastAsia="ru-RU"/>
        </w:rPr>
        <w:t>. «</w:t>
      </w:r>
      <w:proofErr w:type="spellStart"/>
      <w:r w:rsidRPr="00BB7ABD">
        <w:rPr>
          <w:rFonts w:ascii="Times New Roman" w:eastAsia="Times New Roman" w:hAnsi="Times New Roman" w:cs="Times New Roman"/>
          <w:sz w:val="24"/>
          <w:szCs w:val="24"/>
          <w:lang w:val="uk-UA" w:eastAsia="ru-RU"/>
        </w:rPr>
        <w:t>человек</w:t>
      </w:r>
      <w:proofErr w:type="spellEnd"/>
      <w:r w:rsidRPr="00BB7ABD">
        <w:rPr>
          <w:rFonts w:ascii="Times New Roman" w:eastAsia="Times New Roman" w:hAnsi="Times New Roman" w:cs="Times New Roman"/>
          <w:sz w:val="24"/>
          <w:szCs w:val="24"/>
          <w:lang w:val="uk-UA" w:eastAsia="ru-RU"/>
        </w:rPr>
        <w:t xml:space="preserve"> с </w:t>
      </w:r>
      <w:proofErr w:type="spellStart"/>
      <w:r w:rsidRPr="00BB7ABD">
        <w:rPr>
          <w:rFonts w:ascii="Times New Roman" w:eastAsia="Times New Roman" w:hAnsi="Times New Roman" w:cs="Times New Roman"/>
          <w:sz w:val="24"/>
          <w:szCs w:val="24"/>
          <w:lang w:val="uk-UA" w:eastAsia="ru-RU"/>
        </w:rPr>
        <w:t>миграционным</w:t>
      </w:r>
      <w:proofErr w:type="spellEnd"/>
      <w:r w:rsidRPr="00BB7ABD">
        <w:rPr>
          <w:rFonts w:ascii="Times New Roman" w:eastAsia="Times New Roman" w:hAnsi="Times New Roman" w:cs="Times New Roman"/>
          <w:sz w:val="24"/>
          <w:szCs w:val="24"/>
          <w:lang w:val="uk-UA" w:eastAsia="ru-RU"/>
        </w:rPr>
        <w:t xml:space="preserve"> фоном» </w:t>
      </w:r>
      <w:proofErr w:type="spellStart"/>
      <w:r w:rsidRPr="00BB7ABD">
        <w:rPr>
          <w:rFonts w:ascii="Times New Roman" w:eastAsia="Times New Roman" w:hAnsi="Times New Roman" w:cs="Times New Roman"/>
          <w:sz w:val="24"/>
          <w:szCs w:val="24"/>
          <w:lang w:val="uk-UA" w:eastAsia="ru-RU"/>
        </w:rPr>
        <w:t>или</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согражданин</w:t>
      </w:r>
      <w:proofErr w:type="spellEnd"/>
      <w:r w:rsidRPr="00BB7ABD">
        <w:rPr>
          <w:rFonts w:ascii="Times New Roman" w:eastAsia="Times New Roman" w:hAnsi="Times New Roman" w:cs="Times New Roman"/>
          <w:sz w:val="24"/>
          <w:szCs w:val="24"/>
          <w:lang w:val="uk-UA" w:eastAsia="ru-RU"/>
        </w:rPr>
        <w:t xml:space="preserve"> с </w:t>
      </w:r>
      <w:proofErr w:type="spellStart"/>
      <w:r w:rsidRPr="00BB7ABD">
        <w:rPr>
          <w:rFonts w:ascii="Times New Roman" w:eastAsia="Times New Roman" w:hAnsi="Times New Roman" w:cs="Times New Roman"/>
          <w:sz w:val="24"/>
          <w:szCs w:val="24"/>
          <w:lang w:val="uk-UA" w:eastAsia="ru-RU"/>
        </w:rPr>
        <w:t>миграционным</w:t>
      </w:r>
      <w:proofErr w:type="spellEnd"/>
      <w:r w:rsidRPr="00BB7ABD">
        <w:rPr>
          <w:rFonts w:ascii="Times New Roman" w:eastAsia="Times New Roman" w:hAnsi="Times New Roman" w:cs="Times New Roman"/>
          <w:sz w:val="24"/>
          <w:szCs w:val="24"/>
          <w:lang w:val="uk-UA" w:eastAsia="ru-RU"/>
        </w:rPr>
        <w:t xml:space="preserve"> фоном") [</w:t>
      </w:r>
      <w:r>
        <w:rPr>
          <w:rFonts w:ascii="Times New Roman" w:eastAsia="Times New Roman" w:hAnsi="Times New Roman" w:cs="Times New Roman"/>
          <w:sz w:val="24"/>
          <w:szCs w:val="24"/>
          <w:lang w:val="uk-UA" w:eastAsia="ru-RU"/>
        </w:rPr>
        <w:t>2</w:t>
      </w:r>
      <w:r w:rsidRPr="00BB7ABD">
        <w:rPr>
          <w:rFonts w:ascii="Times New Roman" w:eastAsia="Times New Roman" w:hAnsi="Times New Roman" w:cs="Times New Roman"/>
          <w:sz w:val="24"/>
          <w:szCs w:val="24"/>
          <w:lang w:val="uk-UA" w:eastAsia="ru-RU"/>
        </w:rPr>
        <w:t>, с. 112].</w:t>
      </w:r>
    </w:p>
    <w:p w14:paraId="258A94F9" w14:textId="77777777" w:rsidR="00AE0F00" w:rsidRDefault="00AE0F00" w:rsidP="00AE0F00">
      <w:pPr>
        <w:spacing w:after="0" w:line="240" w:lineRule="auto"/>
        <w:ind w:firstLine="709"/>
        <w:jc w:val="both"/>
        <w:rPr>
          <w:rFonts w:ascii="Times New Roman" w:eastAsia="Times New Roman" w:hAnsi="Times New Roman" w:cs="Times New Roman"/>
          <w:sz w:val="24"/>
          <w:szCs w:val="24"/>
          <w:lang w:val="uk-UA" w:eastAsia="ru-RU"/>
        </w:rPr>
      </w:pPr>
      <w:proofErr w:type="spellStart"/>
      <w:r w:rsidRPr="00BB7ABD">
        <w:rPr>
          <w:rFonts w:ascii="Times New Roman" w:eastAsia="Times New Roman" w:hAnsi="Times New Roman" w:cs="Times New Roman"/>
          <w:sz w:val="24"/>
          <w:szCs w:val="24"/>
          <w:lang w:val="uk-UA" w:eastAsia="ru-RU"/>
        </w:rPr>
        <w:t>Хотя</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необходимо</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отметить</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что</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данные</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номинации</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впоследствии</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также</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обрастают</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отрицательными</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коннотациями</w:t>
      </w:r>
      <w:proofErr w:type="spellEnd"/>
      <w:r w:rsidRPr="00BB7ABD">
        <w:rPr>
          <w:rFonts w:ascii="Times New Roman" w:eastAsia="Times New Roman" w:hAnsi="Times New Roman" w:cs="Times New Roman"/>
          <w:sz w:val="24"/>
          <w:szCs w:val="24"/>
          <w:lang w:val="uk-UA" w:eastAsia="ru-RU"/>
        </w:rPr>
        <w:t xml:space="preserve"> и </w:t>
      </w:r>
      <w:proofErr w:type="spellStart"/>
      <w:r w:rsidRPr="00BB7ABD">
        <w:rPr>
          <w:rFonts w:ascii="Times New Roman" w:eastAsia="Times New Roman" w:hAnsi="Times New Roman" w:cs="Times New Roman"/>
          <w:sz w:val="24"/>
          <w:szCs w:val="24"/>
          <w:lang w:val="uk-UA" w:eastAsia="ru-RU"/>
        </w:rPr>
        <w:t>становятся</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отрицательными</w:t>
      </w:r>
      <w:proofErr w:type="spellEnd"/>
      <w:r w:rsidRPr="00BB7ABD">
        <w:rPr>
          <w:rFonts w:ascii="Times New Roman" w:eastAsia="Times New Roman" w:hAnsi="Times New Roman" w:cs="Times New Roman"/>
          <w:sz w:val="24"/>
          <w:szCs w:val="24"/>
          <w:lang w:val="uk-UA" w:eastAsia="ru-RU"/>
        </w:rPr>
        <w:t xml:space="preserve"> характеристиками:</w:t>
      </w:r>
    </w:p>
    <w:p w14:paraId="5081EB4C" w14:textId="77777777" w:rsidR="00AE0F00" w:rsidRPr="00BB7ABD" w:rsidRDefault="00AE0F00" w:rsidP="00AE0F00">
      <w:pPr>
        <w:spacing w:after="0" w:line="240" w:lineRule="auto"/>
        <w:ind w:firstLine="709"/>
        <w:jc w:val="both"/>
        <w:rPr>
          <w:rFonts w:ascii="Times New Roman" w:eastAsia="Times New Roman" w:hAnsi="Times New Roman" w:cs="Times New Roman"/>
          <w:i/>
          <w:iCs/>
          <w:sz w:val="24"/>
          <w:szCs w:val="24"/>
          <w:lang w:val="uk-UA" w:eastAsia="ru-RU"/>
        </w:rPr>
      </w:pPr>
      <w:r w:rsidRPr="00BB7ABD">
        <w:rPr>
          <w:rFonts w:ascii="Times New Roman" w:eastAsia="Times New Roman" w:hAnsi="Times New Roman" w:cs="Times New Roman"/>
          <w:i/>
          <w:iCs/>
          <w:sz w:val="24"/>
          <w:szCs w:val="24"/>
          <w:lang w:val="uk-UA" w:eastAsia="ru-RU"/>
        </w:rPr>
        <w:t>«</w:t>
      </w:r>
      <w:proofErr w:type="spellStart"/>
      <w:r w:rsidRPr="00BB7ABD">
        <w:rPr>
          <w:rFonts w:ascii="Times New Roman" w:eastAsia="Times New Roman" w:hAnsi="Times New Roman" w:cs="Times New Roman"/>
          <w:i/>
          <w:iCs/>
          <w:sz w:val="24"/>
          <w:szCs w:val="24"/>
          <w:lang w:val="uk-UA" w:eastAsia="ru-RU"/>
        </w:rPr>
        <w:t>Sie</w:t>
      </w:r>
      <w:proofErr w:type="spellEnd"/>
      <w:r w:rsidRPr="00BB7ABD">
        <w:rPr>
          <w:rFonts w:ascii="Times New Roman" w:eastAsia="Times New Roman" w:hAnsi="Times New Roman" w:cs="Times New Roman"/>
          <w:i/>
          <w:iCs/>
          <w:sz w:val="24"/>
          <w:szCs w:val="24"/>
          <w:lang w:val="uk-UA" w:eastAsia="ru-RU"/>
        </w:rPr>
        <w:t xml:space="preserve"> </w:t>
      </w:r>
      <w:proofErr w:type="spellStart"/>
      <w:r w:rsidRPr="00BB7ABD">
        <w:rPr>
          <w:rFonts w:ascii="Times New Roman" w:eastAsia="Times New Roman" w:hAnsi="Times New Roman" w:cs="Times New Roman"/>
          <w:i/>
          <w:iCs/>
          <w:sz w:val="24"/>
          <w:szCs w:val="24"/>
          <w:lang w:val="uk-UA" w:eastAsia="ru-RU"/>
        </w:rPr>
        <w:t>stört</w:t>
      </w:r>
      <w:proofErr w:type="spellEnd"/>
      <w:r w:rsidRPr="00BB7ABD">
        <w:rPr>
          <w:rFonts w:ascii="Times New Roman" w:eastAsia="Times New Roman" w:hAnsi="Times New Roman" w:cs="Times New Roman"/>
          <w:i/>
          <w:iCs/>
          <w:sz w:val="24"/>
          <w:szCs w:val="24"/>
          <w:lang w:val="uk-UA" w:eastAsia="ru-RU"/>
        </w:rPr>
        <w:t xml:space="preserve">, </w:t>
      </w:r>
      <w:proofErr w:type="spellStart"/>
      <w:r w:rsidRPr="00BB7ABD">
        <w:rPr>
          <w:rFonts w:ascii="Times New Roman" w:eastAsia="Times New Roman" w:hAnsi="Times New Roman" w:cs="Times New Roman"/>
          <w:i/>
          <w:iCs/>
          <w:sz w:val="24"/>
          <w:szCs w:val="24"/>
          <w:lang w:val="uk-UA" w:eastAsia="ru-RU"/>
        </w:rPr>
        <w:t>dass</w:t>
      </w:r>
      <w:proofErr w:type="spellEnd"/>
      <w:r w:rsidRPr="00BB7ABD">
        <w:rPr>
          <w:rFonts w:ascii="Times New Roman" w:eastAsia="Times New Roman" w:hAnsi="Times New Roman" w:cs="Times New Roman"/>
          <w:i/>
          <w:iCs/>
          <w:sz w:val="24"/>
          <w:szCs w:val="24"/>
          <w:lang w:val="uk-UA" w:eastAsia="ru-RU"/>
        </w:rPr>
        <w:t xml:space="preserve"> </w:t>
      </w:r>
      <w:proofErr w:type="spellStart"/>
      <w:r w:rsidRPr="00BB7ABD">
        <w:rPr>
          <w:rFonts w:ascii="Times New Roman" w:eastAsia="Times New Roman" w:hAnsi="Times New Roman" w:cs="Times New Roman"/>
          <w:i/>
          <w:iCs/>
          <w:sz w:val="24"/>
          <w:szCs w:val="24"/>
          <w:lang w:val="uk-UA" w:eastAsia="ru-RU"/>
        </w:rPr>
        <w:t>der</w:t>
      </w:r>
      <w:proofErr w:type="spellEnd"/>
      <w:r w:rsidRPr="00BB7ABD">
        <w:rPr>
          <w:rFonts w:ascii="Times New Roman" w:eastAsia="Times New Roman" w:hAnsi="Times New Roman" w:cs="Times New Roman"/>
          <w:i/>
          <w:iCs/>
          <w:sz w:val="24"/>
          <w:szCs w:val="24"/>
          <w:lang w:val="uk-UA" w:eastAsia="ru-RU"/>
        </w:rPr>
        <w:t xml:space="preserve"> </w:t>
      </w:r>
      <w:proofErr w:type="spellStart"/>
      <w:r w:rsidRPr="00BB7ABD">
        <w:rPr>
          <w:rFonts w:ascii="Times New Roman" w:eastAsia="Times New Roman" w:hAnsi="Times New Roman" w:cs="Times New Roman"/>
          <w:i/>
          <w:iCs/>
          <w:sz w:val="24"/>
          <w:szCs w:val="24"/>
          <w:lang w:val="uk-UA" w:eastAsia="ru-RU"/>
        </w:rPr>
        <w:t>Terminus</w:t>
      </w:r>
      <w:proofErr w:type="spellEnd"/>
      <w:r w:rsidRPr="00BB7ABD">
        <w:rPr>
          <w:rFonts w:ascii="Times New Roman" w:eastAsia="Times New Roman" w:hAnsi="Times New Roman" w:cs="Times New Roman"/>
          <w:i/>
          <w:iCs/>
          <w:sz w:val="24"/>
          <w:szCs w:val="24"/>
          <w:lang w:val="uk-UA" w:eastAsia="ru-RU"/>
        </w:rPr>
        <w:t xml:space="preserve"> '</w:t>
      </w:r>
      <w:proofErr w:type="spellStart"/>
      <w:r w:rsidRPr="00BB7ABD">
        <w:rPr>
          <w:rFonts w:ascii="Times New Roman" w:eastAsia="Times New Roman" w:hAnsi="Times New Roman" w:cs="Times New Roman"/>
          <w:i/>
          <w:iCs/>
          <w:sz w:val="24"/>
          <w:szCs w:val="24"/>
          <w:lang w:val="uk-UA" w:eastAsia="ru-RU"/>
        </w:rPr>
        <w:t>Person</w:t>
      </w:r>
      <w:proofErr w:type="spellEnd"/>
      <w:r w:rsidRPr="00BB7ABD">
        <w:rPr>
          <w:rFonts w:ascii="Times New Roman" w:eastAsia="Times New Roman" w:hAnsi="Times New Roman" w:cs="Times New Roman"/>
          <w:i/>
          <w:iCs/>
          <w:sz w:val="24"/>
          <w:szCs w:val="24"/>
          <w:lang w:val="uk-UA" w:eastAsia="ru-RU"/>
        </w:rPr>
        <w:t xml:space="preserve"> MIT </w:t>
      </w:r>
      <w:proofErr w:type="spellStart"/>
      <w:r w:rsidRPr="00BB7ABD">
        <w:rPr>
          <w:rFonts w:ascii="Times New Roman" w:eastAsia="Times New Roman" w:hAnsi="Times New Roman" w:cs="Times New Roman"/>
          <w:i/>
          <w:iCs/>
          <w:sz w:val="24"/>
          <w:szCs w:val="24"/>
          <w:lang w:val="uk-UA" w:eastAsia="ru-RU"/>
        </w:rPr>
        <w:t>Migrationshintergrund</w:t>
      </w:r>
      <w:proofErr w:type="spellEnd"/>
      <w:r w:rsidRPr="00BB7ABD">
        <w:rPr>
          <w:rFonts w:ascii="Times New Roman" w:eastAsia="Times New Roman" w:hAnsi="Times New Roman" w:cs="Times New Roman"/>
          <w:i/>
          <w:iCs/>
          <w:sz w:val="24"/>
          <w:szCs w:val="24"/>
          <w:lang w:val="uk-UA" w:eastAsia="ru-RU"/>
        </w:rPr>
        <w:t xml:space="preserve">' </w:t>
      </w:r>
      <w:proofErr w:type="spellStart"/>
      <w:r w:rsidRPr="00BB7ABD">
        <w:rPr>
          <w:rFonts w:ascii="Times New Roman" w:eastAsia="Times New Roman" w:hAnsi="Times New Roman" w:cs="Times New Roman"/>
          <w:i/>
          <w:iCs/>
          <w:sz w:val="24"/>
          <w:szCs w:val="24"/>
          <w:lang w:val="uk-UA" w:eastAsia="ru-RU"/>
        </w:rPr>
        <w:t>in</w:t>
      </w:r>
      <w:proofErr w:type="spellEnd"/>
      <w:r w:rsidRPr="00BB7ABD">
        <w:rPr>
          <w:rFonts w:ascii="Times New Roman" w:eastAsia="Times New Roman" w:hAnsi="Times New Roman" w:cs="Times New Roman"/>
          <w:i/>
          <w:iCs/>
          <w:sz w:val="24"/>
          <w:szCs w:val="24"/>
          <w:lang w:val="uk-UA" w:eastAsia="ru-RU"/>
        </w:rPr>
        <w:t xml:space="preserve"> </w:t>
      </w:r>
      <w:proofErr w:type="spellStart"/>
      <w:r w:rsidRPr="00BB7ABD">
        <w:rPr>
          <w:rFonts w:ascii="Times New Roman" w:eastAsia="Times New Roman" w:hAnsi="Times New Roman" w:cs="Times New Roman"/>
          <w:i/>
          <w:iCs/>
          <w:sz w:val="24"/>
          <w:szCs w:val="24"/>
          <w:lang w:val="uk-UA" w:eastAsia="ru-RU"/>
        </w:rPr>
        <w:t>den</w:t>
      </w:r>
      <w:proofErr w:type="spellEnd"/>
      <w:r w:rsidRPr="00BB7ABD">
        <w:rPr>
          <w:rFonts w:ascii="Times New Roman" w:eastAsia="Times New Roman" w:hAnsi="Times New Roman" w:cs="Times New Roman"/>
          <w:i/>
          <w:iCs/>
          <w:sz w:val="24"/>
          <w:szCs w:val="24"/>
          <w:lang w:val="uk-UA" w:eastAsia="ru-RU"/>
        </w:rPr>
        <w:t xml:space="preserve"> </w:t>
      </w:r>
      <w:proofErr w:type="spellStart"/>
      <w:r w:rsidRPr="00BB7ABD">
        <w:rPr>
          <w:rFonts w:ascii="Times New Roman" w:eastAsia="Times New Roman" w:hAnsi="Times New Roman" w:cs="Times New Roman"/>
          <w:i/>
          <w:iCs/>
          <w:sz w:val="24"/>
          <w:szCs w:val="24"/>
          <w:lang w:val="uk-UA" w:eastAsia="ru-RU"/>
        </w:rPr>
        <w:t>Medien</w:t>
      </w:r>
      <w:proofErr w:type="spellEnd"/>
      <w:r w:rsidRPr="00BB7ABD">
        <w:rPr>
          <w:rFonts w:ascii="Times New Roman" w:eastAsia="Times New Roman" w:hAnsi="Times New Roman" w:cs="Times New Roman"/>
          <w:i/>
          <w:iCs/>
          <w:sz w:val="24"/>
          <w:szCs w:val="24"/>
          <w:lang w:val="uk-UA" w:eastAsia="ru-RU"/>
        </w:rPr>
        <w:t xml:space="preserve">, </w:t>
      </w:r>
      <w:proofErr w:type="spellStart"/>
      <w:r w:rsidRPr="00BB7ABD">
        <w:rPr>
          <w:rFonts w:ascii="Times New Roman" w:eastAsia="Times New Roman" w:hAnsi="Times New Roman" w:cs="Times New Roman"/>
          <w:i/>
          <w:iCs/>
          <w:sz w:val="24"/>
          <w:szCs w:val="24"/>
          <w:lang w:val="uk-UA" w:eastAsia="ru-RU"/>
        </w:rPr>
        <w:t>Der</w:t>
      </w:r>
      <w:proofErr w:type="spellEnd"/>
      <w:r w:rsidRPr="00BB7ABD">
        <w:rPr>
          <w:rFonts w:ascii="Times New Roman" w:eastAsia="Times New Roman" w:hAnsi="Times New Roman" w:cs="Times New Roman"/>
          <w:i/>
          <w:iCs/>
          <w:sz w:val="24"/>
          <w:szCs w:val="24"/>
          <w:lang w:val="uk-UA" w:eastAsia="ru-RU"/>
        </w:rPr>
        <w:t xml:space="preserve"> </w:t>
      </w:r>
      <w:proofErr w:type="spellStart"/>
      <w:r w:rsidRPr="00BB7ABD">
        <w:rPr>
          <w:rFonts w:ascii="Times New Roman" w:eastAsia="Times New Roman" w:hAnsi="Times New Roman" w:cs="Times New Roman"/>
          <w:i/>
          <w:iCs/>
          <w:sz w:val="24"/>
          <w:szCs w:val="24"/>
          <w:lang w:val="uk-UA" w:eastAsia="ru-RU"/>
        </w:rPr>
        <w:t>Politik</w:t>
      </w:r>
      <w:proofErr w:type="spellEnd"/>
      <w:r w:rsidRPr="00BB7ABD">
        <w:rPr>
          <w:rFonts w:ascii="Times New Roman" w:eastAsia="Times New Roman" w:hAnsi="Times New Roman" w:cs="Times New Roman"/>
          <w:i/>
          <w:iCs/>
          <w:sz w:val="24"/>
          <w:szCs w:val="24"/>
          <w:lang w:val="uk-UA" w:eastAsia="ru-RU"/>
        </w:rPr>
        <w:t xml:space="preserve"> </w:t>
      </w:r>
      <w:proofErr w:type="spellStart"/>
      <w:r w:rsidRPr="00BB7ABD">
        <w:rPr>
          <w:rFonts w:ascii="Times New Roman" w:eastAsia="Times New Roman" w:hAnsi="Times New Roman" w:cs="Times New Roman"/>
          <w:i/>
          <w:iCs/>
          <w:sz w:val="24"/>
          <w:szCs w:val="24"/>
          <w:lang w:val="uk-UA" w:eastAsia="ru-RU"/>
        </w:rPr>
        <w:t>und</w:t>
      </w:r>
      <w:proofErr w:type="spellEnd"/>
      <w:r w:rsidRPr="00BB7ABD">
        <w:rPr>
          <w:rFonts w:ascii="Times New Roman" w:eastAsia="Times New Roman" w:hAnsi="Times New Roman" w:cs="Times New Roman"/>
          <w:i/>
          <w:iCs/>
          <w:sz w:val="24"/>
          <w:szCs w:val="24"/>
          <w:lang w:val="uk-UA" w:eastAsia="ru-RU"/>
        </w:rPr>
        <w:t xml:space="preserve"> </w:t>
      </w:r>
      <w:proofErr w:type="spellStart"/>
      <w:r w:rsidRPr="00BB7ABD">
        <w:rPr>
          <w:rFonts w:ascii="Times New Roman" w:eastAsia="Times New Roman" w:hAnsi="Times New Roman" w:cs="Times New Roman"/>
          <w:i/>
          <w:iCs/>
          <w:sz w:val="24"/>
          <w:szCs w:val="24"/>
          <w:lang w:val="uk-UA" w:eastAsia="ru-RU"/>
        </w:rPr>
        <w:t>der</w:t>
      </w:r>
      <w:proofErr w:type="spellEnd"/>
      <w:r w:rsidRPr="00BB7ABD">
        <w:rPr>
          <w:rFonts w:ascii="Times New Roman" w:eastAsia="Times New Roman" w:hAnsi="Times New Roman" w:cs="Times New Roman"/>
          <w:i/>
          <w:iCs/>
          <w:sz w:val="24"/>
          <w:szCs w:val="24"/>
          <w:lang w:val="uk-UA" w:eastAsia="ru-RU"/>
        </w:rPr>
        <w:t xml:space="preserve"> </w:t>
      </w:r>
      <w:proofErr w:type="spellStart"/>
      <w:r w:rsidRPr="00BB7ABD">
        <w:rPr>
          <w:rFonts w:ascii="Times New Roman" w:eastAsia="Times New Roman" w:hAnsi="Times New Roman" w:cs="Times New Roman"/>
          <w:i/>
          <w:iCs/>
          <w:sz w:val="24"/>
          <w:szCs w:val="24"/>
          <w:lang w:val="uk-UA" w:eastAsia="ru-RU"/>
        </w:rPr>
        <w:t>breiten</w:t>
      </w:r>
      <w:proofErr w:type="spellEnd"/>
      <w:r w:rsidRPr="00BB7ABD">
        <w:rPr>
          <w:rFonts w:ascii="Times New Roman" w:eastAsia="Times New Roman" w:hAnsi="Times New Roman" w:cs="Times New Roman"/>
          <w:i/>
          <w:iCs/>
          <w:sz w:val="24"/>
          <w:szCs w:val="24"/>
          <w:lang w:val="uk-UA" w:eastAsia="ru-RU"/>
        </w:rPr>
        <w:t xml:space="preserve"> </w:t>
      </w:r>
      <w:proofErr w:type="spellStart"/>
      <w:r w:rsidRPr="00BB7ABD">
        <w:rPr>
          <w:rFonts w:ascii="Times New Roman" w:eastAsia="Times New Roman" w:hAnsi="Times New Roman" w:cs="Times New Roman"/>
          <w:i/>
          <w:iCs/>
          <w:sz w:val="24"/>
          <w:szCs w:val="24"/>
          <w:lang w:val="uk-UA" w:eastAsia="ru-RU"/>
        </w:rPr>
        <w:t>Öffentlichkeit</w:t>
      </w:r>
      <w:proofErr w:type="spellEnd"/>
      <w:r w:rsidRPr="00BB7ABD">
        <w:rPr>
          <w:rFonts w:ascii="Times New Roman" w:eastAsia="Times New Roman" w:hAnsi="Times New Roman" w:cs="Times New Roman"/>
          <w:i/>
          <w:iCs/>
          <w:sz w:val="24"/>
          <w:szCs w:val="24"/>
          <w:lang w:val="uk-UA" w:eastAsia="ru-RU"/>
        </w:rPr>
        <w:t xml:space="preserve"> </w:t>
      </w:r>
      <w:proofErr w:type="spellStart"/>
      <w:r w:rsidRPr="00BB7ABD">
        <w:rPr>
          <w:rFonts w:ascii="Times New Roman" w:eastAsia="Times New Roman" w:hAnsi="Times New Roman" w:cs="Times New Roman"/>
          <w:i/>
          <w:iCs/>
          <w:sz w:val="24"/>
          <w:szCs w:val="24"/>
          <w:lang w:val="uk-UA" w:eastAsia="ru-RU"/>
        </w:rPr>
        <w:t>häufig</w:t>
      </w:r>
      <w:proofErr w:type="spellEnd"/>
      <w:r w:rsidRPr="00BB7ABD">
        <w:rPr>
          <w:rFonts w:ascii="Times New Roman" w:eastAsia="Times New Roman" w:hAnsi="Times New Roman" w:cs="Times New Roman"/>
          <w:i/>
          <w:iCs/>
          <w:sz w:val="24"/>
          <w:szCs w:val="24"/>
          <w:lang w:val="uk-UA" w:eastAsia="ru-RU"/>
        </w:rPr>
        <w:t xml:space="preserve"> </w:t>
      </w:r>
      <w:proofErr w:type="spellStart"/>
      <w:r w:rsidRPr="00BB7ABD">
        <w:rPr>
          <w:rFonts w:ascii="Times New Roman" w:eastAsia="Times New Roman" w:hAnsi="Times New Roman" w:cs="Times New Roman"/>
          <w:i/>
          <w:iCs/>
          <w:sz w:val="24"/>
          <w:szCs w:val="24"/>
          <w:lang w:val="uk-UA" w:eastAsia="ru-RU"/>
        </w:rPr>
        <w:t>mit</w:t>
      </w:r>
      <w:proofErr w:type="spellEnd"/>
      <w:r w:rsidRPr="00BB7ABD">
        <w:rPr>
          <w:rFonts w:ascii="Times New Roman" w:eastAsia="Times New Roman" w:hAnsi="Times New Roman" w:cs="Times New Roman"/>
          <w:i/>
          <w:iCs/>
          <w:sz w:val="24"/>
          <w:szCs w:val="24"/>
          <w:lang w:val="uk-UA" w:eastAsia="ru-RU"/>
        </w:rPr>
        <w:t xml:space="preserve"> </w:t>
      </w:r>
      <w:proofErr w:type="spellStart"/>
      <w:r w:rsidRPr="00BB7ABD">
        <w:rPr>
          <w:rFonts w:ascii="Times New Roman" w:eastAsia="Times New Roman" w:hAnsi="Times New Roman" w:cs="Times New Roman"/>
          <w:i/>
          <w:iCs/>
          <w:sz w:val="24"/>
          <w:szCs w:val="24"/>
          <w:lang w:val="uk-UA" w:eastAsia="ru-RU"/>
        </w:rPr>
        <w:t>einkommensschwach</w:t>
      </w:r>
      <w:proofErr w:type="spellEnd"/>
      <w:r w:rsidRPr="00BB7ABD">
        <w:rPr>
          <w:rFonts w:ascii="Times New Roman" w:eastAsia="Times New Roman" w:hAnsi="Times New Roman" w:cs="Times New Roman"/>
          <w:i/>
          <w:iCs/>
          <w:sz w:val="24"/>
          <w:szCs w:val="24"/>
          <w:lang w:val="uk-UA" w:eastAsia="ru-RU"/>
        </w:rPr>
        <w:t xml:space="preserve">, </w:t>
      </w:r>
      <w:proofErr w:type="spellStart"/>
      <w:r w:rsidRPr="00BB7ABD">
        <w:rPr>
          <w:rFonts w:ascii="Times New Roman" w:eastAsia="Times New Roman" w:hAnsi="Times New Roman" w:cs="Times New Roman"/>
          <w:i/>
          <w:iCs/>
          <w:sz w:val="24"/>
          <w:szCs w:val="24"/>
          <w:lang w:val="uk-UA" w:eastAsia="ru-RU"/>
        </w:rPr>
        <w:t>schlecht</w:t>
      </w:r>
      <w:proofErr w:type="spellEnd"/>
      <w:r w:rsidRPr="00BB7ABD">
        <w:rPr>
          <w:rFonts w:ascii="Times New Roman" w:eastAsia="Times New Roman" w:hAnsi="Times New Roman" w:cs="Times New Roman"/>
          <w:i/>
          <w:iCs/>
          <w:sz w:val="24"/>
          <w:szCs w:val="24"/>
          <w:lang w:val="uk-UA" w:eastAsia="ru-RU"/>
        </w:rPr>
        <w:t xml:space="preserve"> </w:t>
      </w:r>
      <w:proofErr w:type="spellStart"/>
      <w:r w:rsidRPr="00BB7ABD">
        <w:rPr>
          <w:rFonts w:ascii="Times New Roman" w:eastAsia="Times New Roman" w:hAnsi="Times New Roman" w:cs="Times New Roman"/>
          <w:i/>
          <w:iCs/>
          <w:sz w:val="24"/>
          <w:szCs w:val="24"/>
          <w:lang w:val="uk-UA" w:eastAsia="ru-RU"/>
        </w:rPr>
        <w:t>ausgebildet</w:t>
      </w:r>
      <w:proofErr w:type="spellEnd"/>
      <w:r w:rsidRPr="00BB7ABD">
        <w:rPr>
          <w:rFonts w:ascii="Times New Roman" w:eastAsia="Times New Roman" w:hAnsi="Times New Roman" w:cs="Times New Roman"/>
          <w:i/>
          <w:iCs/>
          <w:sz w:val="24"/>
          <w:szCs w:val="24"/>
          <w:lang w:val="uk-UA" w:eastAsia="ru-RU"/>
        </w:rPr>
        <w:t xml:space="preserve"> </w:t>
      </w:r>
      <w:proofErr w:type="spellStart"/>
      <w:r w:rsidRPr="00BB7ABD">
        <w:rPr>
          <w:rFonts w:ascii="Times New Roman" w:eastAsia="Times New Roman" w:hAnsi="Times New Roman" w:cs="Times New Roman"/>
          <w:i/>
          <w:iCs/>
          <w:sz w:val="24"/>
          <w:szCs w:val="24"/>
          <w:lang w:val="uk-UA" w:eastAsia="ru-RU"/>
        </w:rPr>
        <w:t>und</w:t>
      </w:r>
      <w:proofErr w:type="spellEnd"/>
      <w:r w:rsidRPr="00BB7ABD">
        <w:rPr>
          <w:rFonts w:ascii="Times New Roman" w:eastAsia="Times New Roman" w:hAnsi="Times New Roman" w:cs="Times New Roman"/>
          <w:i/>
          <w:iCs/>
          <w:sz w:val="24"/>
          <w:szCs w:val="24"/>
          <w:lang w:val="uk-UA" w:eastAsia="ru-RU"/>
        </w:rPr>
        <w:t xml:space="preserve"> </w:t>
      </w:r>
      <w:proofErr w:type="spellStart"/>
      <w:r w:rsidRPr="00BB7ABD">
        <w:rPr>
          <w:rFonts w:ascii="Times New Roman" w:eastAsia="Times New Roman" w:hAnsi="Times New Roman" w:cs="Times New Roman"/>
          <w:i/>
          <w:iCs/>
          <w:sz w:val="24"/>
          <w:szCs w:val="24"/>
          <w:lang w:val="uk-UA" w:eastAsia="ru-RU"/>
        </w:rPr>
        <w:t>kriminell</w:t>
      </w:r>
      <w:proofErr w:type="spellEnd"/>
      <w:r w:rsidRPr="00BB7ABD">
        <w:rPr>
          <w:rFonts w:ascii="Times New Roman" w:eastAsia="Times New Roman" w:hAnsi="Times New Roman" w:cs="Times New Roman"/>
          <w:i/>
          <w:iCs/>
          <w:sz w:val="24"/>
          <w:szCs w:val="24"/>
          <w:lang w:val="uk-UA" w:eastAsia="ru-RU"/>
        </w:rPr>
        <w:t xml:space="preserve"> </w:t>
      </w:r>
      <w:proofErr w:type="spellStart"/>
      <w:r w:rsidRPr="00BB7ABD">
        <w:rPr>
          <w:rFonts w:ascii="Times New Roman" w:eastAsia="Times New Roman" w:hAnsi="Times New Roman" w:cs="Times New Roman"/>
          <w:i/>
          <w:iCs/>
          <w:sz w:val="24"/>
          <w:szCs w:val="24"/>
          <w:lang w:val="uk-UA" w:eastAsia="ru-RU"/>
        </w:rPr>
        <w:t>in</w:t>
      </w:r>
      <w:proofErr w:type="spellEnd"/>
      <w:r w:rsidRPr="00BB7ABD">
        <w:rPr>
          <w:rFonts w:ascii="Times New Roman" w:eastAsia="Times New Roman" w:hAnsi="Times New Roman" w:cs="Times New Roman"/>
          <w:i/>
          <w:iCs/>
          <w:sz w:val="24"/>
          <w:szCs w:val="24"/>
          <w:lang w:val="uk-UA" w:eastAsia="ru-RU"/>
        </w:rPr>
        <w:t xml:space="preserve"> </w:t>
      </w:r>
      <w:proofErr w:type="spellStart"/>
      <w:r w:rsidRPr="00BB7ABD">
        <w:rPr>
          <w:rFonts w:ascii="Times New Roman" w:eastAsia="Times New Roman" w:hAnsi="Times New Roman" w:cs="Times New Roman"/>
          <w:i/>
          <w:iCs/>
          <w:sz w:val="24"/>
          <w:szCs w:val="24"/>
          <w:lang w:val="uk-UA" w:eastAsia="ru-RU"/>
        </w:rPr>
        <w:t>Zusammenhang</w:t>
      </w:r>
      <w:proofErr w:type="spellEnd"/>
      <w:r w:rsidRPr="00BB7ABD">
        <w:rPr>
          <w:rFonts w:ascii="Times New Roman" w:eastAsia="Times New Roman" w:hAnsi="Times New Roman" w:cs="Times New Roman"/>
          <w:i/>
          <w:iCs/>
          <w:sz w:val="24"/>
          <w:szCs w:val="24"/>
          <w:lang w:val="uk-UA" w:eastAsia="ru-RU"/>
        </w:rPr>
        <w:t xml:space="preserve"> </w:t>
      </w:r>
      <w:proofErr w:type="spellStart"/>
      <w:r w:rsidRPr="00BB7ABD">
        <w:rPr>
          <w:rFonts w:ascii="Times New Roman" w:eastAsia="Times New Roman" w:hAnsi="Times New Roman" w:cs="Times New Roman"/>
          <w:i/>
          <w:iCs/>
          <w:sz w:val="24"/>
          <w:szCs w:val="24"/>
          <w:lang w:val="uk-UA" w:eastAsia="ru-RU"/>
        </w:rPr>
        <w:t>gebracht</w:t>
      </w:r>
      <w:proofErr w:type="spellEnd"/>
      <w:r w:rsidRPr="00BB7ABD">
        <w:rPr>
          <w:rFonts w:ascii="Times New Roman" w:eastAsia="Times New Roman" w:hAnsi="Times New Roman" w:cs="Times New Roman"/>
          <w:i/>
          <w:iCs/>
          <w:sz w:val="24"/>
          <w:szCs w:val="24"/>
          <w:lang w:val="uk-UA" w:eastAsia="ru-RU"/>
        </w:rPr>
        <w:t xml:space="preserve"> </w:t>
      </w:r>
      <w:proofErr w:type="spellStart"/>
      <w:r w:rsidRPr="00BB7ABD">
        <w:rPr>
          <w:rFonts w:ascii="Times New Roman" w:eastAsia="Times New Roman" w:hAnsi="Times New Roman" w:cs="Times New Roman"/>
          <w:i/>
          <w:iCs/>
          <w:sz w:val="24"/>
          <w:szCs w:val="24"/>
          <w:lang w:val="uk-UA" w:eastAsia="ru-RU"/>
        </w:rPr>
        <w:t>werde</w:t>
      </w:r>
      <w:proofErr w:type="spellEnd"/>
      <w:r w:rsidRPr="00BB7ABD">
        <w:rPr>
          <w:rFonts w:ascii="Times New Roman" w:eastAsia="Times New Roman" w:hAnsi="Times New Roman" w:cs="Times New Roman"/>
          <w:i/>
          <w:iCs/>
          <w:sz w:val="24"/>
          <w:szCs w:val="24"/>
          <w:lang w:val="uk-UA" w:eastAsia="ru-RU"/>
        </w:rPr>
        <w:t>»: «</w:t>
      </w:r>
      <w:proofErr w:type="spellStart"/>
      <w:r w:rsidRPr="00BB7ABD">
        <w:rPr>
          <w:rFonts w:ascii="Times New Roman" w:eastAsia="Times New Roman" w:hAnsi="Times New Roman" w:cs="Times New Roman"/>
          <w:sz w:val="24"/>
          <w:szCs w:val="24"/>
          <w:lang w:val="uk-UA" w:eastAsia="ru-RU"/>
        </w:rPr>
        <w:t>их</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беспокоит</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что</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термин</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человек</w:t>
      </w:r>
      <w:proofErr w:type="spellEnd"/>
      <w:r w:rsidRPr="00BB7ABD">
        <w:rPr>
          <w:rFonts w:ascii="Times New Roman" w:eastAsia="Times New Roman" w:hAnsi="Times New Roman" w:cs="Times New Roman"/>
          <w:sz w:val="24"/>
          <w:szCs w:val="24"/>
          <w:lang w:val="uk-UA" w:eastAsia="ru-RU"/>
        </w:rPr>
        <w:t xml:space="preserve"> с </w:t>
      </w:r>
      <w:proofErr w:type="spellStart"/>
      <w:r w:rsidRPr="00BB7ABD">
        <w:rPr>
          <w:rFonts w:ascii="Times New Roman" w:eastAsia="Times New Roman" w:hAnsi="Times New Roman" w:cs="Times New Roman"/>
          <w:sz w:val="24"/>
          <w:szCs w:val="24"/>
          <w:lang w:val="uk-UA" w:eastAsia="ru-RU"/>
        </w:rPr>
        <w:t>миграционным</w:t>
      </w:r>
      <w:proofErr w:type="spellEnd"/>
      <w:r w:rsidRPr="00BB7ABD">
        <w:rPr>
          <w:rFonts w:ascii="Times New Roman" w:eastAsia="Times New Roman" w:hAnsi="Times New Roman" w:cs="Times New Roman"/>
          <w:sz w:val="24"/>
          <w:szCs w:val="24"/>
          <w:lang w:val="uk-UA" w:eastAsia="ru-RU"/>
        </w:rPr>
        <w:t xml:space="preserve"> фоном» часто </w:t>
      </w:r>
      <w:proofErr w:type="spellStart"/>
      <w:r w:rsidRPr="00BB7ABD">
        <w:rPr>
          <w:rFonts w:ascii="Times New Roman" w:eastAsia="Times New Roman" w:hAnsi="Times New Roman" w:cs="Times New Roman"/>
          <w:sz w:val="24"/>
          <w:szCs w:val="24"/>
          <w:lang w:val="uk-UA" w:eastAsia="ru-RU"/>
        </w:rPr>
        <w:t>употребляется</w:t>
      </w:r>
      <w:proofErr w:type="spellEnd"/>
      <w:r w:rsidRPr="00BB7ABD">
        <w:rPr>
          <w:rFonts w:ascii="Times New Roman" w:eastAsia="Times New Roman" w:hAnsi="Times New Roman" w:cs="Times New Roman"/>
          <w:sz w:val="24"/>
          <w:szCs w:val="24"/>
          <w:lang w:val="uk-UA" w:eastAsia="ru-RU"/>
        </w:rPr>
        <w:t xml:space="preserve"> СМИ, </w:t>
      </w:r>
      <w:proofErr w:type="spellStart"/>
      <w:r w:rsidRPr="00BB7ABD">
        <w:rPr>
          <w:rFonts w:ascii="Times New Roman" w:eastAsia="Times New Roman" w:hAnsi="Times New Roman" w:cs="Times New Roman"/>
          <w:sz w:val="24"/>
          <w:szCs w:val="24"/>
          <w:lang w:val="uk-UA" w:eastAsia="ru-RU"/>
        </w:rPr>
        <w:t>политиками</w:t>
      </w:r>
      <w:proofErr w:type="spellEnd"/>
      <w:r w:rsidRPr="00BB7ABD">
        <w:rPr>
          <w:rFonts w:ascii="Times New Roman" w:eastAsia="Times New Roman" w:hAnsi="Times New Roman" w:cs="Times New Roman"/>
          <w:sz w:val="24"/>
          <w:szCs w:val="24"/>
          <w:lang w:val="uk-UA" w:eastAsia="ru-RU"/>
        </w:rPr>
        <w:t xml:space="preserve"> и </w:t>
      </w:r>
      <w:proofErr w:type="spellStart"/>
      <w:r w:rsidRPr="00BB7ABD">
        <w:rPr>
          <w:rFonts w:ascii="Times New Roman" w:eastAsia="Times New Roman" w:hAnsi="Times New Roman" w:cs="Times New Roman"/>
          <w:sz w:val="24"/>
          <w:szCs w:val="24"/>
          <w:lang w:val="uk-UA" w:eastAsia="ru-RU"/>
        </w:rPr>
        <w:t>широкой</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lastRenderedPageBreak/>
        <w:t>общественностью</w:t>
      </w:r>
      <w:proofErr w:type="spellEnd"/>
      <w:r w:rsidRPr="00BB7ABD">
        <w:rPr>
          <w:rFonts w:ascii="Times New Roman" w:eastAsia="Times New Roman" w:hAnsi="Times New Roman" w:cs="Times New Roman"/>
          <w:sz w:val="24"/>
          <w:szCs w:val="24"/>
          <w:lang w:val="uk-UA" w:eastAsia="ru-RU"/>
        </w:rPr>
        <w:t xml:space="preserve"> в </w:t>
      </w:r>
      <w:proofErr w:type="spellStart"/>
      <w:r w:rsidRPr="00BB7ABD">
        <w:rPr>
          <w:rFonts w:ascii="Times New Roman" w:eastAsia="Times New Roman" w:hAnsi="Times New Roman" w:cs="Times New Roman"/>
          <w:sz w:val="24"/>
          <w:szCs w:val="24"/>
          <w:lang w:val="uk-UA" w:eastAsia="ru-RU"/>
        </w:rPr>
        <w:t>связи</w:t>
      </w:r>
      <w:proofErr w:type="spellEnd"/>
      <w:r w:rsidRPr="00BB7ABD">
        <w:rPr>
          <w:rFonts w:ascii="Times New Roman" w:eastAsia="Times New Roman" w:hAnsi="Times New Roman" w:cs="Times New Roman"/>
          <w:sz w:val="24"/>
          <w:szCs w:val="24"/>
          <w:lang w:val="uk-UA" w:eastAsia="ru-RU"/>
        </w:rPr>
        <w:t xml:space="preserve"> с </w:t>
      </w:r>
      <w:proofErr w:type="spellStart"/>
      <w:r w:rsidRPr="00BB7ABD">
        <w:rPr>
          <w:rFonts w:ascii="Times New Roman" w:eastAsia="Times New Roman" w:hAnsi="Times New Roman" w:cs="Times New Roman"/>
          <w:sz w:val="24"/>
          <w:szCs w:val="24"/>
          <w:lang w:val="uk-UA" w:eastAsia="ru-RU"/>
        </w:rPr>
        <w:t>низким</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уровнем</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достатка</w:t>
      </w:r>
      <w:proofErr w:type="spellEnd"/>
      <w:r w:rsidRPr="00BB7ABD">
        <w:rPr>
          <w:rFonts w:ascii="Times New Roman" w:eastAsia="Times New Roman" w:hAnsi="Times New Roman" w:cs="Times New Roman"/>
          <w:sz w:val="24"/>
          <w:szCs w:val="24"/>
          <w:lang w:val="uk-UA" w:eastAsia="ru-RU"/>
        </w:rPr>
        <w:t xml:space="preserve">, плохим </w:t>
      </w:r>
      <w:proofErr w:type="spellStart"/>
      <w:r w:rsidRPr="00BB7ABD">
        <w:rPr>
          <w:rFonts w:ascii="Times New Roman" w:eastAsia="Times New Roman" w:hAnsi="Times New Roman" w:cs="Times New Roman"/>
          <w:sz w:val="24"/>
          <w:szCs w:val="24"/>
          <w:lang w:val="uk-UA" w:eastAsia="ru-RU"/>
        </w:rPr>
        <w:t>образованием</w:t>
      </w:r>
      <w:proofErr w:type="spellEnd"/>
      <w:r w:rsidRPr="00BB7ABD">
        <w:rPr>
          <w:rFonts w:ascii="Times New Roman" w:eastAsia="Times New Roman" w:hAnsi="Times New Roman" w:cs="Times New Roman"/>
          <w:sz w:val="24"/>
          <w:szCs w:val="24"/>
          <w:lang w:val="uk-UA" w:eastAsia="ru-RU"/>
        </w:rPr>
        <w:t xml:space="preserve"> и </w:t>
      </w:r>
      <w:proofErr w:type="spellStart"/>
      <w:r w:rsidRPr="00BB7ABD">
        <w:rPr>
          <w:rFonts w:ascii="Times New Roman" w:eastAsia="Times New Roman" w:hAnsi="Times New Roman" w:cs="Times New Roman"/>
          <w:sz w:val="24"/>
          <w:szCs w:val="24"/>
          <w:lang w:val="uk-UA" w:eastAsia="ru-RU"/>
        </w:rPr>
        <w:t>криминалом</w:t>
      </w:r>
      <w:proofErr w:type="spellEnd"/>
      <w:r w:rsidRPr="00BB7ABD">
        <w:rPr>
          <w:rFonts w:ascii="Times New Roman" w:eastAsia="Times New Roman" w:hAnsi="Times New Roman" w:cs="Times New Roman"/>
          <w:sz w:val="24"/>
          <w:szCs w:val="24"/>
          <w:lang w:val="uk-UA" w:eastAsia="ru-RU"/>
        </w:rPr>
        <w:t>» [2, С. 112-113].</w:t>
      </w:r>
    </w:p>
    <w:p w14:paraId="232CB075" w14:textId="77777777" w:rsidR="00AE0F00" w:rsidRDefault="00AE0F00" w:rsidP="00AE0F00">
      <w:pPr>
        <w:spacing w:after="0" w:line="240" w:lineRule="auto"/>
        <w:ind w:firstLine="709"/>
        <w:jc w:val="both"/>
        <w:rPr>
          <w:rFonts w:ascii="Times New Roman" w:eastAsia="Times New Roman" w:hAnsi="Times New Roman" w:cs="Times New Roman"/>
          <w:sz w:val="24"/>
          <w:szCs w:val="24"/>
          <w:lang w:val="uk-UA" w:eastAsia="ru-RU"/>
        </w:rPr>
      </w:pPr>
      <w:proofErr w:type="spellStart"/>
      <w:r w:rsidRPr="00BB7ABD">
        <w:rPr>
          <w:rFonts w:ascii="Times New Roman" w:eastAsia="Times New Roman" w:hAnsi="Times New Roman" w:cs="Times New Roman"/>
          <w:sz w:val="24"/>
          <w:szCs w:val="24"/>
          <w:lang w:val="uk-UA" w:eastAsia="ru-RU"/>
        </w:rPr>
        <w:t>Возможно</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эту</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тенденцию</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можно</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объяснить</w:t>
      </w:r>
      <w:proofErr w:type="spellEnd"/>
      <w:r w:rsidRPr="00BB7ABD">
        <w:rPr>
          <w:rFonts w:ascii="Times New Roman" w:eastAsia="Times New Roman" w:hAnsi="Times New Roman" w:cs="Times New Roman"/>
          <w:sz w:val="24"/>
          <w:szCs w:val="24"/>
          <w:lang w:val="uk-UA" w:eastAsia="ru-RU"/>
        </w:rPr>
        <w:t xml:space="preserve"> тем, </w:t>
      </w:r>
      <w:proofErr w:type="spellStart"/>
      <w:r w:rsidRPr="00BB7ABD">
        <w:rPr>
          <w:rFonts w:ascii="Times New Roman" w:eastAsia="Times New Roman" w:hAnsi="Times New Roman" w:cs="Times New Roman"/>
          <w:sz w:val="24"/>
          <w:szCs w:val="24"/>
          <w:lang w:val="uk-UA" w:eastAsia="ru-RU"/>
        </w:rPr>
        <w:t>что</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противопоставление</w:t>
      </w:r>
      <w:proofErr w:type="spellEnd"/>
      <w:r w:rsidRPr="00BB7ABD">
        <w:rPr>
          <w:rFonts w:ascii="Times New Roman" w:eastAsia="Times New Roman" w:hAnsi="Times New Roman" w:cs="Times New Roman"/>
          <w:sz w:val="24"/>
          <w:szCs w:val="24"/>
          <w:lang w:val="uk-UA" w:eastAsia="ru-RU"/>
        </w:rPr>
        <w:t xml:space="preserve"> по типу «</w:t>
      </w:r>
      <w:proofErr w:type="spellStart"/>
      <w:r w:rsidRPr="00BB7ABD">
        <w:rPr>
          <w:rFonts w:ascii="Times New Roman" w:eastAsia="Times New Roman" w:hAnsi="Times New Roman" w:cs="Times New Roman"/>
          <w:sz w:val="24"/>
          <w:szCs w:val="24"/>
          <w:lang w:val="uk-UA" w:eastAsia="ru-RU"/>
        </w:rPr>
        <w:t>свои</w:t>
      </w:r>
      <w:proofErr w:type="spellEnd"/>
      <w:r w:rsidRPr="00BB7ABD">
        <w:rPr>
          <w:rFonts w:ascii="Times New Roman" w:eastAsia="Times New Roman" w:hAnsi="Times New Roman" w:cs="Times New Roman"/>
          <w:sz w:val="24"/>
          <w:szCs w:val="24"/>
          <w:lang w:val="uk-UA" w:eastAsia="ru-RU"/>
        </w:rPr>
        <w:t xml:space="preserve"> - </w:t>
      </w:r>
      <w:proofErr w:type="spellStart"/>
      <w:r w:rsidRPr="00BB7ABD">
        <w:rPr>
          <w:rFonts w:ascii="Times New Roman" w:eastAsia="Times New Roman" w:hAnsi="Times New Roman" w:cs="Times New Roman"/>
          <w:sz w:val="24"/>
          <w:szCs w:val="24"/>
          <w:lang w:val="uk-UA" w:eastAsia="ru-RU"/>
        </w:rPr>
        <w:t>чужие</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чаще</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всего</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предполагает</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определенное</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неприятие</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отрицание</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последних</w:t>
      </w:r>
      <w:proofErr w:type="spellEnd"/>
      <w:r w:rsidRPr="00BB7ABD">
        <w:rPr>
          <w:rFonts w:ascii="Times New Roman" w:eastAsia="Times New Roman" w:hAnsi="Times New Roman" w:cs="Times New Roman"/>
          <w:sz w:val="24"/>
          <w:szCs w:val="24"/>
          <w:lang w:val="uk-UA" w:eastAsia="ru-RU"/>
        </w:rPr>
        <w:t>.</w:t>
      </w:r>
    </w:p>
    <w:p w14:paraId="047A36EC" w14:textId="77777777" w:rsidR="00AE0F00" w:rsidRDefault="00AE0F00" w:rsidP="00AE0F00">
      <w:pPr>
        <w:tabs>
          <w:tab w:val="left" w:pos="189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Языковая</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реализация</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принципов</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толерантности</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предполагает</w:t>
      </w:r>
      <w:proofErr w:type="spellEnd"/>
      <w:r w:rsidRPr="00BB7ABD">
        <w:rPr>
          <w:rFonts w:ascii="Times New Roman" w:eastAsia="Times New Roman" w:hAnsi="Times New Roman" w:cs="Times New Roman"/>
          <w:sz w:val="24"/>
          <w:szCs w:val="24"/>
          <w:lang w:val="uk-UA" w:eastAsia="ru-RU"/>
        </w:rPr>
        <w:t xml:space="preserve"> не </w:t>
      </w:r>
      <w:proofErr w:type="spellStart"/>
      <w:r w:rsidRPr="00BB7ABD">
        <w:rPr>
          <w:rFonts w:ascii="Times New Roman" w:eastAsia="Times New Roman" w:hAnsi="Times New Roman" w:cs="Times New Roman"/>
          <w:sz w:val="24"/>
          <w:szCs w:val="24"/>
          <w:lang w:val="uk-UA" w:eastAsia="ru-RU"/>
        </w:rPr>
        <w:t>только</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поиск</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новых</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номинаций</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свободных</w:t>
      </w:r>
      <w:proofErr w:type="spellEnd"/>
      <w:r w:rsidRPr="00BB7ABD">
        <w:rPr>
          <w:rFonts w:ascii="Times New Roman" w:eastAsia="Times New Roman" w:hAnsi="Times New Roman" w:cs="Times New Roman"/>
          <w:sz w:val="24"/>
          <w:szCs w:val="24"/>
          <w:lang w:val="uk-UA" w:eastAsia="ru-RU"/>
        </w:rPr>
        <w:t xml:space="preserve"> от </w:t>
      </w:r>
      <w:proofErr w:type="spellStart"/>
      <w:r w:rsidRPr="00BB7ABD">
        <w:rPr>
          <w:rFonts w:ascii="Times New Roman" w:eastAsia="Times New Roman" w:hAnsi="Times New Roman" w:cs="Times New Roman"/>
          <w:sz w:val="24"/>
          <w:szCs w:val="24"/>
          <w:lang w:val="uk-UA" w:eastAsia="ru-RU"/>
        </w:rPr>
        <w:t>негативных</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ассоциаций</w:t>
      </w:r>
      <w:proofErr w:type="spellEnd"/>
      <w:r w:rsidRPr="00BB7ABD">
        <w:rPr>
          <w:rFonts w:ascii="Times New Roman" w:eastAsia="Times New Roman" w:hAnsi="Times New Roman" w:cs="Times New Roman"/>
          <w:sz w:val="24"/>
          <w:szCs w:val="24"/>
          <w:lang w:val="uk-UA" w:eastAsia="ru-RU"/>
        </w:rPr>
        <w:t xml:space="preserve">, но и </w:t>
      </w:r>
      <w:proofErr w:type="spellStart"/>
      <w:r w:rsidRPr="00BB7ABD">
        <w:rPr>
          <w:rFonts w:ascii="Times New Roman" w:eastAsia="Times New Roman" w:hAnsi="Times New Roman" w:cs="Times New Roman"/>
          <w:sz w:val="24"/>
          <w:szCs w:val="24"/>
          <w:lang w:val="uk-UA" w:eastAsia="ru-RU"/>
        </w:rPr>
        <w:t>своего</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рода</w:t>
      </w:r>
      <w:proofErr w:type="spellEnd"/>
      <w:r w:rsidRPr="00BB7ABD">
        <w:rPr>
          <w:rFonts w:ascii="Times New Roman" w:eastAsia="Times New Roman" w:hAnsi="Times New Roman" w:cs="Times New Roman"/>
          <w:sz w:val="24"/>
          <w:szCs w:val="24"/>
          <w:lang w:val="uk-UA" w:eastAsia="ru-RU"/>
        </w:rPr>
        <w:t xml:space="preserve"> цензуру, </w:t>
      </w:r>
      <w:proofErr w:type="spellStart"/>
      <w:r w:rsidRPr="00BB7ABD">
        <w:rPr>
          <w:rFonts w:ascii="Times New Roman" w:eastAsia="Times New Roman" w:hAnsi="Times New Roman" w:cs="Times New Roman"/>
          <w:sz w:val="24"/>
          <w:szCs w:val="24"/>
          <w:lang w:val="uk-UA" w:eastAsia="ru-RU"/>
        </w:rPr>
        <w:t>запрет</w:t>
      </w:r>
      <w:proofErr w:type="spellEnd"/>
      <w:r w:rsidRPr="00BB7ABD">
        <w:rPr>
          <w:rFonts w:ascii="Times New Roman" w:eastAsia="Times New Roman" w:hAnsi="Times New Roman" w:cs="Times New Roman"/>
          <w:sz w:val="24"/>
          <w:szCs w:val="24"/>
          <w:lang w:val="uk-UA" w:eastAsia="ru-RU"/>
        </w:rPr>
        <w:t xml:space="preserve"> на </w:t>
      </w:r>
      <w:proofErr w:type="spellStart"/>
      <w:r w:rsidRPr="00BB7ABD">
        <w:rPr>
          <w:rFonts w:ascii="Times New Roman" w:eastAsia="Times New Roman" w:hAnsi="Times New Roman" w:cs="Times New Roman"/>
          <w:sz w:val="24"/>
          <w:szCs w:val="24"/>
          <w:lang w:val="uk-UA" w:eastAsia="ru-RU"/>
        </w:rPr>
        <w:t>использование</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ряда</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лексических</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единиц</w:t>
      </w:r>
      <w:proofErr w:type="spellEnd"/>
      <w:r w:rsidRPr="00BB7ABD">
        <w:rPr>
          <w:rFonts w:ascii="Times New Roman" w:eastAsia="Times New Roman" w:hAnsi="Times New Roman" w:cs="Times New Roman"/>
          <w:sz w:val="24"/>
          <w:szCs w:val="24"/>
          <w:lang w:val="uk-UA" w:eastAsia="ru-RU"/>
        </w:rPr>
        <w:t xml:space="preserve">. Ярким </w:t>
      </w:r>
      <w:proofErr w:type="spellStart"/>
      <w:r w:rsidRPr="00BB7ABD">
        <w:rPr>
          <w:rFonts w:ascii="Times New Roman" w:eastAsia="Times New Roman" w:hAnsi="Times New Roman" w:cs="Times New Roman"/>
          <w:sz w:val="24"/>
          <w:szCs w:val="24"/>
          <w:lang w:val="uk-UA" w:eastAsia="ru-RU"/>
        </w:rPr>
        <w:t>примером</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подобной</w:t>
      </w:r>
      <w:proofErr w:type="spellEnd"/>
      <w:r w:rsidRPr="00BB7ABD">
        <w:rPr>
          <w:rFonts w:ascii="Times New Roman" w:eastAsia="Times New Roman" w:hAnsi="Times New Roman" w:cs="Times New Roman"/>
          <w:sz w:val="24"/>
          <w:szCs w:val="24"/>
          <w:lang w:val="uk-UA" w:eastAsia="ru-RU"/>
        </w:rPr>
        <w:t xml:space="preserve"> лексики </w:t>
      </w:r>
      <w:proofErr w:type="spellStart"/>
      <w:r w:rsidRPr="00BB7ABD">
        <w:rPr>
          <w:rFonts w:ascii="Times New Roman" w:eastAsia="Times New Roman" w:hAnsi="Times New Roman" w:cs="Times New Roman"/>
          <w:sz w:val="24"/>
          <w:szCs w:val="24"/>
          <w:lang w:val="uk-UA" w:eastAsia="ru-RU"/>
        </w:rPr>
        <w:t>служат</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некоторые</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этнонимы</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i/>
          <w:iCs/>
          <w:sz w:val="24"/>
          <w:szCs w:val="24"/>
          <w:lang w:val="uk-UA" w:eastAsia="ru-RU"/>
        </w:rPr>
        <w:t>Mulatte</w:t>
      </w:r>
      <w:proofErr w:type="spellEnd"/>
      <w:r w:rsidRPr="00BB7ABD">
        <w:rPr>
          <w:rFonts w:ascii="Times New Roman" w:eastAsia="Times New Roman" w:hAnsi="Times New Roman" w:cs="Times New Roman"/>
          <w:sz w:val="24"/>
          <w:szCs w:val="24"/>
          <w:lang w:val="uk-UA" w:eastAsia="ru-RU"/>
        </w:rPr>
        <w:t xml:space="preserve"> (мулат), </w:t>
      </w:r>
      <w:proofErr w:type="spellStart"/>
      <w:r w:rsidRPr="00BB7ABD">
        <w:rPr>
          <w:rFonts w:ascii="Times New Roman" w:eastAsia="Times New Roman" w:hAnsi="Times New Roman" w:cs="Times New Roman"/>
          <w:i/>
          <w:iCs/>
          <w:sz w:val="24"/>
          <w:szCs w:val="24"/>
          <w:lang w:val="uk-UA" w:eastAsia="ru-RU"/>
        </w:rPr>
        <w:t>Neger</w:t>
      </w:r>
      <w:proofErr w:type="spellEnd"/>
      <w:r w:rsidRPr="00BB7ABD">
        <w:rPr>
          <w:rFonts w:ascii="Times New Roman" w:eastAsia="Times New Roman" w:hAnsi="Times New Roman" w:cs="Times New Roman"/>
          <w:sz w:val="24"/>
          <w:szCs w:val="24"/>
          <w:lang w:val="uk-UA" w:eastAsia="ru-RU"/>
        </w:rPr>
        <w:t xml:space="preserve"> (негр), </w:t>
      </w:r>
      <w:proofErr w:type="spellStart"/>
      <w:r w:rsidRPr="00BB7ABD">
        <w:rPr>
          <w:rFonts w:ascii="Times New Roman" w:eastAsia="Times New Roman" w:hAnsi="Times New Roman" w:cs="Times New Roman"/>
          <w:i/>
          <w:iCs/>
          <w:sz w:val="24"/>
          <w:szCs w:val="24"/>
          <w:lang w:val="uk-UA" w:eastAsia="ru-RU"/>
        </w:rPr>
        <w:t>Nigger</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ниггер</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черномазый</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i/>
          <w:iCs/>
          <w:sz w:val="24"/>
          <w:szCs w:val="24"/>
          <w:lang w:val="uk-UA" w:eastAsia="ru-RU"/>
        </w:rPr>
        <w:t>Russki</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русский</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i/>
          <w:iCs/>
          <w:sz w:val="24"/>
          <w:szCs w:val="24"/>
          <w:lang w:val="uk-UA" w:eastAsia="ru-RU"/>
        </w:rPr>
        <w:t>Türke</w:t>
      </w:r>
      <w:proofErr w:type="spellEnd"/>
      <w:r w:rsidRPr="00BB7ABD">
        <w:rPr>
          <w:rFonts w:ascii="Times New Roman" w:eastAsia="Times New Roman" w:hAnsi="Times New Roman" w:cs="Times New Roman"/>
          <w:sz w:val="24"/>
          <w:szCs w:val="24"/>
          <w:lang w:val="uk-UA" w:eastAsia="ru-RU"/>
        </w:rPr>
        <w:t xml:space="preserve"> (турок), </w:t>
      </w:r>
      <w:proofErr w:type="spellStart"/>
      <w:r w:rsidRPr="00BB7ABD">
        <w:rPr>
          <w:rFonts w:ascii="Times New Roman" w:eastAsia="Times New Roman" w:hAnsi="Times New Roman" w:cs="Times New Roman"/>
          <w:i/>
          <w:iCs/>
          <w:sz w:val="24"/>
          <w:szCs w:val="24"/>
          <w:lang w:val="uk-UA" w:eastAsia="ru-RU"/>
        </w:rPr>
        <w:t>Zigeuner</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цыган</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i/>
          <w:iCs/>
          <w:sz w:val="24"/>
          <w:szCs w:val="24"/>
          <w:lang w:val="uk-UA" w:eastAsia="ru-RU"/>
        </w:rPr>
        <w:t>Polack</w:t>
      </w:r>
      <w:proofErr w:type="spellEnd"/>
      <w:r w:rsidRPr="00BB7ABD">
        <w:rPr>
          <w:rFonts w:ascii="Times New Roman" w:eastAsia="Times New Roman" w:hAnsi="Times New Roman" w:cs="Times New Roman"/>
          <w:sz w:val="24"/>
          <w:szCs w:val="24"/>
          <w:lang w:val="uk-UA" w:eastAsia="ru-RU"/>
        </w:rPr>
        <w:t xml:space="preserve"> (поляк), </w:t>
      </w:r>
      <w:proofErr w:type="spellStart"/>
      <w:r w:rsidRPr="00BB7ABD">
        <w:rPr>
          <w:rFonts w:ascii="Times New Roman" w:eastAsia="Times New Roman" w:hAnsi="Times New Roman" w:cs="Times New Roman"/>
          <w:sz w:val="24"/>
          <w:szCs w:val="24"/>
          <w:lang w:val="uk-UA" w:eastAsia="ru-RU"/>
        </w:rPr>
        <w:t>этнические</w:t>
      </w:r>
      <w:proofErr w:type="spellEnd"/>
      <w:r w:rsidRPr="00BB7ABD">
        <w:rPr>
          <w:rFonts w:ascii="Times New Roman" w:eastAsia="Times New Roman" w:hAnsi="Times New Roman" w:cs="Times New Roman"/>
          <w:sz w:val="24"/>
          <w:szCs w:val="24"/>
          <w:lang w:val="uk-UA" w:eastAsia="ru-RU"/>
        </w:rPr>
        <w:t xml:space="preserve"> клички </w:t>
      </w:r>
      <w:proofErr w:type="spellStart"/>
      <w:r w:rsidRPr="00BB7ABD">
        <w:rPr>
          <w:rFonts w:ascii="Times New Roman" w:eastAsia="Times New Roman" w:hAnsi="Times New Roman" w:cs="Times New Roman"/>
          <w:i/>
          <w:iCs/>
          <w:sz w:val="24"/>
          <w:szCs w:val="24"/>
          <w:lang w:val="uk-UA" w:eastAsia="ru-RU"/>
        </w:rPr>
        <w:t>Inselaffen</w:t>
      </w:r>
      <w:proofErr w:type="spellEnd"/>
      <w:r w:rsidRPr="00BB7ABD">
        <w:rPr>
          <w:rFonts w:ascii="Times New Roman" w:eastAsia="Times New Roman" w:hAnsi="Times New Roman" w:cs="Times New Roman"/>
          <w:sz w:val="24"/>
          <w:szCs w:val="24"/>
          <w:lang w:val="uk-UA" w:eastAsia="ru-RU"/>
        </w:rPr>
        <w:t xml:space="preserve"> (букв. «</w:t>
      </w:r>
      <w:proofErr w:type="spellStart"/>
      <w:r w:rsidRPr="00BB7ABD">
        <w:rPr>
          <w:rFonts w:ascii="Times New Roman" w:eastAsia="Times New Roman" w:hAnsi="Times New Roman" w:cs="Times New Roman"/>
          <w:sz w:val="24"/>
          <w:szCs w:val="24"/>
          <w:lang w:val="uk-UA" w:eastAsia="ru-RU"/>
        </w:rPr>
        <w:t>обезьяны</w:t>
      </w:r>
      <w:proofErr w:type="spellEnd"/>
      <w:r w:rsidRPr="00BB7ABD">
        <w:rPr>
          <w:rFonts w:ascii="Times New Roman" w:eastAsia="Times New Roman" w:hAnsi="Times New Roman" w:cs="Times New Roman"/>
          <w:sz w:val="24"/>
          <w:szCs w:val="24"/>
          <w:lang w:val="uk-UA" w:eastAsia="ru-RU"/>
        </w:rPr>
        <w:t xml:space="preserve"> с острова» - об </w:t>
      </w:r>
      <w:proofErr w:type="spellStart"/>
      <w:r w:rsidRPr="00BB7ABD">
        <w:rPr>
          <w:rFonts w:ascii="Times New Roman" w:eastAsia="Times New Roman" w:hAnsi="Times New Roman" w:cs="Times New Roman"/>
          <w:sz w:val="24"/>
          <w:szCs w:val="24"/>
          <w:lang w:val="uk-UA" w:eastAsia="ru-RU"/>
        </w:rPr>
        <w:t>англичанах</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i/>
          <w:iCs/>
          <w:sz w:val="24"/>
          <w:szCs w:val="24"/>
          <w:lang w:val="uk-UA" w:eastAsia="ru-RU"/>
        </w:rPr>
        <w:t>Schlitzaugen</w:t>
      </w:r>
      <w:proofErr w:type="spellEnd"/>
      <w:r w:rsidRPr="00BB7ABD">
        <w:rPr>
          <w:rFonts w:ascii="Times New Roman" w:eastAsia="Times New Roman" w:hAnsi="Times New Roman" w:cs="Times New Roman"/>
          <w:sz w:val="24"/>
          <w:szCs w:val="24"/>
          <w:lang w:val="uk-UA" w:eastAsia="ru-RU"/>
        </w:rPr>
        <w:t>, (букв. «</w:t>
      </w:r>
      <w:proofErr w:type="spellStart"/>
      <w:r w:rsidRPr="00BB7ABD">
        <w:rPr>
          <w:rFonts w:ascii="Times New Roman" w:eastAsia="Times New Roman" w:hAnsi="Times New Roman" w:cs="Times New Roman"/>
          <w:sz w:val="24"/>
          <w:szCs w:val="24"/>
          <w:lang w:val="uk-UA" w:eastAsia="ru-RU"/>
        </w:rPr>
        <w:t>узкоглазые</w:t>
      </w:r>
      <w:proofErr w:type="spellEnd"/>
      <w:r w:rsidRPr="00BB7ABD">
        <w:rPr>
          <w:rFonts w:ascii="Times New Roman" w:eastAsia="Times New Roman" w:hAnsi="Times New Roman" w:cs="Times New Roman"/>
          <w:sz w:val="24"/>
          <w:szCs w:val="24"/>
          <w:lang w:val="uk-UA" w:eastAsia="ru-RU"/>
        </w:rPr>
        <w:t xml:space="preserve">» - о </w:t>
      </w:r>
      <w:proofErr w:type="spellStart"/>
      <w:r w:rsidRPr="00BB7ABD">
        <w:rPr>
          <w:rFonts w:ascii="Times New Roman" w:eastAsia="Times New Roman" w:hAnsi="Times New Roman" w:cs="Times New Roman"/>
          <w:sz w:val="24"/>
          <w:szCs w:val="24"/>
          <w:lang w:val="uk-UA" w:eastAsia="ru-RU"/>
        </w:rPr>
        <w:t>китайцах</w:t>
      </w:r>
      <w:proofErr w:type="spellEnd"/>
      <w:r w:rsidRPr="00BB7ABD">
        <w:rPr>
          <w:rFonts w:ascii="Times New Roman" w:eastAsia="Times New Roman" w:hAnsi="Times New Roman" w:cs="Times New Roman"/>
          <w:sz w:val="24"/>
          <w:szCs w:val="24"/>
          <w:lang w:val="uk-UA" w:eastAsia="ru-RU"/>
        </w:rPr>
        <w:t xml:space="preserve">, </w:t>
      </w:r>
      <w:proofErr w:type="spellStart"/>
      <w:r w:rsidRPr="00BB7ABD">
        <w:rPr>
          <w:rFonts w:ascii="Times New Roman" w:eastAsia="Times New Roman" w:hAnsi="Times New Roman" w:cs="Times New Roman"/>
          <w:sz w:val="24"/>
          <w:szCs w:val="24"/>
          <w:lang w:val="uk-UA" w:eastAsia="ru-RU"/>
        </w:rPr>
        <w:t>японцах</w:t>
      </w:r>
      <w:proofErr w:type="spellEnd"/>
      <w:r w:rsidRPr="00BB7ABD">
        <w:rPr>
          <w:rFonts w:ascii="Times New Roman" w:eastAsia="Times New Roman" w:hAnsi="Times New Roman" w:cs="Times New Roman"/>
          <w:sz w:val="24"/>
          <w:szCs w:val="24"/>
          <w:lang w:val="uk-UA" w:eastAsia="ru-RU"/>
        </w:rPr>
        <w:t>).</w:t>
      </w:r>
    </w:p>
    <w:p w14:paraId="5F99BAF9" w14:textId="77777777" w:rsidR="00AE0F00" w:rsidRDefault="00AE0F00" w:rsidP="00AE0F00">
      <w:pPr>
        <w:tabs>
          <w:tab w:val="left" w:pos="1896"/>
        </w:tabs>
        <w:spacing w:after="0" w:line="240" w:lineRule="auto"/>
        <w:jc w:val="both"/>
        <w:rPr>
          <w:rFonts w:ascii="Times New Roman" w:hAnsi="Times New Roman" w:cs="Times New Roman"/>
          <w:b/>
          <w:bCs/>
          <w:sz w:val="24"/>
          <w:szCs w:val="24"/>
          <w:lang w:val="uk-UA"/>
        </w:rPr>
      </w:pPr>
    </w:p>
    <w:p w14:paraId="27A6C7FD" w14:textId="77777777" w:rsidR="00AE0F00" w:rsidRDefault="00AE0F00" w:rsidP="00AE0F00">
      <w:pPr>
        <w:tabs>
          <w:tab w:val="left" w:pos="1896"/>
        </w:tabs>
        <w:spacing w:after="0" w:line="240" w:lineRule="auto"/>
        <w:jc w:val="center"/>
        <w:rPr>
          <w:rFonts w:ascii="Times New Roman" w:hAnsi="Times New Roman" w:cs="Times New Roman"/>
          <w:b/>
          <w:bCs/>
          <w:sz w:val="24"/>
          <w:szCs w:val="24"/>
          <w:lang w:val="uk-UA"/>
        </w:rPr>
      </w:pPr>
      <w:r w:rsidRPr="00237594">
        <w:rPr>
          <w:rFonts w:ascii="Times New Roman" w:hAnsi="Times New Roman" w:cs="Times New Roman"/>
          <w:b/>
          <w:bCs/>
          <w:sz w:val="24"/>
          <w:szCs w:val="24"/>
          <w:lang w:val="uk-UA"/>
        </w:rPr>
        <w:t>ЛИТЕРАТУРА</w:t>
      </w:r>
    </w:p>
    <w:p w14:paraId="4452ED1B" w14:textId="77777777" w:rsidR="00AE0F00" w:rsidRPr="00237594" w:rsidRDefault="00AE0F00" w:rsidP="00AE0F00">
      <w:pPr>
        <w:tabs>
          <w:tab w:val="left" w:pos="1896"/>
        </w:tabs>
        <w:spacing w:after="0" w:line="240" w:lineRule="auto"/>
        <w:jc w:val="center"/>
        <w:rPr>
          <w:rFonts w:ascii="Times New Roman" w:hAnsi="Times New Roman" w:cs="Times New Roman"/>
          <w:b/>
          <w:bCs/>
          <w:sz w:val="24"/>
          <w:szCs w:val="24"/>
          <w:lang w:val="uk-UA"/>
        </w:rPr>
      </w:pPr>
    </w:p>
    <w:p w14:paraId="3C5F077D" w14:textId="77777777" w:rsidR="00AE0F00" w:rsidRPr="00237594" w:rsidRDefault="00AE0F00" w:rsidP="00897176">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237594">
        <w:rPr>
          <w:rFonts w:ascii="Times New Roman" w:eastAsia="Times New Roman" w:hAnsi="Times New Roman" w:cs="Times New Roman"/>
          <w:sz w:val="24"/>
          <w:szCs w:val="24"/>
          <w:lang w:eastAsia="ru-RU"/>
        </w:rPr>
        <w:t>Лисовская И. А. Немецко-русский словарь синонимов. Тезаурус</w:t>
      </w:r>
      <w:r w:rsidRPr="00237594">
        <w:rPr>
          <w:rFonts w:ascii="Times New Roman" w:eastAsia="Times New Roman" w:hAnsi="Times New Roman" w:cs="Times New Roman"/>
          <w:sz w:val="24"/>
          <w:szCs w:val="24"/>
          <w:lang w:val="uk-UA" w:eastAsia="ru-RU"/>
        </w:rPr>
        <w:t xml:space="preserve">. </w:t>
      </w:r>
      <w:proofErr w:type="gramStart"/>
      <w:r w:rsidRPr="00237594">
        <w:rPr>
          <w:rFonts w:ascii="Times New Roman" w:eastAsia="Times New Roman" w:hAnsi="Times New Roman" w:cs="Times New Roman"/>
          <w:sz w:val="24"/>
          <w:szCs w:val="24"/>
          <w:lang w:eastAsia="ru-RU"/>
        </w:rPr>
        <w:t>Киев</w:t>
      </w:r>
      <w:r w:rsidRPr="00237594">
        <w:rPr>
          <w:rFonts w:ascii="Times New Roman" w:eastAsia="Times New Roman" w:hAnsi="Times New Roman" w:cs="Times New Roman"/>
          <w:sz w:val="24"/>
          <w:szCs w:val="24"/>
          <w:lang w:val="uk-UA" w:eastAsia="ru-RU"/>
        </w:rPr>
        <w:t xml:space="preserve"> </w:t>
      </w:r>
      <w:r w:rsidRPr="00237594">
        <w:rPr>
          <w:rFonts w:ascii="Times New Roman" w:eastAsia="Times New Roman" w:hAnsi="Times New Roman" w:cs="Times New Roman"/>
          <w:sz w:val="24"/>
          <w:szCs w:val="24"/>
          <w:lang w:eastAsia="ru-RU"/>
        </w:rPr>
        <w:t>:</w:t>
      </w:r>
      <w:proofErr w:type="gramEnd"/>
      <w:r w:rsidRPr="00237594">
        <w:rPr>
          <w:rFonts w:ascii="Times New Roman" w:eastAsia="Times New Roman" w:hAnsi="Times New Roman" w:cs="Times New Roman"/>
          <w:sz w:val="24"/>
          <w:szCs w:val="24"/>
          <w:lang w:eastAsia="ru-RU"/>
        </w:rPr>
        <w:t xml:space="preserve"> Иностранный язык, 2012. 548 с.</w:t>
      </w:r>
    </w:p>
    <w:p w14:paraId="24AF28B8" w14:textId="77777777" w:rsidR="00AE0F00" w:rsidRPr="00237594" w:rsidRDefault="00AE0F00" w:rsidP="00897176">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237594">
        <w:rPr>
          <w:rFonts w:ascii="Times New Roman" w:eastAsia="Times New Roman" w:hAnsi="Times New Roman" w:cs="Times New Roman"/>
          <w:sz w:val="24"/>
          <w:szCs w:val="24"/>
          <w:lang w:val="uk-UA" w:eastAsia="ru-RU"/>
        </w:rPr>
        <w:t xml:space="preserve">Романова Е. И. </w:t>
      </w:r>
      <w:r w:rsidRPr="00237594">
        <w:rPr>
          <w:rFonts w:ascii="Times New Roman" w:eastAsia="Times New Roman" w:hAnsi="Times New Roman" w:cs="Times New Roman"/>
          <w:sz w:val="24"/>
          <w:szCs w:val="24"/>
          <w:lang w:eastAsia="ru-RU"/>
        </w:rPr>
        <w:t>Семантика и средства выражения толерантности в современном немецком языке</w:t>
      </w:r>
      <w:r w:rsidRPr="00237594">
        <w:rPr>
          <w:rFonts w:ascii="Times New Roman" w:eastAsia="Times New Roman" w:hAnsi="Times New Roman" w:cs="Times New Roman"/>
          <w:sz w:val="24"/>
          <w:szCs w:val="24"/>
          <w:lang w:val="uk-UA" w:eastAsia="ru-RU"/>
        </w:rPr>
        <w:t xml:space="preserve">. </w:t>
      </w:r>
      <w:r w:rsidRPr="00237594">
        <w:rPr>
          <w:rFonts w:ascii="Times New Roman" w:eastAsia="Times New Roman" w:hAnsi="Times New Roman" w:cs="Times New Roman"/>
          <w:i/>
          <w:iCs/>
          <w:sz w:val="24"/>
          <w:szCs w:val="24"/>
          <w:lang w:eastAsia="ru-RU"/>
        </w:rPr>
        <w:t>Филологические науки, вопросы теории и практики.</w:t>
      </w:r>
      <w:r w:rsidRPr="00237594">
        <w:rPr>
          <w:rFonts w:ascii="Times New Roman" w:eastAsia="Times New Roman" w:hAnsi="Times New Roman" w:cs="Times New Roman"/>
          <w:sz w:val="24"/>
          <w:szCs w:val="24"/>
          <w:lang w:val="uk-UA" w:eastAsia="ru-RU"/>
        </w:rPr>
        <w:t xml:space="preserve"> № 10 (88). Тамбов : Грамота, 2018. С. 112-115.</w:t>
      </w:r>
    </w:p>
    <w:p w14:paraId="6EB9DA4E" w14:textId="77777777" w:rsidR="00AE0F00" w:rsidRPr="006B61BC" w:rsidRDefault="00AE0F00" w:rsidP="00897176">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237594">
        <w:rPr>
          <w:rFonts w:ascii="Times New Roman" w:eastAsia="Times New Roman" w:hAnsi="Times New Roman" w:cs="Times New Roman"/>
          <w:sz w:val="24"/>
          <w:szCs w:val="24"/>
          <w:lang w:eastAsia="ru-RU"/>
        </w:rPr>
        <w:t>Тер-Минасова С.Г. Язык и межкультурная коммуникация</w:t>
      </w:r>
      <w:r w:rsidRPr="00237594">
        <w:rPr>
          <w:rFonts w:ascii="Times New Roman" w:eastAsia="Times New Roman" w:hAnsi="Times New Roman" w:cs="Times New Roman"/>
          <w:sz w:val="24"/>
          <w:szCs w:val="24"/>
          <w:lang w:val="uk-UA" w:eastAsia="ru-RU"/>
        </w:rPr>
        <w:t>. Москва : Слово, 2005. 147 с.</w:t>
      </w:r>
    </w:p>
    <w:p w14:paraId="616B7F3C" w14:textId="77777777" w:rsidR="00524F1C" w:rsidRDefault="00524F1C" w:rsidP="00AE0F00">
      <w:pPr>
        <w:spacing w:after="0" w:line="240" w:lineRule="auto"/>
        <w:ind w:firstLine="709"/>
        <w:jc w:val="right"/>
        <w:rPr>
          <w:rFonts w:ascii="Times New Roman" w:hAnsi="Times New Roman"/>
          <w:b/>
          <w:bCs/>
          <w:i/>
          <w:iCs/>
          <w:sz w:val="24"/>
          <w:szCs w:val="24"/>
        </w:rPr>
      </w:pPr>
    </w:p>
    <w:p w14:paraId="6AF8DCC4" w14:textId="759B49CF" w:rsidR="00AE0F00" w:rsidRDefault="00AE0F00" w:rsidP="00AE0F00">
      <w:pPr>
        <w:spacing w:after="0" w:line="240" w:lineRule="auto"/>
        <w:ind w:firstLine="709"/>
        <w:jc w:val="right"/>
        <w:rPr>
          <w:rFonts w:ascii="Times New Roman" w:hAnsi="Times New Roman"/>
          <w:b/>
          <w:bCs/>
          <w:i/>
          <w:iCs/>
          <w:sz w:val="24"/>
          <w:szCs w:val="24"/>
        </w:rPr>
      </w:pPr>
      <w:proofErr w:type="spellStart"/>
      <w:r w:rsidRPr="00B64EBC">
        <w:rPr>
          <w:rFonts w:ascii="Times New Roman" w:hAnsi="Times New Roman"/>
          <w:b/>
          <w:bCs/>
          <w:i/>
          <w:iCs/>
          <w:sz w:val="24"/>
          <w:szCs w:val="24"/>
        </w:rPr>
        <w:t>Хавалиц</w:t>
      </w:r>
      <w:proofErr w:type="spellEnd"/>
      <w:r w:rsidRPr="00B64EBC">
        <w:rPr>
          <w:rFonts w:ascii="Times New Roman" w:hAnsi="Times New Roman"/>
          <w:b/>
          <w:bCs/>
          <w:i/>
          <w:iCs/>
          <w:sz w:val="24"/>
          <w:szCs w:val="24"/>
        </w:rPr>
        <w:t xml:space="preserve"> Н. Ф.</w:t>
      </w:r>
    </w:p>
    <w:p w14:paraId="683A43E9" w14:textId="77777777" w:rsidR="00AE0F00" w:rsidRPr="0027554B" w:rsidRDefault="00AE0F00" w:rsidP="00AE0F00">
      <w:pPr>
        <w:spacing w:after="0" w:line="240" w:lineRule="auto"/>
        <w:ind w:firstLine="709"/>
        <w:jc w:val="right"/>
        <w:rPr>
          <w:rFonts w:ascii="Times New Roman" w:hAnsi="Times New Roman" w:cs="Times New Roman"/>
          <w:i/>
          <w:iCs/>
          <w:sz w:val="24"/>
          <w:szCs w:val="24"/>
          <w:lang w:eastAsia="ru-RU"/>
        </w:rPr>
      </w:pPr>
      <w:r w:rsidRPr="0027554B">
        <w:rPr>
          <w:rFonts w:ascii="Times New Roman" w:hAnsi="Times New Roman" w:cs="Times New Roman"/>
          <w:i/>
          <w:iCs/>
          <w:sz w:val="24"/>
          <w:szCs w:val="24"/>
          <w:lang w:eastAsia="ru-RU"/>
        </w:rPr>
        <w:t>(г. Мариуполь, Россия)</w:t>
      </w:r>
    </w:p>
    <w:p w14:paraId="1E4C3377" w14:textId="77777777" w:rsidR="00AE0F00" w:rsidRDefault="00AE0F00" w:rsidP="00AE0F00">
      <w:pPr>
        <w:spacing w:after="0" w:line="240" w:lineRule="auto"/>
        <w:ind w:firstLine="709"/>
        <w:jc w:val="right"/>
        <w:rPr>
          <w:rFonts w:ascii="Times New Roman" w:hAnsi="Times New Roman"/>
          <w:b/>
          <w:bCs/>
          <w:sz w:val="24"/>
          <w:szCs w:val="24"/>
        </w:rPr>
      </w:pPr>
    </w:p>
    <w:p w14:paraId="6C5F0C55" w14:textId="77777777" w:rsidR="00AE0F00" w:rsidRPr="0027554B" w:rsidRDefault="00AE0F00" w:rsidP="00AE0F00">
      <w:pPr>
        <w:spacing w:after="0" w:line="240" w:lineRule="auto"/>
        <w:ind w:firstLine="709"/>
        <w:jc w:val="center"/>
        <w:rPr>
          <w:rFonts w:ascii="Times New Roman" w:hAnsi="Times New Roman"/>
          <w:b/>
          <w:bCs/>
          <w:sz w:val="24"/>
          <w:szCs w:val="24"/>
        </w:rPr>
      </w:pPr>
      <w:r w:rsidRPr="0027554B">
        <w:rPr>
          <w:rFonts w:ascii="Times New Roman" w:hAnsi="Times New Roman"/>
          <w:b/>
          <w:bCs/>
          <w:sz w:val="24"/>
          <w:szCs w:val="24"/>
        </w:rPr>
        <w:t>ТВОРЧЕСКИЙ ПУТЬ КОНСТАНТИНОСА КАВАФИСА</w:t>
      </w:r>
    </w:p>
    <w:p w14:paraId="15690A40" w14:textId="77777777" w:rsidR="00AE0F00" w:rsidRPr="0027554B" w:rsidRDefault="00AE0F00" w:rsidP="00AE0F00">
      <w:pPr>
        <w:spacing w:after="0" w:line="240" w:lineRule="auto"/>
        <w:rPr>
          <w:rFonts w:ascii="Times New Roman" w:hAnsi="Times New Roman"/>
          <w:sz w:val="24"/>
          <w:szCs w:val="24"/>
        </w:rPr>
      </w:pPr>
    </w:p>
    <w:p w14:paraId="79BAE5FB" w14:textId="77777777" w:rsidR="00AE0F00" w:rsidRPr="0027554B" w:rsidRDefault="00AE0F00" w:rsidP="00AE0F00">
      <w:pPr>
        <w:spacing w:after="0" w:line="240" w:lineRule="auto"/>
        <w:ind w:firstLine="708"/>
        <w:jc w:val="both"/>
        <w:rPr>
          <w:rFonts w:ascii="Times New Roman" w:hAnsi="Times New Roman" w:cs="Times New Roman"/>
          <w:sz w:val="24"/>
          <w:szCs w:val="24"/>
        </w:rPr>
      </w:pPr>
      <w:r w:rsidRPr="0027554B">
        <w:rPr>
          <w:rFonts w:ascii="Times New Roman" w:hAnsi="Times New Roman" w:cs="Times New Roman"/>
          <w:sz w:val="24"/>
          <w:szCs w:val="24"/>
        </w:rPr>
        <w:t xml:space="preserve">Творческая судьба </w:t>
      </w:r>
      <w:proofErr w:type="spellStart"/>
      <w:r w:rsidRPr="0027554B">
        <w:rPr>
          <w:rFonts w:ascii="Times New Roman" w:hAnsi="Times New Roman" w:cs="Times New Roman"/>
          <w:sz w:val="24"/>
          <w:szCs w:val="24"/>
        </w:rPr>
        <w:t>Кавафиса</w:t>
      </w:r>
      <w:proofErr w:type="spellEnd"/>
      <w:r w:rsidRPr="0027554B">
        <w:rPr>
          <w:rFonts w:ascii="Times New Roman" w:hAnsi="Times New Roman" w:cs="Times New Roman"/>
          <w:sz w:val="24"/>
          <w:szCs w:val="24"/>
        </w:rPr>
        <w:t xml:space="preserve"> довольно необычна: лишь после длительного непризнания, после непримиримых споров, ставивших под сомнение саму поэтичность его стихов, начался период понимания и осознания этой личности.</w:t>
      </w:r>
    </w:p>
    <w:p w14:paraId="1215B8E2" w14:textId="77777777" w:rsidR="00AE0F00" w:rsidRPr="0027554B" w:rsidRDefault="00AE0F00" w:rsidP="00AE0F00">
      <w:pPr>
        <w:spacing w:after="0" w:line="240" w:lineRule="auto"/>
        <w:ind w:firstLine="708"/>
        <w:jc w:val="both"/>
        <w:rPr>
          <w:rFonts w:ascii="Times New Roman" w:hAnsi="Times New Roman" w:cs="Times New Roman"/>
          <w:sz w:val="24"/>
          <w:szCs w:val="24"/>
        </w:rPr>
      </w:pPr>
      <w:r w:rsidRPr="0027554B">
        <w:rPr>
          <w:rFonts w:ascii="Times New Roman" w:hAnsi="Times New Roman" w:cs="Times New Roman"/>
          <w:sz w:val="24"/>
          <w:szCs w:val="24"/>
        </w:rPr>
        <w:t>Для нескольких литературных поколений в Греции феномен "</w:t>
      </w:r>
      <w:proofErr w:type="spellStart"/>
      <w:r w:rsidRPr="0027554B">
        <w:rPr>
          <w:rFonts w:ascii="Times New Roman" w:hAnsi="Times New Roman" w:cs="Times New Roman"/>
          <w:sz w:val="24"/>
          <w:szCs w:val="24"/>
        </w:rPr>
        <w:t>Кавафис</w:t>
      </w:r>
      <w:proofErr w:type="spellEnd"/>
      <w:r w:rsidRPr="0027554B">
        <w:rPr>
          <w:rFonts w:ascii="Times New Roman" w:hAnsi="Times New Roman" w:cs="Times New Roman"/>
          <w:sz w:val="24"/>
          <w:szCs w:val="24"/>
        </w:rPr>
        <w:t>" был тем своеобразным пробным камнем, что указывал на доминанты их художественного сознания. Такова судьба всех первопроходцев, опережающих – в рамках страны или отечественной литературы – свое время.</w:t>
      </w:r>
    </w:p>
    <w:p w14:paraId="666282C0" w14:textId="77777777" w:rsidR="00AE0F00" w:rsidRPr="0027554B" w:rsidRDefault="00AE0F00" w:rsidP="00AE0F00">
      <w:pPr>
        <w:spacing w:after="0" w:line="240" w:lineRule="auto"/>
        <w:ind w:firstLine="708"/>
        <w:jc w:val="both"/>
        <w:rPr>
          <w:rFonts w:ascii="Times New Roman" w:hAnsi="Times New Roman" w:cs="Times New Roman"/>
          <w:sz w:val="24"/>
          <w:szCs w:val="24"/>
        </w:rPr>
      </w:pPr>
      <w:r w:rsidRPr="0027554B">
        <w:rPr>
          <w:rFonts w:ascii="Times New Roman" w:hAnsi="Times New Roman" w:cs="Times New Roman"/>
          <w:sz w:val="24"/>
          <w:szCs w:val="24"/>
        </w:rPr>
        <w:t xml:space="preserve">Многие факторы литературной биографии поэта обусловлены теми обстоятельствами, что его жизнь проходила вне Греции. </w:t>
      </w:r>
      <w:proofErr w:type="spellStart"/>
      <w:r w:rsidRPr="0027554B">
        <w:rPr>
          <w:rFonts w:ascii="Times New Roman" w:hAnsi="Times New Roman" w:cs="Times New Roman"/>
          <w:sz w:val="24"/>
          <w:szCs w:val="24"/>
        </w:rPr>
        <w:t>Кавафис</w:t>
      </w:r>
      <w:proofErr w:type="spellEnd"/>
      <w:r w:rsidRPr="0027554B">
        <w:rPr>
          <w:rFonts w:ascii="Times New Roman" w:hAnsi="Times New Roman" w:cs="Times New Roman"/>
          <w:sz w:val="24"/>
          <w:szCs w:val="24"/>
        </w:rPr>
        <w:t xml:space="preserve"> родился, жил и умер в Александрии. Этот древний город – когда-то центр эллинистического мира, а позже – один из главных очагов раннего христианства - был разрушен во время османского завоевания Египта (XVI в.) и с начала XIX в. переживал период экономического возрождения, в котором действенное участие принимала греческая колония. Отец </w:t>
      </w:r>
      <w:proofErr w:type="spellStart"/>
      <w:r w:rsidRPr="0027554B">
        <w:rPr>
          <w:rFonts w:ascii="Times New Roman" w:hAnsi="Times New Roman" w:cs="Times New Roman"/>
          <w:sz w:val="24"/>
          <w:szCs w:val="24"/>
        </w:rPr>
        <w:t>Кавафиса</w:t>
      </w:r>
      <w:proofErr w:type="spellEnd"/>
      <w:r w:rsidRPr="0027554B">
        <w:rPr>
          <w:rFonts w:ascii="Times New Roman" w:hAnsi="Times New Roman" w:cs="Times New Roman"/>
          <w:sz w:val="24"/>
          <w:szCs w:val="24"/>
        </w:rPr>
        <w:t xml:space="preserve"> управлял крупной коммерческой фирмой и принадлежал к кругу местной аристократии. Его внезапная смерть в 1870 году значительно ухудшила финансовое положение семьи. В 1872 году вдова и дети перебрались в Англию, где дядя будущего поэта руководил одним из филиалов фирмы. Семилетнее пребывание в Англии дало возможность </w:t>
      </w:r>
      <w:proofErr w:type="spellStart"/>
      <w:r w:rsidRPr="0027554B">
        <w:rPr>
          <w:rFonts w:ascii="Times New Roman" w:hAnsi="Times New Roman" w:cs="Times New Roman"/>
          <w:sz w:val="24"/>
          <w:szCs w:val="24"/>
        </w:rPr>
        <w:t>Кавафису</w:t>
      </w:r>
      <w:proofErr w:type="spellEnd"/>
      <w:r w:rsidRPr="0027554B">
        <w:rPr>
          <w:rFonts w:ascii="Times New Roman" w:hAnsi="Times New Roman" w:cs="Times New Roman"/>
          <w:sz w:val="24"/>
          <w:szCs w:val="24"/>
        </w:rPr>
        <w:t xml:space="preserve"> в совершенстве выучить английский язык, в то же время в этот период он серьезно заинтересовался литературой, в частности Англии. </w:t>
      </w:r>
      <w:proofErr w:type="spellStart"/>
      <w:r w:rsidRPr="0027554B">
        <w:rPr>
          <w:rFonts w:ascii="Times New Roman" w:hAnsi="Times New Roman" w:cs="Times New Roman"/>
          <w:sz w:val="24"/>
          <w:szCs w:val="24"/>
        </w:rPr>
        <w:t>Кавафис</w:t>
      </w:r>
      <w:proofErr w:type="spellEnd"/>
      <w:r w:rsidRPr="0027554B">
        <w:rPr>
          <w:rFonts w:ascii="Times New Roman" w:hAnsi="Times New Roman" w:cs="Times New Roman"/>
          <w:sz w:val="24"/>
          <w:szCs w:val="24"/>
        </w:rPr>
        <w:t xml:space="preserve"> написал первые стихотворения на английском языке.</w:t>
      </w:r>
    </w:p>
    <w:p w14:paraId="6C3EF8FB" w14:textId="77777777" w:rsidR="00AE0F00" w:rsidRPr="0027554B" w:rsidRDefault="00AE0F00" w:rsidP="00AE0F00">
      <w:pPr>
        <w:spacing w:after="0" w:line="240" w:lineRule="auto"/>
        <w:jc w:val="both"/>
        <w:rPr>
          <w:rFonts w:ascii="Times New Roman" w:hAnsi="Times New Roman" w:cs="Times New Roman"/>
          <w:sz w:val="24"/>
          <w:szCs w:val="24"/>
        </w:rPr>
      </w:pPr>
      <w:r w:rsidRPr="0027554B">
        <w:rPr>
          <w:rFonts w:ascii="Times New Roman" w:hAnsi="Times New Roman" w:cs="Times New Roman"/>
          <w:sz w:val="24"/>
          <w:szCs w:val="24"/>
        </w:rPr>
        <w:t xml:space="preserve"> </w:t>
      </w:r>
      <w:r w:rsidRPr="0027554B">
        <w:rPr>
          <w:rFonts w:ascii="Times New Roman" w:hAnsi="Times New Roman" w:cs="Times New Roman"/>
          <w:sz w:val="24"/>
          <w:szCs w:val="24"/>
        </w:rPr>
        <w:tab/>
        <w:t xml:space="preserve">В 15-16 лет </w:t>
      </w:r>
      <w:proofErr w:type="spellStart"/>
      <w:r w:rsidRPr="0027554B">
        <w:rPr>
          <w:rFonts w:ascii="Times New Roman" w:hAnsi="Times New Roman" w:cs="Times New Roman"/>
          <w:sz w:val="24"/>
          <w:szCs w:val="24"/>
        </w:rPr>
        <w:t>Кавафис</w:t>
      </w:r>
      <w:proofErr w:type="spellEnd"/>
      <w:r w:rsidRPr="0027554B">
        <w:rPr>
          <w:rFonts w:ascii="Times New Roman" w:hAnsi="Times New Roman" w:cs="Times New Roman"/>
          <w:sz w:val="24"/>
          <w:szCs w:val="24"/>
        </w:rPr>
        <w:t xml:space="preserve"> вернулся в Александрию, но в 1882 г. вместе с матерью переехал в Константинополь. Почти три года, которые он провел здесь, сыграли значительную роль в его вовлечении в проблемы греческой национальной жизни и культуры. В литературной панораме Греции, где романтизм затянулся на все XIX в., царила т.н. «Афинская школа». Для ее представителей были характерными мотивы разочарования, </w:t>
      </w:r>
      <w:r w:rsidRPr="0027554B">
        <w:rPr>
          <w:rFonts w:ascii="Times New Roman" w:hAnsi="Times New Roman" w:cs="Times New Roman"/>
          <w:sz w:val="24"/>
          <w:szCs w:val="24"/>
        </w:rPr>
        <w:lastRenderedPageBreak/>
        <w:t xml:space="preserve">решительный уход от действительности, </w:t>
      </w:r>
      <w:proofErr w:type="spellStart"/>
      <w:r w:rsidRPr="0027554B">
        <w:rPr>
          <w:rFonts w:ascii="Times New Roman" w:hAnsi="Times New Roman" w:cs="Times New Roman"/>
          <w:sz w:val="24"/>
          <w:szCs w:val="24"/>
        </w:rPr>
        <w:t>залюбование</w:t>
      </w:r>
      <w:proofErr w:type="spellEnd"/>
      <w:r w:rsidRPr="0027554B">
        <w:rPr>
          <w:rFonts w:ascii="Times New Roman" w:hAnsi="Times New Roman" w:cs="Times New Roman"/>
          <w:sz w:val="24"/>
          <w:szCs w:val="24"/>
        </w:rPr>
        <w:t xml:space="preserve"> далеким прошлым. Влияние «Афинской школы» на раннее творчество </w:t>
      </w:r>
      <w:proofErr w:type="spellStart"/>
      <w:r w:rsidRPr="0027554B">
        <w:rPr>
          <w:rFonts w:ascii="Times New Roman" w:hAnsi="Times New Roman" w:cs="Times New Roman"/>
          <w:sz w:val="24"/>
          <w:szCs w:val="24"/>
        </w:rPr>
        <w:t>Кавафиса</w:t>
      </w:r>
      <w:proofErr w:type="spellEnd"/>
      <w:r w:rsidRPr="0027554B">
        <w:rPr>
          <w:rFonts w:ascii="Times New Roman" w:hAnsi="Times New Roman" w:cs="Times New Roman"/>
          <w:sz w:val="24"/>
          <w:szCs w:val="24"/>
        </w:rPr>
        <w:t xml:space="preserve"> весьма значительное. Оно прослеживается в холодной архаике речи, в умозрительности решения «игривых» любовных тем, в общем налете искусственности, сковывающей порывы лирической непосредственности. До собственных стилевых открытий </w:t>
      </w:r>
      <w:proofErr w:type="spellStart"/>
      <w:r w:rsidRPr="0027554B">
        <w:rPr>
          <w:rFonts w:ascii="Times New Roman" w:hAnsi="Times New Roman" w:cs="Times New Roman"/>
          <w:sz w:val="24"/>
          <w:szCs w:val="24"/>
        </w:rPr>
        <w:t>Кавафиса</w:t>
      </w:r>
      <w:proofErr w:type="spellEnd"/>
      <w:r w:rsidRPr="0027554B">
        <w:rPr>
          <w:rFonts w:ascii="Times New Roman" w:hAnsi="Times New Roman" w:cs="Times New Roman"/>
          <w:sz w:val="24"/>
          <w:szCs w:val="24"/>
        </w:rPr>
        <w:t xml:space="preserve"> еще далеко, но под влиянием афинских романтиков в творчестве поэта появляются мотивы и темы, которые останутся с ним навсегда. Всепроникающий обман, надругательство над идеалом, презрение человеческого достоинства с тех пор будут олицетворять для </w:t>
      </w:r>
      <w:proofErr w:type="spellStart"/>
      <w:r w:rsidRPr="0027554B">
        <w:rPr>
          <w:rFonts w:ascii="Times New Roman" w:hAnsi="Times New Roman" w:cs="Times New Roman"/>
          <w:sz w:val="24"/>
          <w:szCs w:val="24"/>
        </w:rPr>
        <w:t>Кавафиса</w:t>
      </w:r>
      <w:proofErr w:type="spellEnd"/>
      <w:r w:rsidRPr="0027554B">
        <w:rPr>
          <w:rFonts w:ascii="Times New Roman" w:hAnsi="Times New Roman" w:cs="Times New Roman"/>
          <w:sz w:val="24"/>
          <w:szCs w:val="24"/>
        </w:rPr>
        <w:t xml:space="preserve"> неизлечимую дисгармоничность движения действительности. Наверное, самым существенным в ранних произведениях </w:t>
      </w:r>
      <w:proofErr w:type="spellStart"/>
      <w:r w:rsidRPr="0027554B">
        <w:rPr>
          <w:rFonts w:ascii="Times New Roman" w:hAnsi="Times New Roman" w:cs="Times New Roman"/>
          <w:sz w:val="24"/>
          <w:szCs w:val="24"/>
        </w:rPr>
        <w:t>Кавафиса</w:t>
      </w:r>
      <w:proofErr w:type="spellEnd"/>
      <w:r w:rsidRPr="0027554B">
        <w:rPr>
          <w:rFonts w:ascii="Times New Roman" w:hAnsi="Times New Roman" w:cs="Times New Roman"/>
          <w:sz w:val="24"/>
          <w:szCs w:val="24"/>
        </w:rPr>
        <w:t xml:space="preserve"> является осознание «несправедливости», «низменной пародии» песен о любви и радости, если земля – как «шар, холодный, мрачный, коварный».</w:t>
      </w:r>
    </w:p>
    <w:p w14:paraId="46E2B157" w14:textId="77777777" w:rsidR="00AE0F00" w:rsidRPr="0027554B" w:rsidRDefault="00AE0F00" w:rsidP="00AE0F00">
      <w:pPr>
        <w:spacing w:after="0" w:line="240" w:lineRule="auto"/>
        <w:ind w:firstLine="708"/>
        <w:jc w:val="both"/>
        <w:rPr>
          <w:rFonts w:ascii="Times New Roman" w:hAnsi="Times New Roman" w:cs="Times New Roman"/>
          <w:sz w:val="24"/>
          <w:szCs w:val="24"/>
        </w:rPr>
      </w:pPr>
      <w:r w:rsidRPr="0027554B">
        <w:rPr>
          <w:rFonts w:ascii="Times New Roman" w:hAnsi="Times New Roman" w:cs="Times New Roman"/>
          <w:sz w:val="24"/>
          <w:szCs w:val="24"/>
        </w:rPr>
        <w:t xml:space="preserve">Возникновению и развитию в творчестве </w:t>
      </w:r>
      <w:proofErr w:type="spellStart"/>
      <w:r w:rsidRPr="0027554B">
        <w:rPr>
          <w:rFonts w:ascii="Times New Roman" w:hAnsi="Times New Roman" w:cs="Times New Roman"/>
          <w:sz w:val="24"/>
          <w:szCs w:val="24"/>
        </w:rPr>
        <w:t>Кавафиса</w:t>
      </w:r>
      <w:proofErr w:type="spellEnd"/>
      <w:r w:rsidRPr="0027554B">
        <w:rPr>
          <w:rFonts w:ascii="Times New Roman" w:hAnsi="Times New Roman" w:cs="Times New Roman"/>
          <w:sz w:val="24"/>
          <w:szCs w:val="24"/>
        </w:rPr>
        <w:t xml:space="preserve"> пессимистических настроений, помимо литературных влияний, безусловно, способствовали исторические условия - процесс колониального захвата Египта Англией, свидетелем которого был поэт. Александрия, куда он вернулся из Константинополя, еще хранила следы варварской бомбардировки английским флотом (1882 г.). Национально-освободительное движение </w:t>
      </w:r>
      <w:proofErr w:type="spellStart"/>
      <w:r w:rsidRPr="0027554B">
        <w:rPr>
          <w:rFonts w:ascii="Times New Roman" w:hAnsi="Times New Roman" w:cs="Times New Roman"/>
          <w:sz w:val="24"/>
          <w:szCs w:val="24"/>
        </w:rPr>
        <w:t>Ораби</w:t>
      </w:r>
      <w:proofErr w:type="spellEnd"/>
      <w:r w:rsidRPr="0027554B">
        <w:rPr>
          <w:rFonts w:ascii="Times New Roman" w:hAnsi="Times New Roman" w:cs="Times New Roman"/>
          <w:sz w:val="24"/>
          <w:szCs w:val="24"/>
        </w:rPr>
        <w:t xml:space="preserve">-паши было подавлено, Египет оккупирован, в нем фактически установился английский колониальный режим. В страну проникали веяния империалистической эпохи, и </w:t>
      </w:r>
      <w:proofErr w:type="spellStart"/>
      <w:r w:rsidRPr="0027554B">
        <w:rPr>
          <w:rFonts w:ascii="Times New Roman" w:hAnsi="Times New Roman" w:cs="Times New Roman"/>
          <w:sz w:val="24"/>
          <w:szCs w:val="24"/>
        </w:rPr>
        <w:t>Кавафис</w:t>
      </w:r>
      <w:proofErr w:type="spellEnd"/>
      <w:r w:rsidRPr="0027554B">
        <w:rPr>
          <w:rFonts w:ascii="Times New Roman" w:hAnsi="Times New Roman" w:cs="Times New Roman"/>
          <w:sz w:val="24"/>
          <w:szCs w:val="24"/>
        </w:rPr>
        <w:t xml:space="preserve"> замечал в эволюции общественной жизни победу беспринципного практицизма, мещанской пошлости, бездуховности, </w:t>
      </w:r>
      <w:proofErr w:type="gramStart"/>
      <w:r w:rsidRPr="0027554B">
        <w:rPr>
          <w:rFonts w:ascii="Times New Roman" w:hAnsi="Times New Roman" w:cs="Times New Roman"/>
          <w:sz w:val="24"/>
          <w:szCs w:val="24"/>
        </w:rPr>
        <w:t>- все это</w:t>
      </w:r>
      <w:proofErr w:type="gramEnd"/>
      <w:r w:rsidRPr="0027554B">
        <w:rPr>
          <w:rFonts w:ascii="Times New Roman" w:hAnsi="Times New Roman" w:cs="Times New Roman"/>
          <w:sz w:val="24"/>
          <w:szCs w:val="24"/>
        </w:rPr>
        <w:t xml:space="preserve"> навевало поэту глубокий пессимизм и пробуждало критицизм.</w:t>
      </w:r>
    </w:p>
    <w:p w14:paraId="01BA2FB3" w14:textId="77777777" w:rsidR="00AE0F00" w:rsidRPr="0027554B" w:rsidRDefault="00AE0F00" w:rsidP="00AE0F00">
      <w:pPr>
        <w:spacing w:after="0" w:line="240" w:lineRule="auto"/>
        <w:ind w:firstLine="708"/>
        <w:jc w:val="both"/>
        <w:rPr>
          <w:rFonts w:ascii="Times New Roman" w:hAnsi="Times New Roman" w:cs="Times New Roman"/>
          <w:sz w:val="24"/>
          <w:szCs w:val="24"/>
        </w:rPr>
      </w:pPr>
      <w:proofErr w:type="spellStart"/>
      <w:r w:rsidRPr="0027554B">
        <w:rPr>
          <w:rFonts w:ascii="Times New Roman" w:hAnsi="Times New Roman" w:cs="Times New Roman"/>
          <w:sz w:val="24"/>
          <w:szCs w:val="24"/>
        </w:rPr>
        <w:t>Кавафис</w:t>
      </w:r>
      <w:proofErr w:type="spellEnd"/>
      <w:r w:rsidRPr="0027554B">
        <w:rPr>
          <w:rFonts w:ascii="Times New Roman" w:hAnsi="Times New Roman" w:cs="Times New Roman"/>
          <w:sz w:val="24"/>
          <w:szCs w:val="24"/>
        </w:rPr>
        <w:t xml:space="preserve"> прилагал немало усилий, чтобы не выбиться из русла греческой поэзии, однако большую созвучность как на свой общественный опыт он находил в современной английской и французской литературах. Аналогичное кризисное мироощущение предела веков привело его к символическому инакомыслию, через которое он стремился выразить свое понимание сущности мира, его глубинной реальности, его духовного бытия.</w:t>
      </w:r>
    </w:p>
    <w:p w14:paraId="5EC49861" w14:textId="77777777" w:rsidR="00AE0F00" w:rsidRPr="0027554B" w:rsidRDefault="00AE0F00" w:rsidP="00AE0F00">
      <w:pPr>
        <w:spacing w:after="0" w:line="240" w:lineRule="auto"/>
        <w:ind w:firstLine="708"/>
        <w:jc w:val="both"/>
        <w:rPr>
          <w:rFonts w:ascii="Times New Roman" w:hAnsi="Times New Roman" w:cs="Times New Roman"/>
          <w:sz w:val="24"/>
          <w:szCs w:val="24"/>
        </w:rPr>
      </w:pPr>
      <w:r w:rsidRPr="0027554B">
        <w:rPr>
          <w:rFonts w:ascii="Times New Roman" w:hAnsi="Times New Roman" w:cs="Times New Roman"/>
          <w:sz w:val="24"/>
          <w:szCs w:val="24"/>
        </w:rPr>
        <w:t xml:space="preserve">Стихи «Ассоциации с Бодлером» и «Строители», ознаменовавшие новый этап в творчестве </w:t>
      </w:r>
      <w:proofErr w:type="spellStart"/>
      <w:r w:rsidRPr="0027554B">
        <w:rPr>
          <w:rFonts w:ascii="Times New Roman" w:hAnsi="Times New Roman" w:cs="Times New Roman"/>
          <w:sz w:val="24"/>
          <w:szCs w:val="24"/>
        </w:rPr>
        <w:t>Кавафиса</w:t>
      </w:r>
      <w:proofErr w:type="spellEnd"/>
      <w:r w:rsidRPr="0027554B">
        <w:rPr>
          <w:rFonts w:ascii="Times New Roman" w:hAnsi="Times New Roman" w:cs="Times New Roman"/>
          <w:sz w:val="24"/>
          <w:szCs w:val="24"/>
        </w:rPr>
        <w:t xml:space="preserve">, написанные после пятилетнего перерыва, свидетельствовали о символистской ориентации поэта. В «Строителях» </w:t>
      </w:r>
      <w:proofErr w:type="spellStart"/>
      <w:r w:rsidRPr="0027554B">
        <w:rPr>
          <w:rFonts w:ascii="Times New Roman" w:hAnsi="Times New Roman" w:cs="Times New Roman"/>
          <w:sz w:val="24"/>
          <w:szCs w:val="24"/>
        </w:rPr>
        <w:t>Кавафис</w:t>
      </w:r>
      <w:proofErr w:type="spellEnd"/>
      <w:r w:rsidRPr="0027554B">
        <w:rPr>
          <w:rFonts w:ascii="Times New Roman" w:hAnsi="Times New Roman" w:cs="Times New Roman"/>
          <w:sz w:val="24"/>
          <w:szCs w:val="24"/>
        </w:rPr>
        <w:t xml:space="preserve"> впервые создал инакомыслящую обобщенность при воспроизведении современной общественной жизни, что станет главным признаком его зрелой художественной манеры. Но пока все последнее десятилетие XIX в. было для поэта путем мучительного поиска своей ведущей звезды, метанием от одного образца к другому, от школьных перепевов к собственным открытиям.</w:t>
      </w:r>
    </w:p>
    <w:p w14:paraId="37169D7A" w14:textId="77777777" w:rsidR="00AE0F00" w:rsidRPr="0027554B" w:rsidRDefault="00AE0F00" w:rsidP="00AE0F00">
      <w:pPr>
        <w:spacing w:after="0" w:line="240" w:lineRule="auto"/>
        <w:ind w:firstLine="708"/>
        <w:jc w:val="both"/>
        <w:rPr>
          <w:rFonts w:ascii="Times New Roman" w:hAnsi="Times New Roman" w:cs="Times New Roman"/>
          <w:sz w:val="24"/>
          <w:szCs w:val="24"/>
        </w:rPr>
      </w:pPr>
      <w:r w:rsidRPr="0027554B">
        <w:rPr>
          <w:rFonts w:ascii="Times New Roman" w:hAnsi="Times New Roman" w:cs="Times New Roman"/>
          <w:sz w:val="24"/>
          <w:szCs w:val="24"/>
        </w:rPr>
        <w:t xml:space="preserve">Хотя количество публикаций </w:t>
      </w:r>
      <w:proofErr w:type="spellStart"/>
      <w:r w:rsidRPr="0027554B">
        <w:rPr>
          <w:rFonts w:ascii="Times New Roman" w:hAnsi="Times New Roman" w:cs="Times New Roman"/>
          <w:sz w:val="24"/>
          <w:szCs w:val="24"/>
        </w:rPr>
        <w:t>Кавафиса</w:t>
      </w:r>
      <w:proofErr w:type="spellEnd"/>
      <w:r w:rsidRPr="0027554B">
        <w:rPr>
          <w:rFonts w:ascii="Times New Roman" w:hAnsi="Times New Roman" w:cs="Times New Roman"/>
          <w:sz w:val="24"/>
          <w:szCs w:val="24"/>
        </w:rPr>
        <w:t xml:space="preserve"> росло (в этом можно увидеть признаки первого признания), но поэт все острее осознавал, что выражающие средства, которые он использует, не способны воплотить его замыслов. </w:t>
      </w:r>
      <w:proofErr w:type="spellStart"/>
      <w:r w:rsidRPr="0027554B">
        <w:rPr>
          <w:rFonts w:ascii="Times New Roman" w:hAnsi="Times New Roman" w:cs="Times New Roman"/>
          <w:sz w:val="24"/>
          <w:szCs w:val="24"/>
        </w:rPr>
        <w:t>Выстраданность</w:t>
      </w:r>
      <w:proofErr w:type="spellEnd"/>
      <w:r w:rsidRPr="0027554B">
        <w:rPr>
          <w:rFonts w:ascii="Times New Roman" w:hAnsi="Times New Roman" w:cs="Times New Roman"/>
          <w:sz w:val="24"/>
          <w:szCs w:val="24"/>
        </w:rPr>
        <w:t xml:space="preserve"> этого личного опыта ярко ощущается в стихотворении </w:t>
      </w:r>
      <w:proofErr w:type="spellStart"/>
      <w:r w:rsidRPr="0027554B">
        <w:rPr>
          <w:rFonts w:ascii="Times New Roman" w:hAnsi="Times New Roman" w:cs="Times New Roman"/>
          <w:sz w:val="24"/>
          <w:szCs w:val="24"/>
        </w:rPr>
        <w:t>Кавафиса</w:t>
      </w:r>
      <w:proofErr w:type="spellEnd"/>
      <w:r w:rsidRPr="0027554B">
        <w:rPr>
          <w:rFonts w:ascii="Times New Roman" w:hAnsi="Times New Roman" w:cs="Times New Roman"/>
          <w:sz w:val="24"/>
          <w:szCs w:val="24"/>
        </w:rPr>
        <w:t xml:space="preserve"> «</w:t>
      </w:r>
      <w:proofErr w:type="spellStart"/>
      <w:r w:rsidRPr="0027554B">
        <w:rPr>
          <w:rFonts w:ascii="Times New Roman" w:hAnsi="Times New Roman" w:cs="Times New Roman"/>
          <w:sz w:val="24"/>
          <w:szCs w:val="24"/>
        </w:rPr>
        <w:t>Тимолаос-сиракузец</w:t>
      </w:r>
      <w:proofErr w:type="spellEnd"/>
      <w:r w:rsidRPr="0027554B">
        <w:rPr>
          <w:rFonts w:ascii="Times New Roman" w:hAnsi="Times New Roman" w:cs="Times New Roman"/>
          <w:sz w:val="24"/>
          <w:szCs w:val="24"/>
        </w:rPr>
        <w:t>» (1892 г.). Хотя его герой - опытный и признанный художник, который является самым первым музыкантом в   сицилийской городе, но слава и богатство его не утешают, причина его «незримой печали» – в ощущении бессилия выразить ту музыку, которой переполнена его душа.</w:t>
      </w:r>
    </w:p>
    <w:p w14:paraId="79A432CC" w14:textId="77777777" w:rsidR="00AE0F00" w:rsidRPr="0027554B" w:rsidRDefault="00AE0F00" w:rsidP="00AE0F00">
      <w:pPr>
        <w:spacing w:after="0" w:line="240" w:lineRule="auto"/>
        <w:ind w:firstLine="708"/>
        <w:jc w:val="both"/>
        <w:rPr>
          <w:rFonts w:ascii="Times New Roman" w:hAnsi="Times New Roman" w:cs="Times New Roman"/>
          <w:sz w:val="24"/>
          <w:szCs w:val="24"/>
        </w:rPr>
      </w:pPr>
      <w:r w:rsidRPr="0027554B">
        <w:rPr>
          <w:rFonts w:ascii="Times New Roman" w:hAnsi="Times New Roman" w:cs="Times New Roman"/>
          <w:sz w:val="24"/>
          <w:szCs w:val="24"/>
        </w:rPr>
        <w:t xml:space="preserve">Атмосфера меланхолии в стихотворениях </w:t>
      </w:r>
      <w:proofErr w:type="spellStart"/>
      <w:r w:rsidRPr="0027554B">
        <w:rPr>
          <w:rFonts w:ascii="Times New Roman" w:hAnsi="Times New Roman" w:cs="Times New Roman"/>
          <w:sz w:val="24"/>
          <w:szCs w:val="24"/>
        </w:rPr>
        <w:t>Кавафиса</w:t>
      </w:r>
      <w:proofErr w:type="spellEnd"/>
      <w:r w:rsidRPr="0027554B">
        <w:rPr>
          <w:rFonts w:ascii="Times New Roman" w:hAnsi="Times New Roman" w:cs="Times New Roman"/>
          <w:sz w:val="24"/>
          <w:szCs w:val="24"/>
        </w:rPr>
        <w:t xml:space="preserve"> сгущается. Печаль, мрачность, душевная подавленность лирического героя то прорываются с романтической импульсивностью, то воплощаются в минорной тональности, в образах символической наполненности. Мотивы старости и смерти передают авторское ощущение несовершенства и быстротечности бытия. Это прослеживается в его произведениях «Следующее» (1892 г.), «Четыре стены моей комнаты» (1893 г.), «Свечи» (1893 г.)</w:t>
      </w:r>
    </w:p>
    <w:p w14:paraId="2B3DC860" w14:textId="77777777" w:rsidR="00AE0F00" w:rsidRPr="0027554B" w:rsidRDefault="00AE0F00" w:rsidP="00AE0F00">
      <w:pPr>
        <w:spacing w:after="0" w:line="240" w:lineRule="auto"/>
        <w:ind w:firstLine="708"/>
        <w:jc w:val="both"/>
        <w:rPr>
          <w:rFonts w:ascii="Times New Roman" w:hAnsi="Times New Roman" w:cs="Times New Roman"/>
          <w:sz w:val="24"/>
          <w:szCs w:val="24"/>
        </w:rPr>
      </w:pPr>
      <w:r w:rsidRPr="0027554B">
        <w:rPr>
          <w:rFonts w:ascii="Times New Roman" w:hAnsi="Times New Roman" w:cs="Times New Roman"/>
          <w:sz w:val="24"/>
          <w:szCs w:val="24"/>
        </w:rPr>
        <w:t xml:space="preserve">«Свечи» - первое из ранних стихотворений, от которого </w:t>
      </w:r>
      <w:proofErr w:type="spellStart"/>
      <w:r w:rsidRPr="0027554B">
        <w:rPr>
          <w:rFonts w:ascii="Times New Roman" w:hAnsi="Times New Roman" w:cs="Times New Roman"/>
          <w:sz w:val="24"/>
          <w:szCs w:val="24"/>
        </w:rPr>
        <w:t>Кавафис</w:t>
      </w:r>
      <w:proofErr w:type="spellEnd"/>
      <w:r w:rsidRPr="0027554B">
        <w:rPr>
          <w:rFonts w:ascii="Times New Roman" w:hAnsi="Times New Roman" w:cs="Times New Roman"/>
          <w:sz w:val="24"/>
          <w:szCs w:val="24"/>
        </w:rPr>
        <w:t xml:space="preserve"> не отречется. В будущем «Свечи» станут хрестоматийными, и в представлении многих последующих поколений греков поэтический образ скоротечности человеческой жизни будет ассоциироваться прежде всего с этим символом </w:t>
      </w:r>
      <w:proofErr w:type="spellStart"/>
      <w:r w:rsidRPr="0027554B">
        <w:rPr>
          <w:rFonts w:ascii="Times New Roman" w:hAnsi="Times New Roman" w:cs="Times New Roman"/>
          <w:sz w:val="24"/>
          <w:szCs w:val="24"/>
        </w:rPr>
        <w:t>Кавафиса</w:t>
      </w:r>
      <w:proofErr w:type="spellEnd"/>
      <w:r w:rsidRPr="0027554B">
        <w:rPr>
          <w:rFonts w:ascii="Times New Roman" w:hAnsi="Times New Roman" w:cs="Times New Roman"/>
          <w:sz w:val="24"/>
          <w:szCs w:val="24"/>
        </w:rPr>
        <w:t xml:space="preserve">. Контраст между сдержанной объективностью начала и нарастающей субъективностью финала, эмоционально </w:t>
      </w:r>
      <w:r w:rsidRPr="0027554B">
        <w:rPr>
          <w:rFonts w:ascii="Times New Roman" w:hAnsi="Times New Roman" w:cs="Times New Roman"/>
          <w:sz w:val="24"/>
          <w:szCs w:val="24"/>
        </w:rPr>
        <w:lastRenderedPageBreak/>
        <w:t>насыщенные повторы и горькие возгласы двух последних строк создают особую интонацию душевной исповеди.</w:t>
      </w:r>
    </w:p>
    <w:p w14:paraId="7C3CE5E9" w14:textId="77777777" w:rsidR="00AE0F00" w:rsidRPr="0027554B" w:rsidRDefault="00AE0F00" w:rsidP="00AE0F00">
      <w:pPr>
        <w:spacing w:after="0" w:line="240" w:lineRule="auto"/>
        <w:ind w:firstLine="708"/>
        <w:jc w:val="both"/>
        <w:rPr>
          <w:rFonts w:ascii="Times New Roman" w:hAnsi="Times New Roman" w:cs="Times New Roman"/>
          <w:sz w:val="24"/>
          <w:szCs w:val="24"/>
        </w:rPr>
      </w:pPr>
      <w:proofErr w:type="spellStart"/>
      <w:r w:rsidRPr="0027554B">
        <w:rPr>
          <w:rFonts w:ascii="Times New Roman" w:hAnsi="Times New Roman" w:cs="Times New Roman"/>
          <w:sz w:val="24"/>
          <w:szCs w:val="24"/>
        </w:rPr>
        <w:t>Кавафис</w:t>
      </w:r>
      <w:proofErr w:type="spellEnd"/>
      <w:r w:rsidRPr="0027554B">
        <w:rPr>
          <w:rFonts w:ascii="Times New Roman" w:hAnsi="Times New Roman" w:cs="Times New Roman"/>
          <w:sz w:val="24"/>
          <w:szCs w:val="24"/>
        </w:rPr>
        <w:t xml:space="preserve"> написал и ряд других произведений, где тема индивидуальной судьбы поставлена в контекст конфликта с окружением и одновременно социально мотивирована. В стихотворении «Тому, кто низко пал» (1894 г.) антагонистические отношения личности и окружения являются следствием обнищания лирического героя: он выбит из жизненной колеи, обречен на нищету и пренебрежение. Непривычная, даже для раннего </w:t>
      </w:r>
      <w:proofErr w:type="spellStart"/>
      <w:r w:rsidRPr="0027554B">
        <w:rPr>
          <w:rFonts w:ascii="Times New Roman" w:hAnsi="Times New Roman" w:cs="Times New Roman"/>
          <w:sz w:val="24"/>
          <w:szCs w:val="24"/>
        </w:rPr>
        <w:t>Кавафиса</w:t>
      </w:r>
      <w:proofErr w:type="spellEnd"/>
      <w:r w:rsidRPr="0027554B">
        <w:rPr>
          <w:rFonts w:ascii="Times New Roman" w:hAnsi="Times New Roman" w:cs="Times New Roman"/>
          <w:sz w:val="24"/>
          <w:szCs w:val="24"/>
        </w:rPr>
        <w:t xml:space="preserve">, экспрессия свидетельствует об авторском сопереживании, </w:t>
      </w:r>
      <w:proofErr w:type="spellStart"/>
      <w:r w:rsidRPr="0027554B">
        <w:rPr>
          <w:rFonts w:ascii="Times New Roman" w:hAnsi="Times New Roman" w:cs="Times New Roman"/>
          <w:sz w:val="24"/>
          <w:szCs w:val="24"/>
        </w:rPr>
        <w:t>отголосье</w:t>
      </w:r>
      <w:proofErr w:type="spellEnd"/>
      <w:r w:rsidRPr="0027554B">
        <w:rPr>
          <w:rFonts w:ascii="Times New Roman" w:hAnsi="Times New Roman" w:cs="Times New Roman"/>
          <w:sz w:val="24"/>
          <w:szCs w:val="24"/>
        </w:rPr>
        <w:t xml:space="preserve"> личной боли, поражении личными неудачами (вынужденная служба в управлении мелиорации, «измена» своему назначению). В стихотворении «Город» (1894 г.) ту же тему – личность и окружение – он решает в новом ракурсе. Главный акцент автор делает на личной ответственности человека за свою судьбу. «Город» </w:t>
      </w:r>
      <w:proofErr w:type="spellStart"/>
      <w:r w:rsidRPr="0027554B">
        <w:rPr>
          <w:rFonts w:ascii="Times New Roman" w:hAnsi="Times New Roman" w:cs="Times New Roman"/>
          <w:sz w:val="24"/>
          <w:szCs w:val="24"/>
        </w:rPr>
        <w:t>Кавафиса</w:t>
      </w:r>
      <w:proofErr w:type="spellEnd"/>
      <w:r w:rsidRPr="0027554B">
        <w:rPr>
          <w:rFonts w:ascii="Times New Roman" w:hAnsi="Times New Roman" w:cs="Times New Roman"/>
          <w:sz w:val="24"/>
          <w:szCs w:val="24"/>
        </w:rPr>
        <w:t xml:space="preserve"> войдет в греческую поэзию как символ объективной реальной действительности, которая не позволяет человеку избежать ответа на важнейшие жизненные вопросы.</w:t>
      </w:r>
    </w:p>
    <w:p w14:paraId="474D1015" w14:textId="77777777" w:rsidR="00AE0F00" w:rsidRPr="0027554B" w:rsidRDefault="00AE0F00" w:rsidP="00AE0F00">
      <w:pPr>
        <w:spacing w:after="0" w:line="240" w:lineRule="auto"/>
        <w:ind w:firstLine="708"/>
        <w:jc w:val="both"/>
        <w:rPr>
          <w:rFonts w:ascii="Times New Roman" w:hAnsi="Times New Roman" w:cs="Times New Roman"/>
          <w:sz w:val="24"/>
          <w:szCs w:val="24"/>
        </w:rPr>
      </w:pPr>
      <w:r w:rsidRPr="0027554B">
        <w:rPr>
          <w:rFonts w:ascii="Times New Roman" w:hAnsi="Times New Roman" w:cs="Times New Roman"/>
          <w:sz w:val="24"/>
          <w:szCs w:val="24"/>
        </w:rPr>
        <w:t xml:space="preserve">В стихах «Стены» (1896 г.), «Сложение» (1897 г.), «Окна» (1897 г.) конфликт между личностью и окружением связан уже с условиями и возможностями общественной активности человека. Трагедия одиночества, невозможность активного вмешательства в жизнь, воспроизводимая поэтом, была бедой самого </w:t>
      </w:r>
      <w:proofErr w:type="spellStart"/>
      <w:r w:rsidRPr="0027554B">
        <w:rPr>
          <w:rFonts w:ascii="Times New Roman" w:hAnsi="Times New Roman" w:cs="Times New Roman"/>
          <w:sz w:val="24"/>
          <w:szCs w:val="24"/>
        </w:rPr>
        <w:t>Константиноса</w:t>
      </w:r>
      <w:proofErr w:type="spellEnd"/>
      <w:r w:rsidRPr="0027554B">
        <w:rPr>
          <w:rFonts w:ascii="Times New Roman" w:hAnsi="Times New Roman" w:cs="Times New Roman"/>
          <w:sz w:val="24"/>
          <w:szCs w:val="24"/>
        </w:rPr>
        <w:t xml:space="preserve"> </w:t>
      </w:r>
      <w:proofErr w:type="spellStart"/>
      <w:r w:rsidRPr="0027554B">
        <w:rPr>
          <w:rFonts w:ascii="Times New Roman" w:hAnsi="Times New Roman" w:cs="Times New Roman"/>
          <w:sz w:val="24"/>
          <w:szCs w:val="24"/>
        </w:rPr>
        <w:t>Кавафиса</w:t>
      </w:r>
      <w:proofErr w:type="spellEnd"/>
      <w:r w:rsidRPr="0027554B">
        <w:rPr>
          <w:rFonts w:ascii="Times New Roman" w:hAnsi="Times New Roman" w:cs="Times New Roman"/>
          <w:sz w:val="24"/>
          <w:szCs w:val="24"/>
        </w:rPr>
        <w:t xml:space="preserve">. Отлучение от общественной деятельности (и вынужденное, и в то же время добровольное) он переживает </w:t>
      </w:r>
      <w:proofErr w:type="gramStart"/>
      <w:r w:rsidRPr="0027554B">
        <w:rPr>
          <w:rFonts w:ascii="Times New Roman" w:hAnsi="Times New Roman" w:cs="Times New Roman"/>
          <w:sz w:val="24"/>
          <w:szCs w:val="24"/>
        </w:rPr>
        <w:t>болезненно</w:t>
      </w:r>
      <w:proofErr w:type="gramEnd"/>
      <w:r w:rsidRPr="0027554B">
        <w:rPr>
          <w:rFonts w:ascii="Times New Roman" w:hAnsi="Times New Roman" w:cs="Times New Roman"/>
          <w:sz w:val="24"/>
          <w:szCs w:val="24"/>
        </w:rPr>
        <w:t xml:space="preserve"> но, несмотря ни на что, не принимает хищного, бездуховного уклада жизни, пессимистично смотрит на перспективы общественного развития.</w:t>
      </w:r>
    </w:p>
    <w:p w14:paraId="726ED9F5" w14:textId="77777777" w:rsidR="00AE0F00" w:rsidRPr="0027554B" w:rsidRDefault="00AE0F00" w:rsidP="00AE0F00">
      <w:pPr>
        <w:spacing w:after="0" w:line="240" w:lineRule="auto"/>
        <w:ind w:firstLine="708"/>
        <w:jc w:val="both"/>
        <w:rPr>
          <w:rFonts w:ascii="Times New Roman" w:hAnsi="Times New Roman" w:cs="Times New Roman"/>
          <w:sz w:val="24"/>
          <w:szCs w:val="24"/>
        </w:rPr>
      </w:pPr>
      <w:r w:rsidRPr="0027554B">
        <w:rPr>
          <w:rFonts w:ascii="Times New Roman" w:hAnsi="Times New Roman" w:cs="Times New Roman"/>
          <w:sz w:val="24"/>
          <w:szCs w:val="24"/>
        </w:rPr>
        <w:t xml:space="preserve">С усилением в творчестве </w:t>
      </w:r>
      <w:proofErr w:type="spellStart"/>
      <w:r w:rsidRPr="0027554B">
        <w:rPr>
          <w:rFonts w:ascii="Times New Roman" w:hAnsi="Times New Roman" w:cs="Times New Roman"/>
          <w:sz w:val="24"/>
          <w:szCs w:val="24"/>
        </w:rPr>
        <w:t>Кавафиса</w:t>
      </w:r>
      <w:proofErr w:type="spellEnd"/>
      <w:r w:rsidRPr="0027554B">
        <w:rPr>
          <w:rFonts w:ascii="Times New Roman" w:hAnsi="Times New Roman" w:cs="Times New Roman"/>
          <w:sz w:val="24"/>
          <w:szCs w:val="24"/>
        </w:rPr>
        <w:t xml:space="preserve"> социальной темы (с тенденцией к типизации и объективизации изображения) связан постепенный уход поэта от романтических и символистских позиций. Двигаясь к реалистичности, </w:t>
      </w:r>
      <w:proofErr w:type="spellStart"/>
      <w:r w:rsidRPr="0027554B">
        <w:rPr>
          <w:rFonts w:ascii="Times New Roman" w:hAnsi="Times New Roman" w:cs="Times New Roman"/>
          <w:sz w:val="24"/>
          <w:szCs w:val="24"/>
        </w:rPr>
        <w:t>Кавафис</w:t>
      </w:r>
      <w:proofErr w:type="spellEnd"/>
      <w:r w:rsidRPr="0027554B">
        <w:rPr>
          <w:rFonts w:ascii="Times New Roman" w:hAnsi="Times New Roman" w:cs="Times New Roman"/>
          <w:sz w:val="24"/>
          <w:szCs w:val="24"/>
        </w:rPr>
        <w:t xml:space="preserve"> признает идею символа как источника поэтической образности, эффективного средства художественного обобщения реальности. Так возникают античные маски </w:t>
      </w:r>
      <w:proofErr w:type="spellStart"/>
      <w:r w:rsidRPr="0027554B">
        <w:rPr>
          <w:rFonts w:ascii="Times New Roman" w:hAnsi="Times New Roman" w:cs="Times New Roman"/>
          <w:sz w:val="24"/>
          <w:szCs w:val="24"/>
        </w:rPr>
        <w:t>Кавафиса</w:t>
      </w:r>
      <w:proofErr w:type="spellEnd"/>
      <w:r w:rsidRPr="0027554B">
        <w:rPr>
          <w:rFonts w:ascii="Times New Roman" w:hAnsi="Times New Roman" w:cs="Times New Roman"/>
          <w:sz w:val="24"/>
          <w:szCs w:val="24"/>
        </w:rPr>
        <w:t xml:space="preserve"> - стихи, в которых описание былых дней через вечные образы высвечивает современность.</w:t>
      </w:r>
    </w:p>
    <w:p w14:paraId="21AC6E2A" w14:textId="77777777" w:rsidR="00AE0F00" w:rsidRPr="0027554B" w:rsidRDefault="00AE0F00" w:rsidP="00AE0F00">
      <w:pPr>
        <w:spacing w:after="0" w:line="240" w:lineRule="auto"/>
        <w:ind w:firstLine="708"/>
        <w:jc w:val="both"/>
        <w:rPr>
          <w:rFonts w:ascii="Times New Roman" w:hAnsi="Times New Roman" w:cs="Times New Roman"/>
          <w:sz w:val="24"/>
          <w:szCs w:val="24"/>
        </w:rPr>
      </w:pPr>
      <w:r w:rsidRPr="0027554B">
        <w:rPr>
          <w:rFonts w:ascii="Times New Roman" w:hAnsi="Times New Roman" w:cs="Times New Roman"/>
          <w:sz w:val="24"/>
          <w:szCs w:val="24"/>
        </w:rPr>
        <w:t>В первых попытках использовать античную подоплеку («</w:t>
      </w:r>
      <w:proofErr w:type="spellStart"/>
      <w:r w:rsidRPr="0027554B">
        <w:rPr>
          <w:rFonts w:ascii="Times New Roman" w:hAnsi="Times New Roman" w:cs="Times New Roman"/>
          <w:sz w:val="24"/>
          <w:szCs w:val="24"/>
        </w:rPr>
        <w:t>Мимиямбы</w:t>
      </w:r>
      <w:proofErr w:type="spellEnd"/>
      <w:r w:rsidRPr="0027554B">
        <w:rPr>
          <w:rFonts w:ascii="Times New Roman" w:hAnsi="Times New Roman" w:cs="Times New Roman"/>
          <w:sz w:val="24"/>
          <w:szCs w:val="24"/>
        </w:rPr>
        <w:t xml:space="preserve"> </w:t>
      </w:r>
      <w:proofErr w:type="spellStart"/>
      <w:r w:rsidRPr="0027554B">
        <w:rPr>
          <w:rFonts w:ascii="Times New Roman" w:hAnsi="Times New Roman" w:cs="Times New Roman"/>
          <w:sz w:val="24"/>
          <w:szCs w:val="24"/>
        </w:rPr>
        <w:t>Герода</w:t>
      </w:r>
      <w:proofErr w:type="spellEnd"/>
      <w:r w:rsidRPr="0027554B">
        <w:rPr>
          <w:rFonts w:ascii="Times New Roman" w:hAnsi="Times New Roman" w:cs="Times New Roman"/>
          <w:sz w:val="24"/>
          <w:szCs w:val="24"/>
        </w:rPr>
        <w:t xml:space="preserve">», 1892 г., «Александрийский купец», 1893 г., «Ночная поездка Приама», 1893 г., «Недовольный зритель», 1893 г. и др.) шлифуется точность и меткость наблюдений, графичность изображения, оперирование эпической линией лирики, мастерство сюжетного развития в рамках миниатюры. В конце 90-х гг. от этих картин, воссоздающих серию жизненных обстоятельств, </w:t>
      </w:r>
      <w:proofErr w:type="spellStart"/>
      <w:r w:rsidRPr="0027554B">
        <w:rPr>
          <w:rFonts w:ascii="Times New Roman" w:hAnsi="Times New Roman" w:cs="Times New Roman"/>
          <w:sz w:val="24"/>
          <w:szCs w:val="24"/>
        </w:rPr>
        <w:t>Кавафис</w:t>
      </w:r>
      <w:proofErr w:type="spellEnd"/>
      <w:r w:rsidRPr="0027554B">
        <w:rPr>
          <w:rFonts w:ascii="Times New Roman" w:hAnsi="Times New Roman" w:cs="Times New Roman"/>
          <w:sz w:val="24"/>
          <w:szCs w:val="24"/>
        </w:rPr>
        <w:t xml:space="preserve"> все увереннее переходит к изображению ключевых жизненных проблем. Об этом свидетельствует, например, сопоставление тематически близких стихов «Радости жителей Таранто» (1897 г.) и «Ожидая варваров» (1898 г.): от эскизной зарисовки в первой поэзии </w:t>
      </w:r>
      <w:proofErr w:type="spellStart"/>
      <w:r w:rsidRPr="0027554B">
        <w:rPr>
          <w:rFonts w:ascii="Times New Roman" w:hAnsi="Times New Roman" w:cs="Times New Roman"/>
          <w:sz w:val="24"/>
          <w:szCs w:val="24"/>
        </w:rPr>
        <w:t>Кавафис</w:t>
      </w:r>
      <w:proofErr w:type="spellEnd"/>
      <w:r w:rsidRPr="0027554B">
        <w:rPr>
          <w:rFonts w:ascii="Times New Roman" w:hAnsi="Times New Roman" w:cs="Times New Roman"/>
          <w:sz w:val="24"/>
          <w:szCs w:val="24"/>
        </w:rPr>
        <w:t xml:space="preserve"> переходит к панорамной картине, полной глубокого символического содержания, – перед нами город, символизирующий непременное разрушение мира. Характерно, что в стихотворении «Ожидая варваров» </w:t>
      </w:r>
      <w:proofErr w:type="spellStart"/>
      <w:r w:rsidRPr="0027554B">
        <w:rPr>
          <w:rFonts w:ascii="Times New Roman" w:hAnsi="Times New Roman" w:cs="Times New Roman"/>
          <w:sz w:val="24"/>
          <w:szCs w:val="24"/>
        </w:rPr>
        <w:t>Кавафис</w:t>
      </w:r>
      <w:proofErr w:type="spellEnd"/>
      <w:r w:rsidRPr="0027554B">
        <w:rPr>
          <w:rFonts w:ascii="Times New Roman" w:hAnsi="Times New Roman" w:cs="Times New Roman"/>
          <w:sz w:val="24"/>
          <w:szCs w:val="24"/>
        </w:rPr>
        <w:t xml:space="preserve"> использует драматизированную, почти театрализованную форму, которую в будущем будет применять очень активно.</w:t>
      </w:r>
    </w:p>
    <w:p w14:paraId="6F0AF2EF" w14:textId="77777777" w:rsidR="00AE0F00" w:rsidRPr="0027554B" w:rsidRDefault="00AE0F00" w:rsidP="00AE0F00">
      <w:pPr>
        <w:spacing w:after="0" w:line="240" w:lineRule="auto"/>
        <w:ind w:firstLine="708"/>
        <w:jc w:val="both"/>
        <w:rPr>
          <w:rFonts w:ascii="Times New Roman" w:hAnsi="Times New Roman" w:cs="Times New Roman"/>
          <w:sz w:val="24"/>
          <w:szCs w:val="24"/>
        </w:rPr>
      </w:pPr>
      <w:r w:rsidRPr="0027554B">
        <w:rPr>
          <w:rFonts w:ascii="Times New Roman" w:hAnsi="Times New Roman" w:cs="Times New Roman"/>
          <w:sz w:val="24"/>
          <w:szCs w:val="24"/>
        </w:rPr>
        <w:t xml:space="preserve">Начало 900-х годов - знаковая граница в творчестве </w:t>
      </w:r>
      <w:proofErr w:type="spellStart"/>
      <w:r w:rsidRPr="0027554B">
        <w:rPr>
          <w:rFonts w:ascii="Times New Roman" w:hAnsi="Times New Roman" w:cs="Times New Roman"/>
          <w:sz w:val="24"/>
          <w:szCs w:val="24"/>
        </w:rPr>
        <w:t>Кавафиса</w:t>
      </w:r>
      <w:proofErr w:type="spellEnd"/>
      <w:r w:rsidRPr="0027554B">
        <w:rPr>
          <w:rFonts w:ascii="Times New Roman" w:hAnsi="Times New Roman" w:cs="Times New Roman"/>
          <w:sz w:val="24"/>
          <w:szCs w:val="24"/>
        </w:rPr>
        <w:t xml:space="preserve">. Поэт утверждается в своей творческой манере. Цель и средства получают желаемую прозрачность, и </w:t>
      </w:r>
      <w:proofErr w:type="spellStart"/>
      <w:r w:rsidRPr="0027554B">
        <w:rPr>
          <w:rFonts w:ascii="Times New Roman" w:hAnsi="Times New Roman" w:cs="Times New Roman"/>
          <w:sz w:val="24"/>
          <w:szCs w:val="24"/>
        </w:rPr>
        <w:t>Кавафис</w:t>
      </w:r>
      <w:proofErr w:type="spellEnd"/>
      <w:r w:rsidRPr="0027554B">
        <w:rPr>
          <w:rFonts w:ascii="Times New Roman" w:hAnsi="Times New Roman" w:cs="Times New Roman"/>
          <w:sz w:val="24"/>
          <w:szCs w:val="24"/>
        </w:rPr>
        <w:t xml:space="preserve"> чувствует необходимость пересмотреть созданное им, отвергнуть или переработать то, что не соответствует его вкусу, философским и эстетическим критериям. В декабре 1904 г. он отдал в типографию сборник «Стихи», который можно считать следствием проведенного отбора.</w:t>
      </w:r>
    </w:p>
    <w:p w14:paraId="1216A513" w14:textId="77777777" w:rsidR="00AE0F00" w:rsidRPr="0027554B" w:rsidRDefault="00AE0F00" w:rsidP="00AE0F00">
      <w:pPr>
        <w:spacing w:after="0" w:line="240" w:lineRule="auto"/>
        <w:jc w:val="both"/>
        <w:rPr>
          <w:rFonts w:ascii="Times New Roman" w:hAnsi="Times New Roman" w:cs="Times New Roman"/>
          <w:sz w:val="24"/>
          <w:szCs w:val="24"/>
        </w:rPr>
      </w:pPr>
      <w:r w:rsidRPr="0027554B">
        <w:rPr>
          <w:rFonts w:ascii="Times New Roman" w:hAnsi="Times New Roman" w:cs="Times New Roman"/>
          <w:sz w:val="24"/>
          <w:szCs w:val="24"/>
        </w:rPr>
        <w:t>За год до этого, в ноябре 1903 г., на страницах Афинского журнала «</w:t>
      </w:r>
      <w:proofErr w:type="spellStart"/>
      <w:r w:rsidRPr="0027554B">
        <w:rPr>
          <w:rFonts w:ascii="Times New Roman" w:hAnsi="Times New Roman" w:cs="Times New Roman"/>
          <w:sz w:val="24"/>
          <w:szCs w:val="24"/>
        </w:rPr>
        <w:t>Панафинеа</w:t>
      </w:r>
      <w:proofErr w:type="spellEnd"/>
      <w:r w:rsidRPr="0027554B">
        <w:rPr>
          <w:rFonts w:ascii="Times New Roman" w:hAnsi="Times New Roman" w:cs="Times New Roman"/>
          <w:sz w:val="24"/>
          <w:szCs w:val="24"/>
        </w:rPr>
        <w:t xml:space="preserve">» появилась статья известного прозаика, драматурга и критика г. </w:t>
      </w:r>
      <w:proofErr w:type="spellStart"/>
      <w:r w:rsidRPr="0027554B">
        <w:rPr>
          <w:rFonts w:ascii="Times New Roman" w:hAnsi="Times New Roman" w:cs="Times New Roman"/>
          <w:sz w:val="24"/>
          <w:szCs w:val="24"/>
        </w:rPr>
        <w:t>Ксенопулоса</w:t>
      </w:r>
      <w:proofErr w:type="spellEnd"/>
      <w:r w:rsidRPr="0027554B">
        <w:rPr>
          <w:rFonts w:ascii="Times New Roman" w:hAnsi="Times New Roman" w:cs="Times New Roman"/>
          <w:sz w:val="24"/>
          <w:szCs w:val="24"/>
        </w:rPr>
        <w:t xml:space="preserve"> «Один поэт» – историческая, по определению греческой критики, статья, открывшая </w:t>
      </w:r>
      <w:proofErr w:type="spellStart"/>
      <w:r w:rsidRPr="0027554B">
        <w:rPr>
          <w:rFonts w:ascii="Times New Roman" w:hAnsi="Times New Roman" w:cs="Times New Roman"/>
          <w:sz w:val="24"/>
          <w:szCs w:val="24"/>
        </w:rPr>
        <w:t>Кавафису</w:t>
      </w:r>
      <w:proofErr w:type="spellEnd"/>
      <w:r w:rsidRPr="0027554B">
        <w:rPr>
          <w:rFonts w:ascii="Times New Roman" w:hAnsi="Times New Roman" w:cs="Times New Roman"/>
          <w:sz w:val="24"/>
          <w:szCs w:val="24"/>
        </w:rPr>
        <w:t xml:space="preserve"> для греческих читателей, заложила основы подлинного понимания его поэзии.  Примечательно, что в этой статье реалист </w:t>
      </w:r>
      <w:proofErr w:type="spellStart"/>
      <w:r w:rsidRPr="0027554B">
        <w:rPr>
          <w:rFonts w:ascii="Times New Roman" w:hAnsi="Times New Roman" w:cs="Times New Roman"/>
          <w:sz w:val="24"/>
          <w:szCs w:val="24"/>
        </w:rPr>
        <w:t>Ксенопулос</w:t>
      </w:r>
      <w:proofErr w:type="spellEnd"/>
      <w:r w:rsidRPr="0027554B">
        <w:rPr>
          <w:rFonts w:ascii="Times New Roman" w:hAnsi="Times New Roman" w:cs="Times New Roman"/>
          <w:sz w:val="24"/>
          <w:szCs w:val="24"/>
        </w:rPr>
        <w:t xml:space="preserve"> особо выделяет черты, которые отличают </w:t>
      </w:r>
      <w:proofErr w:type="spellStart"/>
      <w:r w:rsidRPr="0027554B">
        <w:rPr>
          <w:rFonts w:ascii="Times New Roman" w:hAnsi="Times New Roman" w:cs="Times New Roman"/>
          <w:sz w:val="24"/>
          <w:szCs w:val="24"/>
        </w:rPr>
        <w:t>Кавафиса</w:t>
      </w:r>
      <w:proofErr w:type="spellEnd"/>
      <w:r w:rsidRPr="0027554B">
        <w:rPr>
          <w:rFonts w:ascii="Times New Roman" w:hAnsi="Times New Roman" w:cs="Times New Roman"/>
          <w:sz w:val="24"/>
          <w:szCs w:val="24"/>
        </w:rPr>
        <w:t xml:space="preserve"> от «громкой» романтической поэзии, которая все еще преобладала в греческой литературе: </w:t>
      </w:r>
      <w:r w:rsidRPr="0027554B">
        <w:rPr>
          <w:rFonts w:ascii="Times New Roman" w:hAnsi="Times New Roman" w:cs="Times New Roman"/>
          <w:sz w:val="24"/>
          <w:szCs w:val="24"/>
        </w:rPr>
        <w:lastRenderedPageBreak/>
        <w:t xml:space="preserve">объективность, искусство социальной типизации. Особую философскую и социальную глубину </w:t>
      </w:r>
      <w:proofErr w:type="spellStart"/>
      <w:r w:rsidRPr="0027554B">
        <w:rPr>
          <w:rFonts w:ascii="Times New Roman" w:hAnsi="Times New Roman" w:cs="Times New Roman"/>
          <w:sz w:val="24"/>
          <w:szCs w:val="24"/>
        </w:rPr>
        <w:t>Ксенопулос</w:t>
      </w:r>
      <w:proofErr w:type="spellEnd"/>
      <w:r w:rsidRPr="0027554B">
        <w:rPr>
          <w:rFonts w:ascii="Times New Roman" w:hAnsi="Times New Roman" w:cs="Times New Roman"/>
          <w:sz w:val="24"/>
          <w:szCs w:val="24"/>
        </w:rPr>
        <w:t xml:space="preserve"> обнаружил в стихотворении «Фермопилы» (1901 г.). Символ ратного подвига-Фермопилы-</w:t>
      </w:r>
      <w:proofErr w:type="spellStart"/>
      <w:r w:rsidRPr="0027554B">
        <w:rPr>
          <w:rFonts w:ascii="Times New Roman" w:hAnsi="Times New Roman" w:cs="Times New Roman"/>
          <w:sz w:val="24"/>
          <w:szCs w:val="24"/>
        </w:rPr>
        <w:t>Кавафис</w:t>
      </w:r>
      <w:proofErr w:type="spellEnd"/>
      <w:r w:rsidRPr="0027554B">
        <w:rPr>
          <w:rFonts w:ascii="Times New Roman" w:hAnsi="Times New Roman" w:cs="Times New Roman"/>
          <w:sz w:val="24"/>
          <w:szCs w:val="24"/>
        </w:rPr>
        <w:t xml:space="preserve"> выстроил «В буднях жизни», и программу преданности Фермопилам он выразил в подчеркнуто заземленном, совершенно не героическом контексте. Герои стихотворения сами строят свои Фермопилы, автор акцентирует внимание на добровольном и целенаправленном характере их решения, которое означает осознанный выбор в жизни. Эта поэзия воплощает жизненное и творческое кредо </w:t>
      </w:r>
      <w:proofErr w:type="spellStart"/>
      <w:r w:rsidRPr="0027554B">
        <w:rPr>
          <w:rFonts w:ascii="Times New Roman" w:hAnsi="Times New Roman" w:cs="Times New Roman"/>
          <w:sz w:val="24"/>
          <w:szCs w:val="24"/>
        </w:rPr>
        <w:t>Кавафиса</w:t>
      </w:r>
      <w:proofErr w:type="spellEnd"/>
      <w:r w:rsidRPr="0027554B">
        <w:rPr>
          <w:rFonts w:ascii="Times New Roman" w:hAnsi="Times New Roman" w:cs="Times New Roman"/>
          <w:sz w:val="24"/>
          <w:szCs w:val="24"/>
        </w:rPr>
        <w:t>.</w:t>
      </w:r>
    </w:p>
    <w:p w14:paraId="09C79343" w14:textId="77777777" w:rsidR="00AE0F00" w:rsidRPr="0027554B" w:rsidRDefault="00AE0F00" w:rsidP="00AE0F00">
      <w:pPr>
        <w:spacing w:after="0" w:line="240" w:lineRule="auto"/>
        <w:ind w:firstLine="708"/>
        <w:jc w:val="both"/>
        <w:rPr>
          <w:rFonts w:ascii="Times New Roman" w:hAnsi="Times New Roman" w:cs="Times New Roman"/>
          <w:sz w:val="24"/>
          <w:szCs w:val="24"/>
        </w:rPr>
      </w:pPr>
      <w:r w:rsidRPr="0027554B">
        <w:rPr>
          <w:rFonts w:ascii="Times New Roman" w:hAnsi="Times New Roman" w:cs="Times New Roman"/>
          <w:sz w:val="24"/>
          <w:szCs w:val="24"/>
        </w:rPr>
        <w:t>В стихотворении «Сатрапия» (1905 г.) – словно доказывая от противного-поэт утверждает символ Фермопил в жизни творческой личности. Его герой, не выдержав натиска жизненных трудностей, отступает от своего предназначения, отказывается от творчества ради иллюзорного богатства и славы и приходит к неизбежному поражению. Сюжетное оформление придает поэзии ощутимый колорит жизненности, а историческая ссылка переводит частичный случай в ранг символического, типичного.</w:t>
      </w:r>
    </w:p>
    <w:p w14:paraId="48691E26" w14:textId="77777777" w:rsidR="00AE0F00" w:rsidRPr="0027554B" w:rsidRDefault="00AE0F00" w:rsidP="00AE0F00">
      <w:pPr>
        <w:spacing w:after="0" w:line="240" w:lineRule="auto"/>
        <w:ind w:firstLine="708"/>
        <w:jc w:val="both"/>
        <w:rPr>
          <w:rFonts w:ascii="Times New Roman" w:hAnsi="Times New Roman" w:cs="Times New Roman"/>
          <w:sz w:val="24"/>
          <w:szCs w:val="24"/>
        </w:rPr>
      </w:pPr>
      <w:r w:rsidRPr="0027554B">
        <w:rPr>
          <w:rFonts w:ascii="Times New Roman" w:hAnsi="Times New Roman" w:cs="Times New Roman"/>
          <w:sz w:val="24"/>
          <w:szCs w:val="24"/>
        </w:rPr>
        <w:t xml:space="preserve">В 1910 году </w:t>
      </w:r>
      <w:proofErr w:type="spellStart"/>
      <w:r w:rsidRPr="0027554B">
        <w:rPr>
          <w:rFonts w:ascii="Times New Roman" w:hAnsi="Times New Roman" w:cs="Times New Roman"/>
          <w:sz w:val="24"/>
          <w:szCs w:val="24"/>
        </w:rPr>
        <w:t>Кавафис</w:t>
      </w:r>
      <w:proofErr w:type="spellEnd"/>
      <w:r w:rsidRPr="0027554B">
        <w:rPr>
          <w:rFonts w:ascii="Times New Roman" w:hAnsi="Times New Roman" w:cs="Times New Roman"/>
          <w:sz w:val="24"/>
          <w:szCs w:val="24"/>
        </w:rPr>
        <w:t xml:space="preserve"> выпустил новое расширенное издание своих стихов и в следующие два года еще более тщательно пересмотрел все написанное, после чего в каталоге его произведений осталась лишь половина названий. Это время - стадия творческой зрелости поэта, осознание своих возможностей и задач.</w:t>
      </w:r>
    </w:p>
    <w:p w14:paraId="03B6631D" w14:textId="77777777" w:rsidR="00AE0F00" w:rsidRPr="0027554B" w:rsidRDefault="00AE0F00" w:rsidP="00AE0F00">
      <w:pPr>
        <w:spacing w:after="0" w:line="240" w:lineRule="auto"/>
        <w:ind w:firstLine="708"/>
        <w:jc w:val="both"/>
        <w:rPr>
          <w:rFonts w:ascii="Times New Roman" w:hAnsi="Times New Roman" w:cs="Times New Roman"/>
          <w:sz w:val="24"/>
          <w:szCs w:val="24"/>
        </w:rPr>
      </w:pPr>
      <w:r w:rsidRPr="0027554B">
        <w:rPr>
          <w:rFonts w:ascii="Times New Roman" w:hAnsi="Times New Roman" w:cs="Times New Roman"/>
          <w:sz w:val="24"/>
          <w:szCs w:val="24"/>
        </w:rPr>
        <w:t xml:space="preserve">Еще до конца первого десятилетия XX в. </w:t>
      </w:r>
      <w:proofErr w:type="spellStart"/>
      <w:r w:rsidRPr="0027554B">
        <w:rPr>
          <w:rFonts w:ascii="Times New Roman" w:hAnsi="Times New Roman" w:cs="Times New Roman"/>
          <w:sz w:val="24"/>
          <w:szCs w:val="24"/>
        </w:rPr>
        <w:t>Кавафис</w:t>
      </w:r>
      <w:proofErr w:type="spellEnd"/>
      <w:r w:rsidRPr="0027554B">
        <w:rPr>
          <w:rFonts w:ascii="Times New Roman" w:hAnsi="Times New Roman" w:cs="Times New Roman"/>
          <w:sz w:val="24"/>
          <w:szCs w:val="24"/>
        </w:rPr>
        <w:t xml:space="preserve"> находил свои сюжеты в самых разнообразных исторических эпохах, но с 1910 г., Начиная со стихотворения «Покидает Дионис Антония», он вернулся к эпохе эллинизма. </w:t>
      </w:r>
      <w:proofErr w:type="spellStart"/>
      <w:r w:rsidRPr="0027554B">
        <w:rPr>
          <w:rFonts w:ascii="Times New Roman" w:hAnsi="Times New Roman" w:cs="Times New Roman"/>
          <w:sz w:val="24"/>
          <w:szCs w:val="24"/>
        </w:rPr>
        <w:t>Кавафис</w:t>
      </w:r>
      <w:proofErr w:type="spellEnd"/>
      <w:r w:rsidRPr="0027554B">
        <w:rPr>
          <w:rFonts w:ascii="Times New Roman" w:hAnsi="Times New Roman" w:cs="Times New Roman"/>
          <w:sz w:val="24"/>
          <w:szCs w:val="24"/>
        </w:rPr>
        <w:t xml:space="preserve"> испытывал в этом материале много аналогий с современностью и писал произведения, которые в совокупности являются своеобразным романом-эпопеей. Его миниатюры, как будто части и главы романа, освещают эпоху в развитии, через конкретные человеческие судьбы, связанные между собой. Описывая тот или иной фрагмент исторического времени, </w:t>
      </w:r>
      <w:proofErr w:type="spellStart"/>
      <w:r w:rsidRPr="0027554B">
        <w:rPr>
          <w:rFonts w:ascii="Times New Roman" w:hAnsi="Times New Roman" w:cs="Times New Roman"/>
          <w:sz w:val="24"/>
          <w:szCs w:val="24"/>
        </w:rPr>
        <w:t>Кавафис</w:t>
      </w:r>
      <w:proofErr w:type="spellEnd"/>
      <w:r w:rsidRPr="0027554B">
        <w:rPr>
          <w:rFonts w:ascii="Times New Roman" w:hAnsi="Times New Roman" w:cs="Times New Roman"/>
          <w:sz w:val="24"/>
          <w:szCs w:val="24"/>
        </w:rPr>
        <w:t xml:space="preserve"> рассматривает его с разных сторон, выводя на передний план то массовые сцены («Александрийские правители»), то индивидуальные портреты («</w:t>
      </w:r>
      <w:proofErr w:type="spellStart"/>
      <w:r w:rsidRPr="0027554B">
        <w:rPr>
          <w:rFonts w:ascii="Times New Roman" w:hAnsi="Times New Roman" w:cs="Times New Roman"/>
          <w:sz w:val="24"/>
          <w:szCs w:val="24"/>
        </w:rPr>
        <w:t>Цезарион</w:t>
      </w:r>
      <w:proofErr w:type="spellEnd"/>
      <w:r w:rsidRPr="0027554B">
        <w:rPr>
          <w:rFonts w:ascii="Times New Roman" w:hAnsi="Times New Roman" w:cs="Times New Roman"/>
          <w:sz w:val="24"/>
          <w:szCs w:val="24"/>
        </w:rPr>
        <w:t>»). В стихах «Битва у магнезии», «Антиоху Епифану», «</w:t>
      </w:r>
      <w:proofErr w:type="spellStart"/>
      <w:r w:rsidRPr="0027554B">
        <w:rPr>
          <w:rFonts w:ascii="Times New Roman" w:hAnsi="Times New Roman" w:cs="Times New Roman"/>
          <w:sz w:val="24"/>
          <w:szCs w:val="24"/>
        </w:rPr>
        <w:t>Деметрий</w:t>
      </w:r>
      <w:proofErr w:type="spellEnd"/>
      <w:r w:rsidRPr="0027554B">
        <w:rPr>
          <w:rFonts w:ascii="Times New Roman" w:hAnsi="Times New Roman" w:cs="Times New Roman"/>
          <w:sz w:val="24"/>
          <w:szCs w:val="24"/>
        </w:rPr>
        <w:t xml:space="preserve"> </w:t>
      </w:r>
      <w:proofErr w:type="spellStart"/>
      <w:r w:rsidRPr="0027554B">
        <w:rPr>
          <w:rFonts w:ascii="Times New Roman" w:hAnsi="Times New Roman" w:cs="Times New Roman"/>
          <w:sz w:val="24"/>
          <w:szCs w:val="24"/>
        </w:rPr>
        <w:t>Сотер</w:t>
      </w:r>
      <w:proofErr w:type="spellEnd"/>
      <w:r w:rsidRPr="0027554B">
        <w:rPr>
          <w:rFonts w:ascii="Times New Roman" w:hAnsi="Times New Roman" w:cs="Times New Roman"/>
          <w:sz w:val="24"/>
          <w:szCs w:val="24"/>
        </w:rPr>
        <w:t>», недовольство «</w:t>
      </w:r>
      <w:proofErr w:type="spellStart"/>
      <w:r w:rsidRPr="0027554B">
        <w:rPr>
          <w:rFonts w:ascii="Times New Roman" w:hAnsi="Times New Roman" w:cs="Times New Roman"/>
          <w:sz w:val="24"/>
          <w:szCs w:val="24"/>
        </w:rPr>
        <w:t>Селевкида</w:t>
      </w:r>
      <w:proofErr w:type="spellEnd"/>
      <w:r w:rsidRPr="0027554B">
        <w:rPr>
          <w:rFonts w:ascii="Times New Roman" w:hAnsi="Times New Roman" w:cs="Times New Roman"/>
          <w:sz w:val="24"/>
          <w:szCs w:val="24"/>
        </w:rPr>
        <w:t>», «</w:t>
      </w:r>
      <w:proofErr w:type="spellStart"/>
      <w:r w:rsidRPr="0027554B">
        <w:rPr>
          <w:rFonts w:ascii="Times New Roman" w:hAnsi="Times New Roman" w:cs="Times New Roman"/>
          <w:sz w:val="24"/>
          <w:szCs w:val="24"/>
        </w:rPr>
        <w:t>Ороферн</w:t>
      </w:r>
      <w:proofErr w:type="spellEnd"/>
      <w:r w:rsidRPr="0027554B">
        <w:rPr>
          <w:rFonts w:ascii="Times New Roman" w:hAnsi="Times New Roman" w:cs="Times New Roman"/>
          <w:sz w:val="24"/>
          <w:szCs w:val="24"/>
        </w:rPr>
        <w:t xml:space="preserve">», «Любимец Александра Вала» </w:t>
      </w:r>
      <w:proofErr w:type="spellStart"/>
      <w:r w:rsidRPr="0027554B">
        <w:rPr>
          <w:rFonts w:ascii="Times New Roman" w:hAnsi="Times New Roman" w:cs="Times New Roman"/>
          <w:sz w:val="24"/>
          <w:szCs w:val="24"/>
        </w:rPr>
        <w:t>Кавафис</w:t>
      </w:r>
      <w:proofErr w:type="spellEnd"/>
      <w:r w:rsidRPr="0027554B">
        <w:rPr>
          <w:rFonts w:ascii="Times New Roman" w:hAnsi="Times New Roman" w:cs="Times New Roman"/>
          <w:sz w:val="24"/>
          <w:szCs w:val="24"/>
        </w:rPr>
        <w:t xml:space="preserve"> воссоздает эпоху, предшествующую эллинизму.</w:t>
      </w:r>
    </w:p>
    <w:p w14:paraId="0704F1B5" w14:textId="77777777" w:rsidR="00AE0F00" w:rsidRPr="0027554B" w:rsidRDefault="00AE0F00" w:rsidP="00AE0F00">
      <w:pPr>
        <w:spacing w:after="0" w:line="240" w:lineRule="auto"/>
        <w:ind w:firstLine="708"/>
        <w:jc w:val="both"/>
        <w:rPr>
          <w:rFonts w:ascii="Times New Roman" w:hAnsi="Times New Roman" w:cs="Times New Roman"/>
          <w:sz w:val="24"/>
          <w:szCs w:val="24"/>
        </w:rPr>
      </w:pPr>
      <w:r w:rsidRPr="0027554B">
        <w:rPr>
          <w:rFonts w:ascii="Times New Roman" w:hAnsi="Times New Roman" w:cs="Times New Roman"/>
          <w:sz w:val="24"/>
          <w:szCs w:val="24"/>
        </w:rPr>
        <w:t>В зрелом творчестве поэт отходит от романтического изображения выдающихся исторических фигур; его привлекают фигуры незаметные, периферийные – именно в них поэт воплощает модели массового сознания, типичные характеры эпохи.</w:t>
      </w:r>
    </w:p>
    <w:p w14:paraId="63B959A2" w14:textId="77777777" w:rsidR="00AE0F00" w:rsidRPr="0027554B" w:rsidRDefault="00AE0F00" w:rsidP="00AE0F00">
      <w:pPr>
        <w:spacing w:after="0" w:line="240" w:lineRule="auto"/>
        <w:ind w:firstLine="708"/>
        <w:jc w:val="both"/>
        <w:rPr>
          <w:rFonts w:ascii="Times New Roman" w:hAnsi="Times New Roman" w:cs="Times New Roman"/>
          <w:sz w:val="24"/>
          <w:szCs w:val="24"/>
        </w:rPr>
      </w:pPr>
      <w:r w:rsidRPr="0027554B">
        <w:rPr>
          <w:rFonts w:ascii="Times New Roman" w:hAnsi="Times New Roman" w:cs="Times New Roman"/>
          <w:sz w:val="24"/>
          <w:szCs w:val="24"/>
        </w:rPr>
        <w:t xml:space="preserve">Исследователи творчества </w:t>
      </w:r>
      <w:proofErr w:type="spellStart"/>
      <w:r w:rsidRPr="0027554B">
        <w:rPr>
          <w:rFonts w:ascii="Times New Roman" w:hAnsi="Times New Roman" w:cs="Times New Roman"/>
          <w:sz w:val="24"/>
          <w:szCs w:val="24"/>
        </w:rPr>
        <w:t>Кавафиса</w:t>
      </w:r>
      <w:proofErr w:type="spellEnd"/>
      <w:r w:rsidRPr="0027554B">
        <w:rPr>
          <w:rFonts w:ascii="Times New Roman" w:hAnsi="Times New Roman" w:cs="Times New Roman"/>
          <w:sz w:val="24"/>
          <w:szCs w:val="24"/>
        </w:rPr>
        <w:t xml:space="preserve"> отмечают, что поздние стихи поэта отличаются глобальным, Всемирным видением, обобщениями общечеловеческого значения. Действительно, художественная система </w:t>
      </w:r>
      <w:proofErr w:type="spellStart"/>
      <w:r w:rsidRPr="0027554B">
        <w:rPr>
          <w:rFonts w:ascii="Times New Roman" w:hAnsi="Times New Roman" w:cs="Times New Roman"/>
          <w:sz w:val="24"/>
          <w:szCs w:val="24"/>
        </w:rPr>
        <w:t>Кавафиса</w:t>
      </w:r>
      <w:proofErr w:type="spellEnd"/>
      <w:r w:rsidRPr="0027554B">
        <w:rPr>
          <w:rFonts w:ascii="Times New Roman" w:hAnsi="Times New Roman" w:cs="Times New Roman"/>
          <w:sz w:val="24"/>
          <w:szCs w:val="24"/>
        </w:rPr>
        <w:t xml:space="preserve"> получает в них логическую завершенность, концепция исторического процесса – афористическую </w:t>
      </w:r>
      <w:proofErr w:type="spellStart"/>
      <w:r w:rsidRPr="0027554B">
        <w:rPr>
          <w:rFonts w:ascii="Times New Roman" w:hAnsi="Times New Roman" w:cs="Times New Roman"/>
          <w:sz w:val="24"/>
          <w:szCs w:val="24"/>
        </w:rPr>
        <w:t>оформленность</w:t>
      </w:r>
      <w:proofErr w:type="spellEnd"/>
      <w:r w:rsidRPr="0027554B">
        <w:rPr>
          <w:rFonts w:ascii="Times New Roman" w:hAnsi="Times New Roman" w:cs="Times New Roman"/>
          <w:sz w:val="24"/>
          <w:szCs w:val="24"/>
        </w:rPr>
        <w:t>.</w:t>
      </w:r>
    </w:p>
    <w:p w14:paraId="58B0947C" w14:textId="77777777" w:rsidR="00AE0F00" w:rsidRPr="0027554B" w:rsidRDefault="00AE0F00" w:rsidP="00AE0F00">
      <w:pPr>
        <w:spacing w:after="0" w:line="240" w:lineRule="auto"/>
        <w:ind w:firstLine="708"/>
        <w:jc w:val="both"/>
        <w:rPr>
          <w:rFonts w:ascii="Times New Roman" w:hAnsi="Times New Roman" w:cs="Times New Roman"/>
          <w:sz w:val="24"/>
          <w:szCs w:val="24"/>
        </w:rPr>
      </w:pPr>
      <w:r w:rsidRPr="0027554B">
        <w:rPr>
          <w:rFonts w:ascii="Times New Roman" w:hAnsi="Times New Roman" w:cs="Times New Roman"/>
          <w:sz w:val="24"/>
          <w:szCs w:val="24"/>
        </w:rPr>
        <w:t xml:space="preserve">В последний период творчества </w:t>
      </w:r>
      <w:proofErr w:type="spellStart"/>
      <w:r w:rsidRPr="0027554B">
        <w:rPr>
          <w:rFonts w:ascii="Times New Roman" w:hAnsi="Times New Roman" w:cs="Times New Roman"/>
          <w:sz w:val="24"/>
          <w:szCs w:val="24"/>
        </w:rPr>
        <w:t>Кавафис</w:t>
      </w:r>
      <w:proofErr w:type="spellEnd"/>
      <w:r w:rsidRPr="0027554B">
        <w:rPr>
          <w:rFonts w:ascii="Times New Roman" w:hAnsi="Times New Roman" w:cs="Times New Roman"/>
          <w:sz w:val="24"/>
          <w:szCs w:val="24"/>
        </w:rPr>
        <w:t xml:space="preserve"> обращается к изображению </w:t>
      </w:r>
      <w:proofErr w:type="spellStart"/>
      <w:r w:rsidRPr="0027554B">
        <w:rPr>
          <w:rFonts w:ascii="Times New Roman" w:hAnsi="Times New Roman" w:cs="Times New Roman"/>
          <w:sz w:val="24"/>
          <w:szCs w:val="24"/>
        </w:rPr>
        <w:t>позднеримской</w:t>
      </w:r>
      <w:proofErr w:type="spellEnd"/>
      <w:r w:rsidRPr="0027554B">
        <w:rPr>
          <w:rFonts w:ascii="Times New Roman" w:hAnsi="Times New Roman" w:cs="Times New Roman"/>
          <w:sz w:val="24"/>
          <w:szCs w:val="24"/>
        </w:rPr>
        <w:t xml:space="preserve"> эпохи – времени острых столкновений христианства и язычества (стихи, посвященные Юлиану отступнику).</w:t>
      </w:r>
    </w:p>
    <w:p w14:paraId="093D43D3" w14:textId="77777777" w:rsidR="00AE0F00" w:rsidRPr="0027554B" w:rsidRDefault="00AE0F00" w:rsidP="00AE0F00">
      <w:pPr>
        <w:spacing w:after="0" w:line="240" w:lineRule="auto"/>
        <w:ind w:firstLine="708"/>
        <w:jc w:val="both"/>
        <w:rPr>
          <w:rFonts w:ascii="Times New Roman" w:hAnsi="Times New Roman" w:cs="Times New Roman"/>
          <w:sz w:val="24"/>
          <w:szCs w:val="24"/>
        </w:rPr>
      </w:pPr>
      <w:r w:rsidRPr="0027554B">
        <w:rPr>
          <w:rFonts w:ascii="Times New Roman" w:hAnsi="Times New Roman" w:cs="Times New Roman"/>
          <w:sz w:val="24"/>
          <w:szCs w:val="24"/>
        </w:rPr>
        <w:t xml:space="preserve">Критика отмечает такие характерные черты творчества </w:t>
      </w:r>
      <w:proofErr w:type="spellStart"/>
      <w:r w:rsidRPr="0027554B">
        <w:rPr>
          <w:rFonts w:ascii="Times New Roman" w:hAnsi="Times New Roman" w:cs="Times New Roman"/>
          <w:sz w:val="24"/>
          <w:szCs w:val="24"/>
        </w:rPr>
        <w:t>Кавафиса</w:t>
      </w:r>
      <w:proofErr w:type="spellEnd"/>
      <w:r w:rsidRPr="0027554B">
        <w:rPr>
          <w:rFonts w:ascii="Times New Roman" w:hAnsi="Times New Roman" w:cs="Times New Roman"/>
          <w:sz w:val="24"/>
          <w:szCs w:val="24"/>
        </w:rPr>
        <w:t>: «употребление» в атмосферу далеких эпох, эпико-драматический состав его творческого мышления, выбор краткой формы, широких обобщений, разнообразных смысловых проекций, динамизм интеллектуального первенца.</w:t>
      </w:r>
    </w:p>
    <w:p w14:paraId="0E5FA2EA" w14:textId="77777777" w:rsidR="00AE0F00" w:rsidRPr="0027554B" w:rsidRDefault="00AE0F00" w:rsidP="00AE0F00">
      <w:pPr>
        <w:spacing w:after="0" w:line="240" w:lineRule="auto"/>
        <w:jc w:val="both"/>
        <w:rPr>
          <w:rFonts w:ascii="Times New Roman" w:hAnsi="Times New Roman" w:cs="Times New Roman"/>
          <w:sz w:val="24"/>
          <w:szCs w:val="24"/>
          <w:shd w:val="clear" w:color="auto" w:fill="FFFFFF"/>
        </w:rPr>
      </w:pPr>
      <w:r w:rsidRPr="0027554B">
        <w:rPr>
          <w:rFonts w:ascii="Times New Roman" w:hAnsi="Times New Roman" w:cs="Times New Roman"/>
          <w:sz w:val="24"/>
          <w:szCs w:val="24"/>
        </w:rPr>
        <w:t xml:space="preserve">Произведения </w:t>
      </w:r>
      <w:proofErr w:type="spellStart"/>
      <w:r w:rsidRPr="0027554B">
        <w:rPr>
          <w:rFonts w:ascii="Times New Roman" w:hAnsi="Times New Roman" w:cs="Times New Roman"/>
          <w:sz w:val="24"/>
          <w:szCs w:val="24"/>
        </w:rPr>
        <w:t>Кавафиса</w:t>
      </w:r>
      <w:proofErr w:type="spellEnd"/>
      <w:r w:rsidRPr="0027554B">
        <w:rPr>
          <w:rFonts w:ascii="Times New Roman" w:hAnsi="Times New Roman" w:cs="Times New Roman"/>
          <w:sz w:val="24"/>
          <w:szCs w:val="24"/>
        </w:rPr>
        <w:t xml:space="preserve"> переведены на многие языки мира. Отдельные стихи </w:t>
      </w:r>
      <w:proofErr w:type="spellStart"/>
      <w:r w:rsidRPr="0027554B">
        <w:rPr>
          <w:rFonts w:ascii="Times New Roman" w:hAnsi="Times New Roman" w:cs="Times New Roman"/>
          <w:sz w:val="24"/>
          <w:szCs w:val="24"/>
        </w:rPr>
        <w:t>Кавафиса</w:t>
      </w:r>
      <w:proofErr w:type="spellEnd"/>
      <w:r w:rsidRPr="0027554B">
        <w:rPr>
          <w:rFonts w:ascii="Times New Roman" w:hAnsi="Times New Roman" w:cs="Times New Roman"/>
          <w:sz w:val="24"/>
          <w:szCs w:val="24"/>
        </w:rPr>
        <w:t xml:space="preserve"> на украинском языке перевели Г. </w:t>
      </w:r>
      <w:proofErr w:type="spellStart"/>
      <w:r w:rsidRPr="0027554B">
        <w:rPr>
          <w:rFonts w:ascii="Times New Roman" w:hAnsi="Times New Roman" w:cs="Times New Roman"/>
          <w:sz w:val="24"/>
          <w:szCs w:val="24"/>
        </w:rPr>
        <w:t>Кочур</w:t>
      </w:r>
      <w:proofErr w:type="spellEnd"/>
      <w:r w:rsidRPr="0027554B">
        <w:rPr>
          <w:rFonts w:ascii="Times New Roman" w:hAnsi="Times New Roman" w:cs="Times New Roman"/>
          <w:sz w:val="24"/>
          <w:szCs w:val="24"/>
        </w:rPr>
        <w:t>, А. Пономарев.</w:t>
      </w:r>
      <w:r w:rsidRPr="0027554B">
        <w:rPr>
          <w:rFonts w:ascii="Times New Roman" w:hAnsi="Times New Roman" w:cs="Times New Roman"/>
          <w:sz w:val="24"/>
          <w:szCs w:val="24"/>
          <w:shd w:val="clear" w:color="auto" w:fill="FFFFFF"/>
        </w:rPr>
        <w:t xml:space="preserve"> Г. Г. Шмаков </w:t>
      </w:r>
      <w:r w:rsidRPr="0027554B">
        <w:rPr>
          <w:rFonts w:ascii="Times New Roman" w:hAnsi="Times New Roman" w:cs="Times New Roman"/>
          <w:bCs/>
          <w:sz w:val="24"/>
          <w:szCs w:val="24"/>
          <w:shd w:val="clear" w:color="auto" w:fill="FFFFFF"/>
        </w:rPr>
        <w:t>перевёл</w:t>
      </w:r>
      <w:r w:rsidRPr="0027554B">
        <w:rPr>
          <w:rFonts w:ascii="Times New Roman" w:hAnsi="Times New Roman" w:cs="Times New Roman"/>
          <w:sz w:val="24"/>
          <w:szCs w:val="24"/>
          <w:shd w:val="clear" w:color="auto" w:fill="FFFFFF"/>
        </w:rPr>
        <w:t> на русский язык несколько стихотворений </w:t>
      </w:r>
      <w:proofErr w:type="spellStart"/>
      <w:r w:rsidRPr="0027554B">
        <w:rPr>
          <w:rFonts w:ascii="Times New Roman" w:hAnsi="Times New Roman" w:cs="Times New Roman"/>
          <w:bCs/>
          <w:sz w:val="24"/>
          <w:szCs w:val="24"/>
          <w:shd w:val="clear" w:color="auto" w:fill="FFFFFF"/>
        </w:rPr>
        <w:t>Кавафиса</w:t>
      </w:r>
      <w:proofErr w:type="spellEnd"/>
      <w:r w:rsidRPr="0027554B">
        <w:rPr>
          <w:rFonts w:ascii="Times New Roman" w:hAnsi="Times New Roman" w:cs="Times New Roman"/>
          <w:sz w:val="24"/>
          <w:szCs w:val="24"/>
          <w:shd w:val="clear" w:color="auto" w:fill="FFFFFF"/>
        </w:rPr>
        <w:t>; И. Бродский считал эти </w:t>
      </w:r>
      <w:r w:rsidRPr="0027554B">
        <w:rPr>
          <w:rFonts w:ascii="Times New Roman" w:hAnsi="Times New Roman" w:cs="Times New Roman"/>
          <w:bCs/>
          <w:sz w:val="24"/>
          <w:szCs w:val="24"/>
          <w:shd w:val="clear" w:color="auto" w:fill="FFFFFF"/>
        </w:rPr>
        <w:t>переводы</w:t>
      </w:r>
      <w:r w:rsidRPr="0027554B">
        <w:rPr>
          <w:rFonts w:ascii="Times New Roman" w:hAnsi="Times New Roman" w:cs="Times New Roman"/>
          <w:sz w:val="24"/>
          <w:szCs w:val="24"/>
          <w:shd w:val="clear" w:color="auto" w:fill="FFFFFF"/>
        </w:rPr>
        <w:t> непревзойдёнными. Среди других переводчиков </w:t>
      </w:r>
      <w:proofErr w:type="spellStart"/>
      <w:r w:rsidRPr="0027554B">
        <w:rPr>
          <w:rFonts w:ascii="Times New Roman" w:hAnsi="Times New Roman" w:cs="Times New Roman"/>
          <w:bCs/>
          <w:sz w:val="24"/>
          <w:szCs w:val="24"/>
          <w:shd w:val="clear" w:color="auto" w:fill="FFFFFF"/>
        </w:rPr>
        <w:t>Кавафиса</w:t>
      </w:r>
      <w:proofErr w:type="spellEnd"/>
      <w:r w:rsidRPr="0027554B">
        <w:rPr>
          <w:rFonts w:ascii="Times New Roman" w:hAnsi="Times New Roman" w:cs="Times New Roman"/>
          <w:sz w:val="24"/>
          <w:szCs w:val="24"/>
          <w:shd w:val="clear" w:color="auto" w:fill="FFFFFF"/>
        </w:rPr>
        <w:t xml:space="preserve"> на русский язык — С. Б. Ильинская, Юнна Мориц, Е.Б. Смагина, Е.М. </w:t>
      </w:r>
      <w:proofErr w:type="spellStart"/>
      <w:r w:rsidRPr="0027554B">
        <w:rPr>
          <w:rFonts w:ascii="Times New Roman" w:hAnsi="Times New Roman" w:cs="Times New Roman"/>
          <w:sz w:val="24"/>
          <w:szCs w:val="24"/>
          <w:shd w:val="clear" w:color="auto" w:fill="FFFFFF"/>
        </w:rPr>
        <w:t>Солонович</w:t>
      </w:r>
      <w:proofErr w:type="spellEnd"/>
      <w:r w:rsidRPr="0027554B">
        <w:rPr>
          <w:rFonts w:ascii="Times New Roman" w:hAnsi="Times New Roman" w:cs="Times New Roman"/>
          <w:sz w:val="24"/>
          <w:szCs w:val="24"/>
          <w:shd w:val="clear" w:color="auto" w:fill="FFFFFF"/>
        </w:rPr>
        <w:t xml:space="preserve">, И.И. Ковалёва, А.Л. </w:t>
      </w:r>
      <w:proofErr w:type="spellStart"/>
      <w:r w:rsidRPr="0027554B">
        <w:rPr>
          <w:rFonts w:ascii="Times New Roman" w:hAnsi="Times New Roman" w:cs="Times New Roman"/>
          <w:sz w:val="24"/>
          <w:szCs w:val="24"/>
          <w:shd w:val="clear" w:color="auto" w:fill="FFFFFF"/>
        </w:rPr>
        <w:t>Величанский</w:t>
      </w:r>
      <w:proofErr w:type="spellEnd"/>
      <w:r w:rsidRPr="0027554B">
        <w:rPr>
          <w:rFonts w:ascii="Times New Roman" w:hAnsi="Times New Roman" w:cs="Times New Roman"/>
          <w:sz w:val="24"/>
          <w:szCs w:val="24"/>
          <w:shd w:val="clear" w:color="auto" w:fill="FFFFFF"/>
        </w:rPr>
        <w:t>.</w:t>
      </w:r>
    </w:p>
    <w:p w14:paraId="05F99366" w14:textId="77777777" w:rsidR="00AE0F00" w:rsidRPr="0027554B" w:rsidRDefault="00AE0F00" w:rsidP="00AE0F00">
      <w:pPr>
        <w:spacing w:after="0" w:line="240" w:lineRule="auto"/>
        <w:jc w:val="both"/>
        <w:rPr>
          <w:rFonts w:ascii="Times New Roman" w:hAnsi="Times New Roman" w:cs="Times New Roman"/>
          <w:sz w:val="24"/>
          <w:szCs w:val="24"/>
        </w:rPr>
      </w:pPr>
    </w:p>
    <w:p w14:paraId="52985FDC" w14:textId="77777777" w:rsidR="00AE0F00" w:rsidRDefault="00AE0F00" w:rsidP="00AE0F00">
      <w:pPr>
        <w:spacing w:after="0" w:line="240" w:lineRule="auto"/>
        <w:jc w:val="center"/>
        <w:rPr>
          <w:rFonts w:ascii="Times New Roman" w:hAnsi="Times New Roman" w:cs="Times New Roman"/>
          <w:b/>
          <w:sz w:val="24"/>
          <w:szCs w:val="24"/>
        </w:rPr>
      </w:pPr>
      <w:r w:rsidRPr="0027554B">
        <w:rPr>
          <w:rFonts w:ascii="Times New Roman" w:hAnsi="Times New Roman" w:cs="Times New Roman"/>
          <w:b/>
          <w:sz w:val="24"/>
          <w:szCs w:val="24"/>
        </w:rPr>
        <w:t>ЛИТЕРАТУРА</w:t>
      </w:r>
    </w:p>
    <w:p w14:paraId="3AA2506A" w14:textId="77777777" w:rsidR="00AE0F00" w:rsidRPr="0027554B" w:rsidRDefault="00AE0F00" w:rsidP="00AE0F00">
      <w:pPr>
        <w:spacing w:after="0" w:line="240" w:lineRule="auto"/>
        <w:jc w:val="center"/>
        <w:rPr>
          <w:rFonts w:ascii="Times New Roman" w:hAnsi="Times New Roman" w:cs="Times New Roman"/>
          <w:b/>
          <w:sz w:val="24"/>
          <w:szCs w:val="24"/>
        </w:rPr>
      </w:pPr>
    </w:p>
    <w:p w14:paraId="7FF3D602" w14:textId="77777777" w:rsidR="00AE0F00" w:rsidRPr="0027554B" w:rsidRDefault="00AE0F00" w:rsidP="00AE0F00">
      <w:pPr>
        <w:spacing w:after="0" w:line="240" w:lineRule="auto"/>
        <w:jc w:val="both"/>
        <w:rPr>
          <w:rFonts w:ascii="Times New Roman" w:hAnsi="Times New Roman" w:cs="Times New Roman"/>
          <w:b/>
          <w:sz w:val="24"/>
          <w:szCs w:val="24"/>
        </w:rPr>
      </w:pPr>
      <w:r w:rsidRPr="0027554B">
        <w:rPr>
          <w:rFonts w:ascii="Times New Roman" w:hAnsi="Times New Roman" w:cs="Times New Roman"/>
          <w:sz w:val="24"/>
          <w:szCs w:val="24"/>
          <w:shd w:val="clear" w:color="auto" w:fill="FFFFFF"/>
        </w:rPr>
        <w:t xml:space="preserve">1. </w:t>
      </w:r>
      <w:proofErr w:type="spellStart"/>
      <w:r w:rsidRPr="0027554B">
        <w:rPr>
          <w:rFonts w:ascii="Times New Roman" w:hAnsi="Times New Roman" w:cs="Times New Roman"/>
          <w:sz w:val="24"/>
          <w:szCs w:val="24"/>
          <w:shd w:val="clear" w:color="auto" w:fill="FFFFFF"/>
        </w:rPr>
        <w:t>Кавафис</w:t>
      </w:r>
      <w:proofErr w:type="spellEnd"/>
      <w:r w:rsidRPr="0027554B">
        <w:rPr>
          <w:rFonts w:ascii="Times New Roman" w:hAnsi="Times New Roman" w:cs="Times New Roman"/>
          <w:sz w:val="24"/>
          <w:szCs w:val="24"/>
          <w:shd w:val="clear" w:color="auto" w:fill="FFFFFF"/>
        </w:rPr>
        <w:t xml:space="preserve"> </w:t>
      </w:r>
      <w:proofErr w:type="spellStart"/>
      <w:r w:rsidRPr="0027554B">
        <w:rPr>
          <w:rFonts w:ascii="Times New Roman" w:hAnsi="Times New Roman" w:cs="Times New Roman"/>
          <w:sz w:val="24"/>
          <w:szCs w:val="24"/>
          <w:shd w:val="clear" w:color="auto" w:fill="FFFFFF"/>
        </w:rPr>
        <w:t>Константинос</w:t>
      </w:r>
      <w:proofErr w:type="spellEnd"/>
      <w:r w:rsidRPr="0027554B">
        <w:rPr>
          <w:rFonts w:ascii="Times New Roman" w:hAnsi="Times New Roman" w:cs="Times New Roman"/>
          <w:sz w:val="24"/>
          <w:szCs w:val="24"/>
          <w:shd w:val="clear" w:color="auto" w:fill="FFFFFF"/>
        </w:rPr>
        <w:t xml:space="preserve"> Стихи. Перевод и вступление С. Ильинской// Иностранная литература, 1967, № 8. С. 198-204.</w:t>
      </w:r>
    </w:p>
    <w:p w14:paraId="48661352" w14:textId="77777777" w:rsidR="00AE0F00" w:rsidRPr="0027554B" w:rsidRDefault="00AE0F00" w:rsidP="00AE0F00">
      <w:pPr>
        <w:pStyle w:val="ab"/>
        <w:shd w:val="clear" w:color="auto" w:fill="FFFFFF"/>
        <w:spacing w:before="0" w:beforeAutospacing="0" w:after="0" w:afterAutospacing="0"/>
        <w:jc w:val="both"/>
      </w:pPr>
      <w:r w:rsidRPr="0027554B">
        <w:lastRenderedPageBreak/>
        <w:t>2. B. Аристов - «В окрестности легенды» («Русский журнал», 12.2.2001).</w:t>
      </w:r>
    </w:p>
    <w:p w14:paraId="0F000FBA" w14:textId="77777777" w:rsidR="00AE0F00" w:rsidRPr="0027554B" w:rsidRDefault="00AE0F00" w:rsidP="00AE0F00">
      <w:pPr>
        <w:pStyle w:val="ab"/>
        <w:shd w:val="clear" w:color="auto" w:fill="FFFFFF"/>
        <w:spacing w:before="0" w:beforeAutospacing="0" w:after="0" w:afterAutospacing="0"/>
        <w:jc w:val="both"/>
      </w:pPr>
      <w:r w:rsidRPr="0027554B">
        <w:t xml:space="preserve">3. C. </w:t>
      </w:r>
      <w:proofErr w:type="spellStart"/>
      <w:r w:rsidRPr="0027554B">
        <w:t>Костырко</w:t>
      </w:r>
      <w:proofErr w:type="spellEnd"/>
      <w:r w:rsidRPr="0027554B">
        <w:t xml:space="preserve"> - «Русская </w:t>
      </w:r>
      <w:proofErr w:type="spellStart"/>
      <w:r w:rsidRPr="0027554B">
        <w:t>Кавафиана</w:t>
      </w:r>
      <w:proofErr w:type="spellEnd"/>
      <w:r w:rsidRPr="0027554B">
        <w:t>» («Новый мир». №4, 2001) и «</w:t>
      </w:r>
      <w:proofErr w:type="spellStart"/>
      <w:r w:rsidRPr="0027554B">
        <w:t>Кавафис</w:t>
      </w:r>
      <w:proofErr w:type="spellEnd"/>
      <w:r w:rsidRPr="0027554B">
        <w:t xml:space="preserve"> в русском Интернете» (Там же).</w:t>
      </w:r>
    </w:p>
    <w:p w14:paraId="10680B5F" w14:textId="77777777" w:rsidR="00AE0F00" w:rsidRPr="0027554B" w:rsidRDefault="00AE0F00" w:rsidP="00AE0F00">
      <w:pPr>
        <w:pStyle w:val="ab"/>
        <w:shd w:val="clear" w:color="auto" w:fill="FFFFFF"/>
        <w:spacing w:before="0" w:beforeAutospacing="0" w:after="0" w:afterAutospacing="0"/>
        <w:jc w:val="both"/>
      </w:pPr>
      <w:r w:rsidRPr="0027554B">
        <w:t xml:space="preserve">4. С. Завьялов - «Русский </w:t>
      </w:r>
      <w:proofErr w:type="spellStart"/>
      <w:r w:rsidRPr="0027554B">
        <w:t>Кавафис</w:t>
      </w:r>
      <w:proofErr w:type="spellEnd"/>
      <w:r w:rsidRPr="0027554B">
        <w:t>» («Новое Литературное обозрение», 2001, №49. С. 440-446).</w:t>
      </w:r>
    </w:p>
    <w:p w14:paraId="0288E2DA" w14:textId="77777777" w:rsidR="00AE0F00" w:rsidRPr="0027554B" w:rsidRDefault="00AE0F00" w:rsidP="00AE0F00">
      <w:pPr>
        <w:pStyle w:val="ab"/>
        <w:shd w:val="clear" w:color="auto" w:fill="FFFFFF"/>
        <w:spacing w:before="0" w:beforeAutospacing="0" w:after="0" w:afterAutospacing="0"/>
        <w:jc w:val="both"/>
      </w:pPr>
      <w:r w:rsidRPr="0027554B">
        <w:t xml:space="preserve">5. </w:t>
      </w:r>
      <w:r w:rsidRPr="0027554B">
        <w:rPr>
          <w:shd w:val="clear" w:color="auto" w:fill="FFFFFF"/>
        </w:rPr>
        <w:t xml:space="preserve">Ильинская С.Б. К. </w:t>
      </w:r>
      <w:proofErr w:type="spellStart"/>
      <w:r w:rsidRPr="0027554B">
        <w:rPr>
          <w:shd w:val="clear" w:color="auto" w:fill="FFFFFF"/>
        </w:rPr>
        <w:t>Кавафис</w:t>
      </w:r>
      <w:proofErr w:type="spellEnd"/>
      <w:r w:rsidRPr="0027554B">
        <w:rPr>
          <w:shd w:val="clear" w:color="auto" w:fill="FFFFFF"/>
        </w:rPr>
        <w:t xml:space="preserve"> и гуманистическая традиция в греческой поэзии XX века // Проблемы истории и культуры. М., 1976. С. 322-329. (№№5, 6, 8).</w:t>
      </w:r>
    </w:p>
    <w:p w14:paraId="6471A3CF" w14:textId="6053A6D1" w:rsidR="007E7244" w:rsidRPr="00AE0F00" w:rsidRDefault="007E7244">
      <w:pPr>
        <w:spacing w:after="160" w:line="259" w:lineRule="auto"/>
        <w:rPr>
          <w:rFonts w:ascii="Times New Roman" w:hAnsi="Times New Roman" w:cs="Times New Roman"/>
          <w:b/>
          <w:bCs/>
          <w:caps/>
          <w:color w:val="000000"/>
          <w:sz w:val="28"/>
          <w:szCs w:val="28"/>
        </w:rPr>
      </w:pPr>
    </w:p>
    <w:sectPr w:rsidR="007E7244" w:rsidRPr="00AE0F00">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8D125" w14:textId="77777777" w:rsidR="003077DF" w:rsidRDefault="003077DF" w:rsidP="005D2A6F">
      <w:pPr>
        <w:spacing w:after="0" w:line="240" w:lineRule="auto"/>
      </w:pPr>
      <w:r>
        <w:separator/>
      </w:r>
    </w:p>
  </w:endnote>
  <w:endnote w:type="continuationSeparator" w:id="0">
    <w:p w14:paraId="59439BCC" w14:textId="77777777" w:rsidR="003077DF" w:rsidRDefault="003077DF" w:rsidP="005D2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069525"/>
      <w:docPartObj>
        <w:docPartGallery w:val="Page Numbers (Bottom of Page)"/>
        <w:docPartUnique/>
      </w:docPartObj>
    </w:sdtPr>
    <w:sdtEndPr/>
    <w:sdtContent>
      <w:p w14:paraId="785A6487" w14:textId="3A7DE3CE" w:rsidR="00170669" w:rsidRDefault="00170669">
        <w:pPr>
          <w:pStyle w:val="af0"/>
          <w:jc w:val="right"/>
        </w:pPr>
        <w:r>
          <w:fldChar w:fldCharType="begin"/>
        </w:r>
        <w:r>
          <w:instrText>PAGE   \* MERGEFORMAT</w:instrText>
        </w:r>
        <w:r>
          <w:fldChar w:fldCharType="separate"/>
        </w:r>
        <w:r>
          <w:t>2</w:t>
        </w:r>
        <w:r>
          <w:fldChar w:fldCharType="end"/>
        </w:r>
      </w:p>
    </w:sdtContent>
  </w:sdt>
  <w:p w14:paraId="575C8E3F" w14:textId="77777777" w:rsidR="00170669" w:rsidRDefault="0017066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D36D0" w14:textId="77777777" w:rsidR="003077DF" w:rsidRDefault="003077DF" w:rsidP="005D2A6F">
      <w:pPr>
        <w:spacing w:after="0" w:line="240" w:lineRule="auto"/>
      </w:pPr>
      <w:r>
        <w:separator/>
      </w:r>
    </w:p>
  </w:footnote>
  <w:footnote w:type="continuationSeparator" w:id="0">
    <w:p w14:paraId="6AC52D5F" w14:textId="77777777" w:rsidR="003077DF" w:rsidRDefault="003077DF" w:rsidP="005D2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9D2"/>
    <w:multiLevelType w:val="hybridMultilevel"/>
    <w:tmpl w:val="E8F47EB2"/>
    <w:lvl w:ilvl="0" w:tplc="0419000F">
      <w:start w:val="1"/>
      <w:numFmt w:val="decimal"/>
      <w:lvlText w:val="%1."/>
      <w:lvlJc w:val="left"/>
      <w:pPr>
        <w:ind w:left="1752" w:hanging="360"/>
      </w:pPr>
    </w:lvl>
    <w:lvl w:ilvl="1" w:tplc="04190019" w:tentative="1">
      <w:start w:val="1"/>
      <w:numFmt w:val="lowerLetter"/>
      <w:lvlText w:val="%2."/>
      <w:lvlJc w:val="left"/>
      <w:pPr>
        <w:ind w:left="2472" w:hanging="360"/>
      </w:pPr>
    </w:lvl>
    <w:lvl w:ilvl="2" w:tplc="0419001B" w:tentative="1">
      <w:start w:val="1"/>
      <w:numFmt w:val="lowerRoman"/>
      <w:lvlText w:val="%3."/>
      <w:lvlJc w:val="right"/>
      <w:pPr>
        <w:ind w:left="3192" w:hanging="180"/>
      </w:pPr>
    </w:lvl>
    <w:lvl w:ilvl="3" w:tplc="0419000F" w:tentative="1">
      <w:start w:val="1"/>
      <w:numFmt w:val="decimal"/>
      <w:lvlText w:val="%4."/>
      <w:lvlJc w:val="left"/>
      <w:pPr>
        <w:ind w:left="3912" w:hanging="360"/>
      </w:pPr>
    </w:lvl>
    <w:lvl w:ilvl="4" w:tplc="04190019" w:tentative="1">
      <w:start w:val="1"/>
      <w:numFmt w:val="lowerLetter"/>
      <w:lvlText w:val="%5."/>
      <w:lvlJc w:val="left"/>
      <w:pPr>
        <w:ind w:left="4632" w:hanging="360"/>
      </w:pPr>
    </w:lvl>
    <w:lvl w:ilvl="5" w:tplc="0419001B" w:tentative="1">
      <w:start w:val="1"/>
      <w:numFmt w:val="lowerRoman"/>
      <w:lvlText w:val="%6."/>
      <w:lvlJc w:val="right"/>
      <w:pPr>
        <w:ind w:left="5352" w:hanging="180"/>
      </w:pPr>
    </w:lvl>
    <w:lvl w:ilvl="6" w:tplc="0419000F" w:tentative="1">
      <w:start w:val="1"/>
      <w:numFmt w:val="decimal"/>
      <w:lvlText w:val="%7."/>
      <w:lvlJc w:val="left"/>
      <w:pPr>
        <w:ind w:left="6072" w:hanging="360"/>
      </w:pPr>
    </w:lvl>
    <w:lvl w:ilvl="7" w:tplc="04190019" w:tentative="1">
      <w:start w:val="1"/>
      <w:numFmt w:val="lowerLetter"/>
      <w:lvlText w:val="%8."/>
      <w:lvlJc w:val="left"/>
      <w:pPr>
        <w:ind w:left="6792" w:hanging="360"/>
      </w:pPr>
    </w:lvl>
    <w:lvl w:ilvl="8" w:tplc="0419001B" w:tentative="1">
      <w:start w:val="1"/>
      <w:numFmt w:val="lowerRoman"/>
      <w:lvlText w:val="%9."/>
      <w:lvlJc w:val="right"/>
      <w:pPr>
        <w:ind w:left="7512" w:hanging="180"/>
      </w:pPr>
    </w:lvl>
  </w:abstractNum>
  <w:abstractNum w:abstractNumId="1" w15:restartNumberingAfterBreak="0">
    <w:nsid w:val="053B4D72"/>
    <w:multiLevelType w:val="hybridMultilevel"/>
    <w:tmpl w:val="A7C60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750806"/>
    <w:multiLevelType w:val="hybridMultilevel"/>
    <w:tmpl w:val="7A603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865F4B"/>
    <w:multiLevelType w:val="hybridMultilevel"/>
    <w:tmpl w:val="F44210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FD10044"/>
    <w:multiLevelType w:val="hybridMultilevel"/>
    <w:tmpl w:val="A072CE68"/>
    <w:lvl w:ilvl="0" w:tplc="A61057A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067E9"/>
    <w:multiLevelType w:val="hybridMultilevel"/>
    <w:tmpl w:val="24AEAFE0"/>
    <w:lvl w:ilvl="0" w:tplc="0504C69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DB016E"/>
    <w:multiLevelType w:val="hybridMultilevel"/>
    <w:tmpl w:val="8AC069AA"/>
    <w:lvl w:ilvl="0" w:tplc="263089E8">
      <w:start w:val="1"/>
      <w:numFmt w:val="decimal"/>
      <w:lvlText w:val="%1."/>
      <w:lvlJc w:val="left"/>
      <w:pPr>
        <w:ind w:left="375" w:hanging="375"/>
      </w:pPr>
      <w:rPr>
        <w:rFonts w:hint="default"/>
        <w:b w:val="0"/>
        <w:color w:val="auto"/>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7" w15:restartNumberingAfterBreak="0">
    <w:nsid w:val="13BB207F"/>
    <w:multiLevelType w:val="hybridMultilevel"/>
    <w:tmpl w:val="1C3EC096"/>
    <w:lvl w:ilvl="0" w:tplc="E45C3D90">
      <w:start w:val="1"/>
      <w:numFmt w:val="decimal"/>
      <w:lvlText w:val="%1."/>
      <w:lvlJc w:val="left"/>
      <w:pPr>
        <w:ind w:left="-207"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8" w15:restartNumberingAfterBreak="0">
    <w:nsid w:val="1ECB0572"/>
    <w:multiLevelType w:val="hybridMultilevel"/>
    <w:tmpl w:val="B61CF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5D1157"/>
    <w:multiLevelType w:val="hybridMultilevel"/>
    <w:tmpl w:val="F648A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A425C5"/>
    <w:multiLevelType w:val="multilevel"/>
    <w:tmpl w:val="6318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FE3136"/>
    <w:multiLevelType w:val="hybridMultilevel"/>
    <w:tmpl w:val="44DA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1260EC"/>
    <w:multiLevelType w:val="hybridMultilevel"/>
    <w:tmpl w:val="EDC2B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A97E6C"/>
    <w:multiLevelType w:val="hybridMultilevel"/>
    <w:tmpl w:val="AB4E5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BC185B"/>
    <w:multiLevelType w:val="hybridMultilevel"/>
    <w:tmpl w:val="1A162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306364"/>
    <w:multiLevelType w:val="multilevel"/>
    <w:tmpl w:val="A0066D38"/>
    <w:lvl w:ilvl="0">
      <w:start w:val="1"/>
      <w:numFmt w:val="bullet"/>
      <w:lvlText w:val="●"/>
      <w:lvlJc w:val="left"/>
      <w:pPr>
        <w:ind w:left="720" w:hanging="360"/>
      </w:pPr>
      <w:rPr>
        <w:rFonts w:ascii="Arial" w:eastAsia="Arial" w:hAnsi="Arial" w:cs="Arial"/>
        <w:color w:val="0D1D4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D6D237E"/>
    <w:multiLevelType w:val="hybridMultilevel"/>
    <w:tmpl w:val="993E5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BC3D21"/>
    <w:multiLevelType w:val="hybridMultilevel"/>
    <w:tmpl w:val="B9FA44B2"/>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539F3FF5"/>
    <w:multiLevelType w:val="hybridMultilevel"/>
    <w:tmpl w:val="7CB22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A7651D"/>
    <w:multiLevelType w:val="hybridMultilevel"/>
    <w:tmpl w:val="9F1A251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579B1892"/>
    <w:multiLevelType w:val="hybridMultilevel"/>
    <w:tmpl w:val="4AFC2744"/>
    <w:lvl w:ilvl="0" w:tplc="D6F40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80B72A0"/>
    <w:multiLevelType w:val="hybridMultilevel"/>
    <w:tmpl w:val="3BEAC95A"/>
    <w:lvl w:ilvl="0" w:tplc="37E8108C">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5B0B00B2"/>
    <w:multiLevelType w:val="hybridMultilevel"/>
    <w:tmpl w:val="0D50F2AE"/>
    <w:lvl w:ilvl="0" w:tplc="0419000F">
      <w:start w:val="1"/>
      <w:numFmt w:val="decimal"/>
      <w:lvlText w:val="%1."/>
      <w:lvlJc w:val="left"/>
      <w:pPr>
        <w:ind w:left="1752" w:hanging="360"/>
      </w:pPr>
    </w:lvl>
    <w:lvl w:ilvl="1" w:tplc="04190019" w:tentative="1">
      <w:start w:val="1"/>
      <w:numFmt w:val="lowerLetter"/>
      <w:lvlText w:val="%2."/>
      <w:lvlJc w:val="left"/>
      <w:pPr>
        <w:ind w:left="2472" w:hanging="360"/>
      </w:pPr>
    </w:lvl>
    <w:lvl w:ilvl="2" w:tplc="0419001B" w:tentative="1">
      <w:start w:val="1"/>
      <w:numFmt w:val="lowerRoman"/>
      <w:lvlText w:val="%3."/>
      <w:lvlJc w:val="right"/>
      <w:pPr>
        <w:ind w:left="3192" w:hanging="180"/>
      </w:pPr>
    </w:lvl>
    <w:lvl w:ilvl="3" w:tplc="0419000F" w:tentative="1">
      <w:start w:val="1"/>
      <w:numFmt w:val="decimal"/>
      <w:lvlText w:val="%4."/>
      <w:lvlJc w:val="left"/>
      <w:pPr>
        <w:ind w:left="3912" w:hanging="360"/>
      </w:pPr>
    </w:lvl>
    <w:lvl w:ilvl="4" w:tplc="04190019" w:tentative="1">
      <w:start w:val="1"/>
      <w:numFmt w:val="lowerLetter"/>
      <w:lvlText w:val="%5."/>
      <w:lvlJc w:val="left"/>
      <w:pPr>
        <w:ind w:left="4632" w:hanging="360"/>
      </w:pPr>
    </w:lvl>
    <w:lvl w:ilvl="5" w:tplc="0419001B" w:tentative="1">
      <w:start w:val="1"/>
      <w:numFmt w:val="lowerRoman"/>
      <w:lvlText w:val="%6."/>
      <w:lvlJc w:val="right"/>
      <w:pPr>
        <w:ind w:left="5352" w:hanging="180"/>
      </w:pPr>
    </w:lvl>
    <w:lvl w:ilvl="6" w:tplc="0419000F" w:tentative="1">
      <w:start w:val="1"/>
      <w:numFmt w:val="decimal"/>
      <w:lvlText w:val="%7."/>
      <w:lvlJc w:val="left"/>
      <w:pPr>
        <w:ind w:left="6072" w:hanging="360"/>
      </w:pPr>
    </w:lvl>
    <w:lvl w:ilvl="7" w:tplc="04190019" w:tentative="1">
      <w:start w:val="1"/>
      <w:numFmt w:val="lowerLetter"/>
      <w:lvlText w:val="%8."/>
      <w:lvlJc w:val="left"/>
      <w:pPr>
        <w:ind w:left="6792" w:hanging="360"/>
      </w:pPr>
    </w:lvl>
    <w:lvl w:ilvl="8" w:tplc="0419001B" w:tentative="1">
      <w:start w:val="1"/>
      <w:numFmt w:val="lowerRoman"/>
      <w:lvlText w:val="%9."/>
      <w:lvlJc w:val="right"/>
      <w:pPr>
        <w:ind w:left="7512" w:hanging="180"/>
      </w:pPr>
    </w:lvl>
  </w:abstractNum>
  <w:abstractNum w:abstractNumId="23" w15:restartNumberingAfterBreak="0">
    <w:nsid w:val="5FBE5738"/>
    <w:multiLevelType w:val="hybridMultilevel"/>
    <w:tmpl w:val="9F367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62055C"/>
    <w:multiLevelType w:val="hybridMultilevel"/>
    <w:tmpl w:val="A6EAF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9F66F5"/>
    <w:multiLevelType w:val="hybridMultilevel"/>
    <w:tmpl w:val="98DA75FC"/>
    <w:lvl w:ilvl="0" w:tplc="C7BAC0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46D3979"/>
    <w:multiLevelType w:val="hybridMultilevel"/>
    <w:tmpl w:val="06E4B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193B0C"/>
    <w:multiLevelType w:val="hybridMultilevel"/>
    <w:tmpl w:val="00E83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8A65117"/>
    <w:multiLevelType w:val="hybridMultilevel"/>
    <w:tmpl w:val="70B8B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AF0C62"/>
    <w:multiLevelType w:val="hybridMultilevel"/>
    <w:tmpl w:val="721AA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B56E2F"/>
    <w:multiLevelType w:val="hybridMultilevel"/>
    <w:tmpl w:val="7AFA5A6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15:restartNumberingAfterBreak="0">
    <w:nsid w:val="7F1055BD"/>
    <w:multiLevelType w:val="multilevel"/>
    <w:tmpl w:val="F5CA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6B133B"/>
    <w:multiLevelType w:val="hybridMultilevel"/>
    <w:tmpl w:val="472820AC"/>
    <w:lvl w:ilvl="0" w:tplc="75F25E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5"/>
  </w:num>
  <w:num w:numId="2">
    <w:abstractNumId w:val="12"/>
  </w:num>
  <w:num w:numId="3">
    <w:abstractNumId w:val="20"/>
  </w:num>
  <w:num w:numId="4">
    <w:abstractNumId w:val="14"/>
  </w:num>
  <w:num w:numId="5">
    <w:abstractNumId w:val="19"/>
  </w:num>
  <w:num w:numId="6">
    <w:abstractNumId w:val="22"/>
  </w:num>
  <w:num w:numId="7">
    <w:abstractNumId w:val="29"/>
  </w:num>
  <w:num w:numId="8">
    <w:abstractNumId w:val="23"/>
  </w:num>
  <w:num w:numId="9">
    <w:abstractNumId w:val="26"/>
  </w:num>
  <w:num w:numId="10">
    <w:abstractNumId w:val="28"/>
  </w:num>
  <w:num w:numId="11">
    <w:abstractNumId w:val="0"/>
  </w:num>
  <w:num w:numId="12">
    <w:abstractNumId w:val="16"/>
  </w:num>
  <w:num w:numId="13">
    <w:abstractNumId w:val="27"/>
  </w:num>
  <w:num w:numId="14">
    <w:abstractNumId w:val="9"/>
  </w:num>
  <w:num w:numId="15">
    <w:abstractNumId w:val="11"/>
  </w:num>
  <w:num w:numId="16">
    <w:abstractNumId w:val="7"/>
  </w:num>
  <w:num w:numId="17">
    <w:abstractNumId w:val="3"/>
  </w:num>
  <w:num w:numId="18">
    <w:abstractNumId w:val="6"/>
  </w:num>
  <w:num w:numId="19">
    <w:abstractNumId w:val="30"/>
  </w:num>
  <w:num w:numId="20">
    <w:abstractNumId w:val="5"/>
  </w:num>
  <w:num w:numId="21">
    <w:abstractNumId w:val="13"/>
  </w:num>
  <w:num w:numId="22">
    <w:abstractNumId w:val="18"/>
  </w:num>
  <w:num w:numId="23">
    <w:abstractNumId w:val="8"/>
  </w:num>
  <w:num w:numId="24">
    <w:abstractNumId w:val="1"/>
  </w:num>
  <w:num w:numId="25">
    <w:abstractNumId w:val="2"/>
  </w:num>
  <w:num w:numId="26">
    <w:abstractNumId w:val="4"/>
  </w:num>
  <w:num w:numId="27">
    <w:abstractNumId w:val="17"/>
  </w:num>
  <w:num w:numId="28">
    <w:abstractNumId w:val="32"/>
  </w:num>
  <w:num w:numId="29">
    <w:abstractNumId w:val="31"/>
  </w:num>
  <w:num w:numId="30">
    <w:abstractNumId w:val="10"/>
  </w:num>
  <w:num w:numId="31">
    <w:abstractNumId w:val="21"/>
  </w:num>
  <w:num w:numId="32">
    <w:abstractNumId w:val="24"/>
  </w:num>
  <w:num w:numId="33">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F1"/>
    <w:rsid w:val="0000587A"/>
    <w:rsid w:val="000165B0"/>
    <w:rsid w:val="0003571E"/>
    <w:rsid w:val="00035732"/>
    <w:rsid w:val="00046079"/>
    <w:rsid w:val="00077871"/>
    <w:rsid w:val="00094D02"/>
    <w:rsid w:val="000A7C5E"/>
    <w:rsid w:val="000C50B2"/>
    <w:rsid w:val="000C5109"/>
    <w:rsid w:val="000C52E5"/>
    <w:rsid w:val="000D7798"/>
    <w:rsid w:val="000E448C"/>
    <w:rsid w:val="000F2EA6"/>
    <w:rsid w:val="000F61A3"/>
    <w:rsid w:val="00100BF1"/>
    <w:rsid w:val="00107AFD"/>
    <w:rsid w:val="00135878"/>
    <w:rsid w:val="00140FFC"/>
    <w:rsid w:val="001554F8"/>
    <w:rsid w:val="00163186"/>
    <w:rsid w:val="00163947"/>
    <w:rsid w:val="00165507"/>
    <w:rsid w:val="00170669"/>
    <w:rsid w:val="00181640"/>
    <w:rsid w:val="00181768"/>
    <w:rsid w:val="0019339E"/>
    <w:rsid w:val="001C0C6F"/>
    <w:rsid w:val="001C25C6"/>
    <w:rsid w:val="001C3329"/>
    <w:rsid w:val="001E6E25"/>
    <w:rsid w:val="001F180F"/>
    <w:rsid w:val="001F509E"/>
    <w:rsid w:val="00204B95"/>
    <w:rsid w:val="00210994"/>
    <w:rsid w:val="0024285B"/>
    <w:rsid w:val="00245B53"/>
    <w:rsid w:val="00262A1A"/>
    <w:rsid w:val="00276B94"/>
    <w:rsid w:val="00294A48"/>
    <w:rsid w:val="002B7220"/>
    <w:rsid w:val="00301DD0"/>
    <w:rsid w:val="00301E46"/>
    <w:rsid w:val="003077DF"/>
    <w:rsid w:val="003217FC"/>
    <w:rsid w:val="00372518"/>
    <w:rsid w:val="00385753"/>
    <w:rsid w:val="003B6191"/>
    <w:rsid w:val="003F6C91"/>
    <w:rsid w:val="00411D6E"/>
    <w:rsid w:val="004245A8"/>
    <w:rsid w:val="00430EA0"/>
    <w:rsid w:val="00441199"/>
    <w:rsid w:val="004518A7"/>
    <w:rsid w:val="004553F4"/>
    <w:rsid w:val="004923A8"/>
    <w:rsid w:val="00495D63"/>
    <w:rsid w:val="004D0A2A"/>
    <w:rsid w:val="004D4FCA"/>
    <w:rsid w:val="004D650B"/>
    <w:rsid w:val="004E2528"/>
    <w:rsid w:val="004E6366"/>
    <w:rsid w:val="004E7B21"/>
    <w:rsid w:val="004F3A3C"/>
    <w:rsid w:val="004F4369"/>
    <w:rsid w:val="00524EB6"/>
    <w:rsid w:val="00524F1C"/>
    <w:rsid w:val="00531FBE"/>
    <w:rsid w:val="005571D4"/>
    <w:rsid w:val="00561C8D"/>
    <w:rsid w:val="0056474B"/>
    <w:rsid w:val="00565DB0"/>
    <w:rsid w:val="00571B0C"/>
    <w:rsid w:val="005778CE"/>
    <w:rsid w:val="005A538C"/>
    <w:rsid w:val="005C26C6"/>
    <w:rsid w:val="005C30E7"/>
    <w:rsid w:val="005D2A6F"/>
    <w:rsid w:val="005D7BAB"/>
    <w:rsid w:val="005E135D"/>
    <w:rsid w:val="005E24A7"/>
    <w:rsid w:val="005E2960"/>
    <w:rsid w:val="005F25FF"/>
    <w:rsid w:val="00605B2D"/>
    <w:rsid w:val="00614939"/>
    <w:rsid w:val="00622B2D"/>
    <w:rsid w:val="00624A2B"/>
    <w:rsid w:val="00656D91"/>
    <w:rsid w:val="00660066"/>
    <w:rsid w:val="00691921"/>
    <w:rsid w:val="00692ABC"/>
    <w:rsid w:val="006A518E"/>
    <w:rsid w:val="006D2C6B"/>
    <w:rsid w:val="006E1C89"/>
    <w:rsid w:val="006E2064"/>
    <w:rsid w:val="00700176"/>
    <w:rsid w:val="00706894"/>
    <w:rsid w:val="00725CD8"/>
    <w:rsid w:val="00730CA2"/>
    <w:rsid w:val="007471BE"/>
    <w:rsid w:val="0079428E"/>
    <w:rsid w:val="007E102C"/>
    <w:rsid w:val="007E7244"/>
    <w:rsid w:val="008003AA"/>
    <w:rsid w:val="00812815"/>
    <w:rsid w:val="00841C46"/>
    <w:rsid w:val="00842D44"/>
    <w:rsid w:val="008623F1"/>
    <w:rsid w:val="00877DC0"/>
    <w:rsid w:val="00894E92"/>
    <w:rsid w:val="00897176"/>
    <w:rsid w:val="008E01E1"/>
    <w:rsid w:val="008E0270"/>
    <w:rsid w:val="008E1E67"/>
    <w:rsid w:val="008E505A"/>
    <w:rsid w:val="009312F6"/>
    <w:rsid w:val="00934C5D"/>
    <w:rsid w:val="00945DF4"/>
    <w:rsid w:val="00967A89"/>
    <w:rsid w:val="0097347E"/>
    <w:rsid w:val="00981461"/>
    <w:rsid w:val="00987DB5"/>
    <w:rsid w:val="009B2E34"/>
    <w:rsid w:val="009C5578"/>
    <w:rsid w:val="009D4747"/>
    <w:rsid w:val="009D4CD8"/>
    <w:rsid w:val="00A10052"/>
    <w:rsid w:val="00A7070B"/>
    <w:rsid w:val="00A86796"/>
    <w:rsid w:val="00A923B9"/>
    <w:rsid w:val="00AC7D71"/>
    <w:rsid w:val="00AD7317"/>
    <w:rsid w:val="00AE0F00"/>
    <w:rsid w:val="00AF6BD5"/>
    <w:rsid w:val="00B05B6E"/>
    <w:rsid w:val="00B34A63"/>
    <w:rsid w:val="00B442C6"/>
    <w:rsid w:val="00B61E15"/>
    <w:rsid w:val="00B67714"/>
    <w:rsid w:val="00B706A5"/>
    <w:rsid w:val="00B72116"/>
    <w:rsid w:val="00B763B2"/>
    <w:rsid w:val="00B90B75"/>
    <w:rsid w:val="00BC36A4"/>
    <w:rsid w:val="00BC4136"/>
    <w:rsid w:val="00BE196F"/>
    <w:rsid w:val="00BE6501"/>
    <w:rsid w:val="00BF0E62"/>
    <w:rsid w:val="00BF3544"/>
    <w:rsid w:val="00C13E1C"/>
    <w:rsid w:val="00C2127B"/>
    <w:rsid w:val="00C30BE7"/>
    <w:rsid w:val="00C333C0"/>
    <w:rsid w:val="00C370E9"/>
    <w:rsid w:val="00CA449C"/>
    <w:rsid w:val="00CB71A5"/>
    <w:rsid w:val="00CD12BE"/>
    <w:rsid w:val="00CD4FF7"/>
    <w:rsid w:val="00CE16BD"/>
    <w:rsid w:val="00CF03BA"/>
    <w:rsid w:val="00CF4112"/>
    <w:rsid w:val="00D24419"/>
    <w:rsid w:val="00D25A54"/>
    <w:rsid w:val="00D44B88"/>
    <w:rsid w:val="00D52B90"/>
    <w:rsid w:val="00D5670E"/>
    <w:rsid w:val="00D7787E"/>
    <w:rsid w:val="00D94A0F"/>
    <w:rsid w:val="00D970B9"/>
    <w:rsid w:val="00DD5D1A"/>
    <w:rsid w:val="00DE10E5"/>
    <w:rsid w:val="00DF3BBB"/>
    <w:rsid w:val="00DF42FA"/>
    <w:rsid w:val="00E53BF9"/>
    <w:rsid w:val="00E71219"/>
    <w:rsid w:val="00E75027"/>
    <w:rsid w:val="00EC23E1"/>
    <w:rsid w:val="00EF6D41"/>
    <w:rsid w:val="00EF7868"/>
    <w:rsid w:val="00F364DF"/>
    <w:rsid w:val="00F41CD2"/>
    <w:rsid w:val="00F47F89"/>
    <w:rsid w:val="00F509C2"/>
    <w:rsid w:val="00F65030"/>
    <w:rsid w:val="00F67F12"/>
    <w:rsid w:val="00F771C9"/>
    <w:rsid w:val="00F87313"/>
    <w:rsid w:val="00F921B1"/>
    <w:rsid w:val="00FA0AB6"/>
    <w:rsid w:val="00FD13D6"/>
    <w:rsid w:val="00FD1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3CFD"/>
  <w15:chartTrackingRefBased/>
  <w15:docId w15:val="{FF5891AE-147D-467D-83E3-7CED1448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A4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4923A8"/>
    <w:rPr>
      <w:rFonts w:ascii="TimesNewRomanPS-BoldMT" w:hAnsi="TimesNewRomanPS-BoldMT" w:hint="default"/>
      <w:b/>
      <w:bCs/>
      <w:i w:val="0"/>
      <w:iCs w:val="0"/>
      <w:color w:val="000000"/>
      <w:sz w:val="28"/>
      <w:szCs w:val="28"/>
    </w:rPr>
  </w:style>
  <w:style w:type="character" w:styleId="a3">
    <w:name w:val="Emphasis"/>
    <w:basedOn w:val="a0"/>
    <w:qFormat/>
    <w:rsid w:val="004923A8"/>
    <w:rPr>
      <w:i/>
      <w:iCs/>
    </w:rPr>
  </w:style>
  <w:style w:type="character" w:styleId="a4">
    <w:name w:val="Hyperlink"/>
    <w:basedOn w:val="a0"/>
    <w:uiPriority w:val="99"/>
    <w:unhideWhenUsed/>
    <w:rsid w:val="00107AFD"/>
    <w:rPr>
      <w:color w:val="0563C1" w:themeColor="hyperlink"/>
      <w:u w:val="single"/>
    </w:rPr>
  </w:style>
  <w:style w:type="paragraph" w:styleId="a5">
    <w:name w:val="footnote text"/>
    <w:basedOn w:val="a"/>
    <w:link w:val="a6"/>
    <w:uiPriority w:val="99"/>
    <w:semiHidden/>
    <w:unhideWhenUsed/>
    <w:rsid w:val="005D2A6F"/>
    <w:pPr>
      <w:spacing w:after="0" w:line="240" w:lineRule="auto"/>
    </w:pPr>
    <w:rPr>
      <w:sz w:val="20"/>
      <w:szCs w:val="20"/>
    </w:rPr>
  </w:style>
  <w:style w:type="character" w:customStyle="1" w:styleId="a6">
    <w:name w:val="Текст сноски Знак"/>
    <w:basedOn w:val="a0"/>
    <w:link w:val="a5"/>
    <w:uiPriority w:val="99"/>
    <w:semiHidden/>
    <w:rsid w:val="005D2A6F"/>
    <w:rPr>
      <w:sz w:val="20"/>
      <w:szCs w:val="20"/>
    </w:rPr>
  </w:style>
  <w:style w:type="character" w:styleId="a7">
    <w:name w:val="footnote reference"/>
    <w:basedOn w:val="a0"/>
    <w:uiPriority w:val="99"/>
    <w:semiHidden/>
    <w:unhideWhenUsed/>
    <w:rsid w:val="005D2A6F"/>
    <w:rPr>
      <w:vertAlign w:val="superscript"/>
    </w:rPr>
  </w:style>
  <w:style w:type="paragraph" w:styleId="a8">
    <w:name w:val="List Paragraph"/>
    <w:basedOn w:val="a"/>
    <w:link w:val="a9"/>
    <w:uiPriority w:val="34"/>
    <w:qFormat/>
    <w:rsid w:val="00F67F12"/>
    <w:pPr>
      <w:ind w:left="720"/>
      <w:contextualSpacing/>
    </w:pPr>
  </w:style>
  <w:style w:type="character" w:styleId="aa">
    <w:name w:val="Unresolved Mention"/>
    <w:basedOn w:val="a0"/>
    <w:uiPriority w:val="99"/>
    <w:semiHidden/>
    <w:unhideWhenUsed/>
    <w:rsid w:val="00F67F12"/>
    <w:rPr>
      <w:color w:val="605E5C"/>
      <w:shd w:val="clear" w:color="auto" w:fill="E1DFDD"/>
    </w:rPr>
  </w:style>
  <w:style w:type="paragraph" w:styleId="ab">
    <w:name w:val="Normal (Web)"/>
    <w:basedOn w:val="a"/>
    <w:uiPriority w:val="99"/>
    <w:unhideWhenUsed/>
    <w:rsid w:val="00EF78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basedOn w:val="a"/>
    <w:next w:val="ab"/>
    <w:rsid w:val="00E7121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39"/>
    <w:rsid w:val="00E71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link w:val="a8"/>
    <w:uiPriority w:val="34"/>
    <w:rsid w:val="00A7070B"/>
  </w:style>
  <w:style w:type="paragraph" w:customStyle="1" w:styleId="Default">
    <w:name w:val="Default"/>
    <w:rsid w:val="000A7C5E"/>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e">
    <w:name w:val="header"/>
    <w:basedOn w:val="a"/>
    <w:link w:val="af"/>
    <w:uiPriority w:val="99"/>
    <w:unhideWhenUsed/>
    <w:rsid w:val="0017066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70669"/>
  </w:style>
  <w:style w:type="paragraph" w:styleId="af0">
    <w:name w:val="footer"/>
    <w:basedOn w:val="a"/>
    <w:link w:val="af1"/>
    <w:uiPriority w:val="99"/>
    <w:unhideWhenUsed/>
    <w:rsid w:val="0017066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70669"/>
  </w:style>
  <w:style w:type="paragraph" w:styleId="af2">
    <w:name w:val="No Spacing"/>
    <w:uiPriority w:val="1"/>
    <w:qFormat/>
    <w:rsid w:val="00B34A63"/>
    <w:pPr>
      <w:spacing w:after="0" w:line="240" w:lineRule="auto"/>
    </w:pPr>
    <w:rPr>
      <w:rFonts w:ascii="Arial" w:eastAsia="Arial" w:hAnsi="Arial" w:cs="Arial"/>
      <w:sz w:val="20"/>
      <w:szCs w:val="20"/>
      <w:lang w:val="en-US" w:eastAsia="ru-RU"/>
    </w:rPr>
  </w:style>
  <w:style w:type="paragraph" w:styleId="af3">
    <w:name w:val="Body Text Indent"/>
    <w:basedOn w:val="a"/>
    <w:link w:val="af4"/>
    <w:rsid w:val="00AE0F00"/>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AE0F00"/>
    <w:rPr>
      <w:rFonts w:ascii="Times New Roman" w:eastAsia="Times New Roman" w:hAnsi="Times New Roman" w:cs="Times New Roman"/>
      <w:sz w:val="24"/>
      <w:szCs w:val="24"/>
      <w:lang w:eastAsia="ru-RU"/>
    </w:rPr>
  </w:style>
  <w:style w:type="paragraph" w:customStyle="1" w:styleId="c4">
    <w:name w:val="c4"/>
    <w:basedOn w:val="a"/>
    <w:rsid w:val="00AE0F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E0F00"/>
  </w:style>
  <w:style w:type="character" w:customStyle="1" w:styleId="c1">
    <w:name w:val="c1"/>
    <w:basedOn w:val="a0"/>
    <w:rsid w:val="00AE0F00"/>
  </w:style>
  <w:style w:type="character" w:customStyle="1" w:styleId="c8">
    <w:name w:val="c8"/>
    <w:basedOn w:val="a0"/>
    <w:rsid w:val="00AE0F00"/>
  </w:style>
  <w:style w:type="character" w:customStyle="1" w:styleId="c12">
    <w:name w:val="c12"/>
    <w:basedOn w:val="a0"/>
    <w:rsid w:val="00AE0F00"/>
  </w:style>
  <w:style w:type="paragraph" w:customStyle="1" w:styleId="af5">
    <w:name w:val="Стиль"/>
    <w:rsid w:val="00AE0F00"/>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f6">
    <w:name w:val="Grid Table Light"/>
    <w:basedOn w:val="a1"/>
    <w:uiPriority w:val="40"/>
    <w:rsid w:val="006600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64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istoriya-perevodov-romana-sharlotty-bronte-dzheyn-eyr-v-rossii" TargetMode="External"/><Relationship Id="rId13" Type="http://schemas.openxmlformats.org/officeDocument/2006/relationships/hyperlink" Target="http://www.krugosvet.ru/enc/gumanitarnye_nauki/lingvistika/NEMETSKI_YAZIK.html/" TargetMode="External"/><Relationship Id="rId18" Type="http://schemas.openxmlformats.org/officeDocument/2006/relationships/hyperlink" Target="https://www.consultant.ru/document/cons_doc_LAW_180402/400951e1bec44b76d470a1deda8b17e988c587d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jstor.org/stable/25120459" TargetMode="External"/><Relationship Id="rId17" Type="http://schemas.openxmlformats.org/officeDocument/2006/relationships/hyperlink" Target="https://www.consultant.ru/document/cons_doc_LAW_59463/" TargetMode="External"/><Relationship Id="rId2" Type="http://schemas.openxmlformats.org/officeDocument/2006/relationships/numbering" Target="numbering.xml"/><Relationship Id="rId16" Type="http://schemas.openxmlformats.org/officeDocument/2006/relationships/hyperlink" Target="https://www.consultant.ru/document/cons_doc_LAW_111328/f0eb73d32922382772686ce040e37d289400888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article/n/zhenskiy-%20natsionalnyy-tip-v-angliyskoy-literature-xix-veka/viewer" TargetMode="External"/><Relationship Id="rId5" Type="http://schemas.openxmlformats.org/officeDocument/2006/relationships/webSettings" Target="webSettings.xml"/><Relationship Id="rId15" Type="http://schemas.openxmlformats.org/officeDocument/2006/relationships/hyperlink" Target="https://www.consultant.ru/document/cons_doc_LAW_131119/" TargetMode="External"/><Relationship Id="rId10" Type="http://schemas.openxmlformats.org/officeDocument/2006/relationships/hyperlink" Target="https://elar.urfu.ru/bitstream/10995/23952/1/iurg-2005-35-03.pdf?ysclid=loie1mfwno905477403" TargetMode="External"/><Relationship Id="rId19" Type="http://schemas.openxmlformats.org/officeDocument/2006/relationships/hyperlink" Target="https://paroutsas.jmc.gr/" TargetMode="External"/><Relationship Id="rId4" Type="http://schemas.openxmlformats.org/officeDocument/2006/relationships/settings" Target="settings.xml"/><Relationship Id="rId9" Type="http://schemas.openxmlformats.org/officeDocument/2006/relationships/hyperlink" Target="https://img1.liveinternet.ru/images/attach/d/3/13387/13387745_rushdi_salman__florentiyskaya_charodeyka.pdf" TargetMode="External"/><Relationship Id="rId14" Type="http://schemas.openxmlformats.org/officeDocument/2006/relationships/hyperlink" Target="http://deutsch-onlin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6B14B-8DBB-4192-BBDF-FC530E23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69</Pages>
  <Words>32406</Words>
  <Characters>184716</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Kompek</dc:creator>
  <cp:keywords/>
  <dc:description/>
  <cp:lastModifiedBy>User</cp:lastModifiedBy>
  <cp:revision>110</cp:revision>
  <cp:lastPrinted>2023-12-18T11:42:00Z</cp:lastPrinted>
  <dcterms:created xsi:type="dcterms:W3CDTF">2023-11-24T12:09:00Z</dcterms:created>
  <dcterms:modified xsi:type="dcterms:W3CDTF">2023-12-19T05:39:00Z</dcterms:modified>
</cp:coreProperties>
</file>